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79" w:rsidRPr="003A7779" w:rsidRDefault="003A7779" w:rsidP="003A7779">
      <w:pPr>
        <w:widowControl/>
        <w:shd w:val="clear" w:color="auto" w:fill="F1F1F1"/>
        <w:spacing w:line="450" w:lineRule="atLeast"/>
        <w:jc w:val="left"/>
        <w:rPr>
          <w:rFonts w:ascii="&amp;quot" w:eastAsia="宋体" w:hAnsi="&amp;quot" w:cs="宋体" w:hint="eastAsia"/>
          <w:color w:val="333333"/>
          <w:kern w:val="0"/>
          <w:sz w:val="18"/>
          <w:szCs w:val="18"/>
        </w:rPr>
      </w:pPr>
      <w:r w:rsidRPr="003A7779">
        <w:rPr>
          <w:rFonts w:ascii="&amp;quot" w:eastAsia="宋体" w:hAnsi="&amp;quot" w:cs="宋体"/>
          <w:color w:val="333333"/>
          <w:kern w:val="0"/>
          <w:sz w:val="18"/>
          <w:szCs w:val="18"/>
        </w:rPr>
        <w:t>发文机关：工业和信息化部</w:t>
      </w:r>
    </w:p>
    <w:p w:rsidR="003A7779" w:rsidRPr="003A7779" w:rsidRDefault="003A7779" w:rsidP="003A7779">
      <w:pPr>
        <w:widowControl/>
        <w:spacing w:line="450" w:lineRule="atLeast"/>
        <w:jc w:val="left"/>
        <w:rPr>
          <w:rFonts w:ascii="&amp;quot" w:eastAsia="宋体" w:hAnsi="&amp;quot" w:cs="宋体" w:hint="eastAsia"/>
          <w:color w:val="333333"/>
          <w:kern w:val="0"/>
          <w:sz w:val="18"/>
          <w:szCs w:val="18"/>
        </w:rPr>
      </w:pPr>
      <w:r w:rsidRPr="003A7779">
        <w:rPr>
          <w:rFonts w:ascii="&amp;quot" w:eastAsia="宋体" w:hAnsi="&amp;quot" w:cs="宋体"/>
          <w:color w:val="333333"/>
          <w:kern w:val="0"/>
          <w:sz w:val="18"/>
          <w:szCs w:val="18"/>
        </w:rPr>
        <w:t>标　　题：中华人民共和国工业和信息化部公告</w:t>
      </w:r>
      <w:r w:rsidRPr="003A7779">
        <w:rPr>
          <w:rFonts w:ascii="&amp;quot" w:eastAsia="宋体" w:hAnsi="&amp;quot" w:cs="宋体"/>
          <w:color w:val="333333"/>
          <w:kern w:val="0"/>
          <w:sz w:val="18"/>
          <w:szCs w:val="18"/>
        </w:rPr>
        <w:t>2020</w:t>
      </w:r>
      <w:r w:rsidRPr="003A7779">
        <w:rPr>
          <w:rFonts w:ascii="&amp;quot" w:eastAsia="宋体" w:hAnsi="&amp;quot" w:cs="宋体"/>
          <w:color w:val="333333"/>
          <w:kern w:val="0"/>
          <w:sz w:val="18"/>
          <w:szCs w:val="18"/>
        </w:rPr>
        <w:t>年第</w:t>
      </w:r>
      <w:r w:rsidRPr="003A7779">
        <w:rPr>
          <w:rFonts w:ascii="&amp;quot" w:eastAsia="宋体" w:hAnsi="&amp;quot" w:cs="宋体"/>
          <w:color w:val="333333"/>
          <w:kern w:val="0"/>
          <w:sz w:val="18"/>
          <w:szCs w:val="18"/>
        </w:rPr>
        <w:t>15</w:t>
      </w:r>
      <w:r w:rsidRPr="003A7779">
        <w:rPr>
          <w:rFonts w:ascii="&amp;quot" w:eastAsia="宋体" w:hAnsi="&amp;quot" w:cs="宋体"/>
          <w:color w:val="333333"/>
          <w:kern w:val="0"/>
          <w:sz w:val="18"/>
          <w:szCs w:val="18"/>
        </w:rPr>
        <w:t>号</w:t>
      </w:r>
      <w:r w:rsidRPr="003A7779">
        <w:rPr>
          <w:rFonts w:ascii="&amp;quot" w:eastAsia="宋体" w:hAnsi="&amp;quot" w:cs="宋体"/>
          <w:color w:val="333333"/>
          <w:kern w:val="0"/>
          <w:sz w:val="18"/>
          <w:szCs w:val="18"/>
        </w:rPr>
        <w:t xml:space="preserve"> </w:t>
      </w:r>
    </w:p>
    <w:p w:rsidR="003A7779" w:rsidRPr="003A7779" w:rsidRDefault="003A7779" w:rsidP="003A7779">
      <w:pPr>
        <w:widowControl/>
        <w:shd w:val="clear" w:color="auto" w:fill="F1F1F1"/>
        <w:spacing w:line="450" w:lineRule="atLeast"/>
        <w:jc w:val="left"/>
        <w:rPr>
          <w:rFonts w:ascii="&amp;quot" w:eastAsia="宋体" w:hAnsi="&amp;quot" w:cs="宋体" w:hint="eastAsia"/>
          <w:color w:val="333333"/>
          <w:kern w:val="0"/>
          <w:sz w:val="18"/>
          <w:szCs w:val="18"/>
        </w:rPr>
      </w:pPr>
      <w:r w:rsidRPr="003A7779">
        <w:rPr>
          <w:rFonts w:ascii="&amp;quot" w:eastAsia="宋体" w:hAnsi="&amp;quot" w:cs="宋体"/>
          <w:color w:val="333333"/>
          <w:kern w:val="0"/>
          <w:sz w:val="18"/>
          <w:szCs w:val="18"/>
        </w:rPr>
        <w:t>发文字号：中华人民共和国工业和信息化部公告</w:t>
      </w:r>
      <w:r w:rsidRPr="003A7779">
        <w:rPr>
          <w:rFonts w:ascii="&amp;quot" w:eastAsia="宋体" w:hAnsi="&amp;quot" w:cs="宋体"/>
          <w:color w:val="333333"/>
          <w:kern w:val="0"/>
          <w:sz w:val="18"/>
          <w:szCs w:val="18"/>
        </w:rPr>
        <w:t>2020</w:t>
      </w:r>
      <w:r w:rsidRPr="003A7779">
        <w:rPr>
          <w:rFonts w:ascii="&amp;quot" w:eastAsia="宋体" w:hAnsi="&amp;quot" w:cs="宋体"/>
          <w:color w:val="333333"/>
          <w:kern w:val="0"/>
          <w:sz w:val="18"/>
          <w:szCs w:val="18"/>
        </w:rPr>
        <w:t>年第</w:t>
      </w:r>
      <w:r w:rsidRPr="003A7779">
        <w:rPr>
          <w:rFonts w:ascii="&amp;quot" w:eastAsia="宋体" w:hAnsi="&amp;quot" w:cs="宋体"/>
          <w:color w:val="333333"/>
          <w:kern w:val="0"/>
          <w:sz w:val="18"/>
          <w:szCs w:val="18"/>
        </w:rPr>
        <w:t>15</w:t>
      </w:r>
      <w:r w:rsidRPr="003A7779">
        <w:rPr>
          <w:rFonts w:ascii="&amp;quot" w:eastAsia="宋体" w:hAnsi="&amp;quot" w:cs="宋体"/>
          <w:color w:val="333333"/>
          <w:kern w:val="0"/>
          <w:sz w:val="18"/>
          <w:szCs w:val="18"/>
        </w:rPr>
        <w:t>号</w:t>
      </w:r>
      <w:r w:rsidRPr="003A7779">
        <w:rPr>
          <w:rFonts w:ascii="&amp;quot" w:eastAsia="宋体" w:hAnsi="&amp;quot" w:cs="宋体"/>
          <w:color w:val="333333"/>
          <w:kern w:val="0"/>
          <w:sz w:val="18"/>
          <w:szCs w:val="18"/>
        </w:rPr>
        <w:t xml:space="preserve"> </w:t>
      </w:r>
    </w:p>
    <w:p w:rsidR="003A7779" w:rsidRPr="003A7779" w:rsidRDefault="003A7779" w:rsidP="003A7779">
      <w:pPr>
        <w:widowControl/>
        <w:spacing w:line="450" w:lineRule="atLeast"/>
        <w:jc w:val="left"/>
        <w:rPr>
          <w:rFonts w:ascii="&amp;quot" w:eastAsia="宋体" w:hAnsi="&amp;quot" w:cs="宋体" w:hint="eastAsia"/>
          <w:color w:val="333333"/>
          <w:kern w:val="0"/>
          <w:sz w:val="18"/>
          <w:szCs w:val="18"/>
        </w:rPr>
      </w:pPr>
      <w:r w:rsidRPr="003A7779">
        <w:rPr>
          <w:rFonts w:ascii="&amp;quot" w:eastAsia="宋体" w:hAnsi="&amp;quot" w:cs="宋体"/>
          <w:color w:val="333333"/>
          <w:kern w:val="0"/>
          <w:sz w:val="18"/>
          <w:szCs w:val="18"/>
        </w:rPr>
        <w:t>成文日期：</w:t>
      </w:r>
      <w:r w:rsidRPr="003A7779">
        <w:rPr>
          <w:rFonts w:ascii="&amp;quot" w:eastAsia="宋体" w:hAnsi="&amp;quot" w:cs="宋体"/>
          <w:color w:val="333333"/>
          <w:kern w:val="0"/>
          <w:sz w:val="18"/>
          <w:szCs w:val="18"/>
        </w:rPr>
        <w:t>2020-04-16</w:t>
      </w:r>
      <w:r>
        <w:rPr>
          <w:rFonts w:ascii="&amp;quot" w:eastAsia="宋体" w:hAnsi="&amp;quot" w:cs="宋体"/>
          <w:color w:val="333333"/>
          <w:kern w:val="0"/>
          <w:sz w:val="18"/>
          <w:szCs w:val="18"/>
        </w:rPr>
        <w:t xml:space="preserve">                       </w:t>
      </w:r>
      <w:r w:rsidRPr="003A7779">
        <w:rPr>
          <w:rFonts w:ascii="&amp;quot" w:eastAsia="宋体" w:hAnsi="&amp;quot" w:cs="宋体"/>
          <w:color w:val="333333"/>
          <w:kern w:val="0"/>
          <w:sz w:val="18"/>
          <w:szCs w:val="18"/>
        </w:rPr>
        <w:t>发布日期：</w:t>
      </w:r>
      <w:r w:rsidRPr="003A7779">
        <w:rPr>
          <w:rFonts w:ascii="&amp;quot" w:eastAsia="宋体" w:hAnsi="&amp;quot" w:cs="宋体"/>
          <w:color w:val="333333"/>
          <w:kern w:val="0"/>
          <w:sz w:val="18"/>
          <w:szCs w:val="18"/>
        </w:rPr>
        <w:t>2020-04-24</w:t>
      </w:r>
    </w:p>
    <w:p w:rsidR="003A7779" w:rsidRPr="003A7779" w:rsidRDefault="003A7779" w:rsidP="003A7779">
      <w:pPr>
        <w:widowControl/>
        <w:shd w:val="clear" w:color="auto" w:fill="F1F1F1"/>
        <w:spacing w:line="450" w:lineRule="atLeast"/>
        <w:jc w:val="left"/>
        <w:rPr>
          <w:rFonts w:ascii="&amp;quot" w:eastAsia="宋体" w:hAnsi="&amp;quot" w:cs="宋体" w:hint="eastAsia"/>
          <w:color w:val="333333"/>
          <w:kern w:val="0"/>
          <w:sz w:val="18"/>
          <w:szCs w:val="18"/>
        </w:rPr>
      </w:pPr>
      <w:r w:rsidRPr="003A7779">
        <w:rPr>
          <w:rFonts w:ascii="&amp;quot" w:eastAsia="宋体" w:hAnsi="&amp;quot" w:cs="宋体"/>
          <w:color w:val="333333"/>
          <w:kern w:val="0"/>
          <w:sz w:val="18"/>
          <w:szCs w:val="18"/>
        </w:rPr>
        <w:t>文章来源：科技司</w:t>
      </w:r>
      <w:r w:rsidRPr="003A7779">
        <w:rPr>
          <w:rFonts w:ascii="&amp;quot" w:eastAsia="宋体" w:hAnsi="&amp;quot" w:cs="宋体"/>
          <w:color w:val="333333"/>
          <w:kern w:val="0"/>
          <w:sz w:val="18"/>
          <w:szCs w:val="18"/>
        </w:rPr>
        <w:t xml:space="preserve"> </w:t>
      </w:r>
      <w:r>
        <w:rPr>
          <w:rFonts w:ascii="&amp;quot" w:eastAsia="宋体" w:hAnsi="&amp;quot" w:cs="宋体"/>
          <w:color w:val="333333"/>
          <w:kern w:val="0"/>
          <w:sz w:val="18"/>
          <w:szCs w:val="18"/>
        </w:rPr>
        <w:t xml:space="preserve">                          </w:t>
      </w:r>
      <w:r w:rsidRPr="003A7779">
        <w:rPr>
          <w:rFonts w:ascii="&amp;quot" w:eastAsia="宋体" w:hAnsi="&amp;quot" w:cs="宋体"/>
          <w:color w:val="333333"/>
          <w:kern w:val="0"/>
          <w:sz w:val="18"/>
          <w:szCs w:val="18"/>
        </w:rPr>
        <w:t>分　　类：科技管理</w:t>
      </w:r>
      <w:r w:rsidRPr="003A7779">
        <w:rPr>
          <w:rFonts w:ascii="&amp;quot" w:eastAsia="宋体" w:hAnsi="&amp;quot" w:cs="宋体"/>
          <w:color w:val="333333"/>
          <w:kern w:val="0"/>
          <w:sz w:val="18"/>
          <w:szCs w:val="18"/>
        </w:rPr>
        <w:t xml:space="preserve"> &gt; </w:t>
      </w:r>
      <w:r w:rsidRPr="003A7779">
        <w:rPr>
          <w:rFonts w:ascii="&amp;quot" w:eastAsia="宋体" w:hAnsi="&amp;quot" w:cs="宋体"/>
          <w:color w:val="333333"/>
          <w:kern w:val="0"/>
          <w:sz w:val="18"/>
          <w:szCs w:val="18"/>
        </w:rPr>
        <w:t>标准</w:t>
      </w:r>
    </w:p>
    <w:p w:rsidR="003A7779" w:rsidRPr="003A7779" w:rsidRDefault="003A7779" w:rsidP="003A7779">
      <w:pPr>
        <w:widowControl/>
        <w:spacing w:line="600" w:lineRule="atLeast"/>
        <w:jc w:val="center"/>
        <w:outlineLvl w:val="0"/>
        <w:rPr>
          <w:rFonts w:ascii="&amp;quot" w:eastAsia="宋体" w:hAnsi="&amp;quot" w:cs="宋体" w:hint="eastAsia"/>
          <w:b/>
          <w:bCs/>
          <w:color w:val="000000"/>
          <w:kern w:val="36"/>
          <w:sz w:val="36"/>
          <w:szCs w:val="36"/>
        </w:rPr>
      </w:pPr>
      <w:r w:rsidRPr="003A7779">
        <w:rPr>
          <w:rFonts w:ascii="&amp;quot" w:eastAsia="宋体" w:hAnsi="&amp;quot" w:cs="宋体"/>
          <w:b/>
          <w:bCs/>
          <w:color w:val="000000"/>
          <w:kern w:val="36"/>
          <w:sz w:val="36"/>
          <w:szCs w:val="36"/>
        </w:rPr>
        <w:t>中华人民共和国工业和信息化部公告</w:t>
      </w:r>
      <w:r w:rsidRPr="003A7779">
        <w:rPr>
          <w:rFonts w:ascii="&amp;quot" w:eastAsia="宋体" w:hAnsi="&amp;quot" w:cs="宋体"/>
          <w:b/>
          <w:bCs/>
          <w:color w:val="000000"/>
          <w:kern w:val="36"/>
          <w:sz w:val="36"/>
          <w:szCs w:val="36"/>
        </w:rPr>
        <w:t xml:space="preserve"> </w:t>
      </w:r>
    </w:p>
    <w:p w:rsidR="003A7779" w:rsidRPr="003A7779" w:rsidRDefault="003A7779" w:rsidP="003A7779">
      <w:pPr>
        <w:widowControl/>
        <w:spacing w:line="900" w:lineRule="atLeast"/>
        <w:jc w:val="center"/>
        <w:rPr>
          <w:rFonts w:ascii="&amp;quot" w:eastAsia="宋体" w:hAnsi="&amp;quot" w:cs="宋体" w:hint="eastAsia"/>
          <w:color w:val="000000"/>
          <w:kern w:val="0"/>
          <w:szCs w:val="21"/>
        </w:rPr>
      </w:pPr>
      <w:r w:rsidRPr="003A7779">
        <w:rPr>
          <w:rFonts w:ascii="&amp;quot" w:eastAsia="宋体" w:hAnsi="&amp;quot" w:cs="宋体"/>
          <w:color w:val="000000"/>
          <w:kern w:val="0"/>
          <w:szCs w:val="21"/>
        </w:rPr>
        <w:t>2020</w:t>
      </w:r>
      <w:r w:rsidRPr="003A7779">
        <w:rPr>
          <w:rFonts w:ascii="&amp;quot" w:eastAsia="宋体" w:hAnsi="&amp;quot" w:cs="宋体"/>
          <w:color w:val="000000"/>
          <w:kern w:val="0"/>
          <w:szCs w:val="21"/>
        </w:rPr>
        <w:t>年</w:t>
      </w:r>
      <w:r w:rsidRPr="003A7779">
        <w:rPr>
          <w:rFonts w:ascii="&amp;quot" w:eastAsia="宋体" w:hAnsi="&amp;quot" w:cs="宋体"/>
          <w:color w:val="000000"/>
          <w:kern w:val="0"/>
          <w:szCs w:val="21"/>
        </w:rPr>
        <w:t xml:space="preserve"> </w:t>
      </w:r>
    </w:p>
    <w:p w:rsidR="003A7779" w:rsidRPr="003A7779" w:rsidRDefault="003A7779" w:rsidP="003A7779">
      <w:pPr>
        <w:widowControl/>
        <w:spacing w:line="900" w:lineRule="atLeast"/>
        <w:jc w:val="center"/>
        <w:rPr>
          <w:rFonts w:ascii="&amp;quot" w:eastAsia="宋体" w:hAnsi="&amp;quot" w:cs="宋体" w:hint="eastAsia"/>
          <w:color w:val="000000"/>
          <w:kern w:val="0"/>
          <w:szCs w:val="21"/>
        </w:rPr>
      </w:pPr>
      <w:r w:rsidRPr="003A7779">
        <w:rPr>
          <w:rFonts w:ascii="&amp;quot" w:eastAsia="宋体" w:hAnsi="&amp;quot" w:cs="宋体"/>
          <w:color w:val="000000"/>
          <w:kern w:val="0"/>
          <w:szCs w:val="21"/>
        </w:rPr>
        <w:t>第</w:t>
      </w:r>
      <w:r w:rsidRPr="003A7779">
        <w:rPr>
          <w:rFonts w:ascii="&amp;quot" w:eastAsia="宋体" w:hAnsi="&amp;quot" w:cs="宋体"/>
          <w:color w:val="000000"/>
          <w:kern w:val="0"/>
          <w:szCs w:val="21"/>
        </w:rPr>
        <w:t>15</w:t>
      </w:r>
      <w:r w:rsidRPr="003A7779">
        <w:rPr>
          <w:rFonts w:ascii="&amp;quot" w:eastAsia="宋体" w:hAnsi="&amp;quot" w:cs="宋体"/>
          <w:color w:val="000000"/>
          <w:kern w:val="0"/>
          <w:szCs w:val="21"/>
        </w:rPr>
        <w:t>号</w:t>
      </w:r>
      <w:r w:rsidRPr="003A7779">
        <w:rPr>
          <w:rFonts w:ascii="&amp;quot" w:eastAsia="宋体" w:hAnsi="&amp;quot" w:cs="宋体"/>
          <w:color w:val="000000"/>
          <w:kern w:val="0"/>
          <w:szCs w:val="21"/>
        </w:rPr>
        <w:t xml:space="preserve"> </w:t>
      </w:r>
    </w:p>
    <w:p w:rsidR="003A7779" w:rsidRPr="003A7779" w:rsidRDefault="003A7779" w:rsidP="003A7779">
      <w:pPr>
        <w:widowControl/>
        <w:spacing w:line="600" w:lineRule="atLeast"/>
        <w:jc w:val="center"/>
        <w:rPr>
          <w:rFonts w:ascii="&amp;quot" w:eastAsia="宋体" w:hAnsi="&amp;quot" w:cs="宋体" w:hint="eastAsia"/>
          <w:color w:val="000000"/>
          <w:kern w:val="0"/>
          <w:sz w:val="2"/>
          <w:szCs w:val="2"/>
        </w:rPr>
      </w:pPr>
      <w:r w:rsidRPr="003A7779">
        <w:rPr>
          <w:rFonts w:ascii="&amp;quot" w:eastAsia="宋体" w:hAnsi="&amp;quot" w:cs="宋体"/>
          <w:color w:val="000000"/>
          <w:kern w:val="0"/>
          <w:sz w:val="2"/>
          <w:szCs w:val="2"/>
        </w:rPr>
        <w:t> </w:t>
      </w:r>
    </w:p>
    <w:p w:rsidR="003A7779" w:rsidRPr="003A7779" w:rsidRDefault="003A7779" w:rsidP="003A7779">
      <w:pPr>
        <w:widowControl/>
        <w:spacing w:line="390" w:lineRule="atLeast"/>
        <w:ind w:firstLine="480"/>
        <w:jc w:val="left"/>
        <w:rPr>
          <w:rFonts w:ascii="宋体" w:eastAsia="宋体" w:hAnsi="宋体" w:cs="宋体"/>
          <w:color w:val="070707"/>
          <w:kern w:val="0"/>
          <w:szCs w:val="21"/>
        </w:rPr>
      </w:pPr>
      <w:r w:rsidRPr="003A7779">
        <w:rPr>
          <w:rFonts w:ascii="宋体" w:eastAsia="宋体" w:hAnsi="宋体" w:cs="宋体" w:hint="eastAsia"/>
          <w:color w:val="070707"/>
          <w:kern w:val="0"/>
          <w:szCs w:val="21"/>
        </w:rPr>
        <w:t>工业和信息化部批准《基于LTE的车联网无线通信技术</w:t>
      </w:r>
      <w:r w:rsidRPr="003A7779">
        <w:rPr>
          <w:rFonts w:ascii="Times New Roman" w:eastAsia="宋体" w:hAnsi="Times New Roman" w:cs="Times New Roman"/>
          <w:color w:val="070707"/>
          <w:kern w:val="0"/>
          <w:szCs w:val="21"/>
        </w:rPr>
        <w:t xml:space="preserve"> </w:t>
      </w:r>
      <w:r w:rsidRPr="003A7779">
        <w:rPr>
          <w:rFonts w:ascii="宋体" w:eastAsia="宋体" w:hAnsi="宋体" w:cs="宋体" w:hint="eastAsia"/>
          <w:color w:val="070707"/>
          <w:kern w:val="0"/>
          <w:szCs w:val="21"/>
        </w:rPr>
        <w:t>基站设备测试方法》等</w:t>
      </w:r>
      <w:r w:rsidRPr="003A7779">
        <w:rPr>
          <w:rFonts w:ascii="Times New Roman" w:eastAsia="宋体" w:hAnsi="Times New Roman" w:cs="Times New Roman"/>
          <w:color w:val="070707"/>
          <w:kern w:val="0"/>
          <w:szCs w:val="21"/>
        </w:rPr>
        <w:t>656</w:t>
      </w:r>
      <w:r w:rsidRPr="003A7779">
        <w:rPr>
          <w:rFonts w:ascii="宋体" w:eastAsia="宋体" w:hAnsi="宋体" w:cs="宋体" w:hint="eastAsia"/>
          <w:color w:val="070707"/>
          <w:kern w:val="0"/>
          <w:szCs w:val="21"/>
        </w:rPr>
        <w:t>项行业标准（标准编号、名称、主要内容及实施日期见附件</w:t>
      </w:r>
      <w:r w:rsidRPr="003A7779">
        <w:rPr>
          <w:rFonts w:ascii="Times New Roman" w:eastAsia="宋体" w:hAnsi="Times New Roman" w:cs="Times New Roman"/>
          <w:color w:val="070707"/>
          <w:kern w:val="0"/>
          <w:szCs w:val="21"/>
        </w:rPr>
        <w:t>1</w:t>
      </w:r>
      <w:r w:rsidRPr="003A7779">
        <w:rPr>
          <w:rFonts w:ascii="宋体" w:eastAsia="宋体" w:hAnsi="宋体" w:cs="宋体" w:hint="eastAsia"/>
          <w:color w:val="070707"/>
          <w:kern w:val="0"/>
          <w:szCs w:val="21"/>
        </w:rPr>
        <w:t>），其中通信行业标准</w:t>
      </w:r>
      <w:r w:rsidRPr="003A7779">
        <w:rPr>
          <w:rFonts w:ascii="Times New Roman" w:eastAsia="宋体" w:hAnsi="Times New Roman" w:cs="Times New Roman"/>
          <w:color w:val="070707"/>
          <w:kern w:val="0"/>
          <w:szCs w:val="21"/>
        </w:rPr>
        <w:t>134</w:t>
      </w:r>
      <w:r w:rsidRPr="003A7779">
        <w:rPr>
          <w:rFonts w:ascii="宋体" w:eastAsia="宋体" w:hAnsi="宋体" w:cs="宋体" w:hint="eastAsia"/>
          <w:color w:val="070707"/>
          <w:kern w:val="0"/>
          <w:szCs w:val="21"/>
        </w:rPr>
        <w:t>项、电子行业标准</w:t>
      </w:r>
      <w:r w:rsidRPr="003A7779">
        <w:rPr>
          <w:rFonts w:ascii="Times New Roman" w:eastAsia="宋体" w:hAnsi="Times New Roman" w:cs="Times New Roman"/>
          <w:color w:val="070707"/>
          <w:kern w:val="0"/>
          <w:szCs w:val="21"/>
        </w:rPr>
        <w:t>6</w:t>
      </w:r>
      <w:r w:rsidRPr="003A7779">
        <w:rPr>
          <w:rFonts w:ascii="宋体" w:eastAsia="宋体" w:hAnsi="宋体" w:cs="宋体" w:hint="eastAsia"/>
          <w:color w:val="070707"/>
          <w:kern w:val="0"/>
          <w:szCs w:val="21"/>
        </w:rPr>
        <w:t>项、化工行业标准</w:t>
      </w:r>
      <w:r w:rsidRPr="003A7779">
        <w:rPr>
          <w:rFonts w:ascii="Times New Roman" w:eastAsia="宋体" w:hAnsi="Times New Roman" w:cs="Times New Roman"/>
          <w:color w:val="070707"/>
          <w:kern w:val="0"/>
          <w:szCs w:val="21"/>
        </w:rPr>
        <w:t>43</w:t>
      </w:r>
      <w:r w:rsidRPr="003A7779">
        <w:rPr>
          <w:rFonts w:ascii="宋体" w:eastAsia="宋体" w:hAnsi="宋体" w:cs="宋体" w:hint="eastAsia"/>
          <w:color w:val="070707"/>
          <w:kern w:val="0"/>
          <w:szCs w:val="21"/>
        </w:rPr>
        <w:t>项、冶金行业标准</w:t>
      </w:r>
      <w:r w:rsidRPr="003A7779">
        <w:rPr>
          <w:rFonts w:ascii="Times New Roman" w:eastAsia="宋体" w:hAnsi="Times New Roman" w:cs="Times New Roman"/>
          <w:color w:val="070707"/>
          <w:kern w:val="0"/>
          <w:szCs w:val="21"/>
        </w:rPr>
        <w:t>16</w:t>
      </w:r>
      <w:r w:rsidRPr="003A7779">
        <w:rPr>
          <w:rFonts w:ascii="宋体" w:eastAsia="宋体" w:hAnsi="宋体" w:cs="宋体" w:hint="eastAsia"/>
          <w:color w:val="070707"/>
          <w:kern w:val="0"/>
          <w:szCs w:val="21"/>
        </w:rPr>
        <w:t>项、有色金属行业标准</w:t>
      </w:r>
      <w:r w:rsidRPr="003A7779">
        <w:rPr>
          <w:rFonts w:ascii="Times New Roman" w:eastAsia="宋体" w:hAnsi="Times New Roman" w:cs="Times New Roman"/>
          <w:color w:val="070707"/>
          <w:kern w:val="0"/>
          <w:szCs w:val="21"/>
        </w:rPr>
        <w:t>29</w:t>
      </w:r>
      <w:r w:rsidRPr="003A7779">
        <w:rPr>
          <w:rFonts w:ascii="宋体" w:eastAsia="宋体" w:hAnsi="宋体" w:cs="宋体" w:hint="eastAsia"/>
          <w:color w:val="070707"/>
          <w:kern w:val="0"/>
          <w:szCs w:val="21"/>
        </w:rPr>
        <w:t>项、建材行业标准</w:t>
      </w:r>
      <w:r w:rsidRPr="003A7779">
        <w:rPr>
          <w:rFonts w:ascii="Times New Roman" w:eastAsia="宋体" w:hAnsi="Times New Roman" w:cs="Times New Roman"/>
          <w:color w:val="070707"/>
          <w:kern w:val="0"/>
          <w:szCs w:val="21"/>
        </w:rPr>
        <w:t>13</w:t>
      </w:r>
      <w:r w:rsidRPr="003A7779">
        <w:rPr>
          <w:rFonts w:ascii="宋体" w:eastAsia="宋体" w:hAnsi="宋体" w:cs="宋体" w:hint="eastAsia"/>
          <w:color w:val="070707"/>
          <w:kern w:val="0"/>
          <w:szCs w:val="21"/>
        </w:rPr>
        <w:t>项、机械行业标准</w:t>
      </w:r>
      <w:r w:rsidRPr="003A7779">
        <w:rPr>
          <w:rFonts w:ascii="Times New Roman" w:eastAsia="宋体" w:hAnsi="Times New Roman" w:cs="Times New Roman"/>
          <w:color w:val="070707"/>
          <w:kern w:val="0"/>
          <w:szCs w:val="21"/>
        </w:rPr>
        <w:t>319</w:t>
      </w:r>
      <w:r w:rsidRPr="003A7779">
        <w:rPr>
          <w:rFonts w:ascii="宋体" w:eastAsia="宋体" w:hAnsi="宋体" w:cs="宋体" w:hint="eastAsia"/>
          <w:color w:val="070707"/>
          <w:kern w:val="0"/>
          <w:szCs w:val="21"/>
        </w:rPr>
        <w:t>项、制药装备行业标准</w:t>
      </w:r>
      <w:r w:rsidRPr="003A7779">
        <w:rPr>
          <w:rFonts w:ascii="Times New Roman" w:eastAsia="宋体" w:hAnsi="Times New Roman" w:cs="Times New Roman"/>
          <w:color w:val="070707"/>
          <w:kern w:val="0"/>
          <w:szCs w:val="21"/>
        </w:rPr>
        <w:t>4</w:t>
      </w:r>
      <w:r w:rsidRPr="003A7779">
        <w:rPr>
          <w:rFonts w:ascii="宋体" w:eastAsia="宋体" w:hAnsi="宋体" w:cs="宋体" w:hint="eastAsia"/>
          <w:color w:val="070707"/>
          <w:kern w:val="0"/>
          <w:szCs w:val="21"/>
        </w:rPr>
        <w:t>项、船舶行业标准</w:t>
      </w:r>
      <w:r w:rsidRPr="003A7779">
        <w:rPr>
          <w:rFonts w:ascii="Times New Roman" w:eastAsia="宋体" w:hAnsi="Times New Roman" w:cs="Times New Roman"/>
          <w:color w:val="070707"/>
          <w:kern w:val="0"/>
          <w:szCs w:val="21"/>
        </w:rPr>
        <w:t>10</w:t>
      </w:r>
      <w:r w:rsidRPr="003A7779">
        <w:rPr>
          <w:rFonts w:ascii="宋体" w:eastAsia="宋体" w:hAnsi="宋体" w:cs="宋体" w:hint="eastAsia"/>
          <w:color w:val="070707"/>
          <w:kern w:val="0"/>
          <w:szCs w:val="21"/>
        </w:rPr>
        <w:t>项、轻工行业标准</w:t>
      </w:r>
      <w:r w:rsidRPr="003A7779">
        <w:rPr>
          <w:rFonts w:ascii="Times New Roman" w:eastAsia="宋体" w:hAnsi="Times New Roman" w:cs="Times New Roman"/>
          <w:color w:val="070707"/>
          <w:kern w:val="0"/>
          <w:szCs w:val="21"/>
        </w:rPr>
        <w:t>37</w:t>
      </w:r>
      <w:r w:rsidRPr="003A7779">
        <w:rPr>
          <w:rFonts w:ascii="宋体" w:eastAsia="宋体" w:hAnsi="宋体" w:cs="宋体" w:hint="eastAsia"/>
          <w:color w:val="070707"/>
          <w:kern w:val="0"/>
          <w:szCs w:val="21"/>
        </w:rPr>
        <w:t>项、纺织行业标准</w:t>
      </w:r>
      <w:r w:rsidRPr="003A7779">
        <w:rPr>
          <w:rFonts w:ascii="Times New Roman" w:eastAsia="宋体" w:hAnsi="Times New Roman" w:cs="Times New Roman"/>
          <w:color w:val="070707"/>
          <w:kern w:val="0"/>
          <w:szCs w:val="21"/>
        </w:rPr>
        <w:t>45</w:t>
      </w:r>
      <w:r w:rsidRPr="003A7779">
        <w:rPr>
          <w:rFonts w:ascii="宋体" w:eastAsia="宋体" w:hAnsi="宋体" w:cs="宋体" w:hint="eastAsia"/>
          <w:color w:val="070707"/>
          <w:kern w:val="0"/>
          <w:szCs w:val="21"/>
        </w:rPr>
        <w:t>项；批准《铝合金</w:t>
      </w:r>
      <w:r w:rsidRPr="003A7779">
        <w:rPr>
          <w:rFonts w:ascii="Times New Roman" w:eastAsia="宋体" w:hAnsi="Times New Roman" w:cs="Times New Roman"/>
          <w:color w:val="070707"/>
          <w:kern w:val="0"/>
          <w:szCs w:val="21"/>
        </w:rPr>
        <w:t>6061</w:t>
      </w:r>
      <w:r w:rsidRPr="003A7779">
        <w:rPr>
          <w:rFonts w:ascii="宋体" w:eastAsia="宋体" w:hAnsi="宋体" w:cs="宋体" w:hint="eastAsia"/>
          <w:color w:val="070707"/>
          <w:kern w:val="0"/>
          <w:szCs w:val="21"/>
        </w:rPr>
        <w:t>铸态光谱单点标准样品》等</w:t>
      </w:r>
      <w:r w:rsidRPr="003A7779">
        <w:rPr>
          <w:rFonts w:ascii="Times New Roman" w:eastAsia="宋体" w:hAnsi="Times New Roman" w:cs="Times New Roman"/>
          <w:color w:val="070707"/>
          <w:kern w:val="0"/>
          <w:szCs w:val="21"/>
        </w:rPr>
        <w:t>2</w:t>
      </w:r>
      <w:r w:rsidRPr="003A7779">
        <w:rPr>
          <w:rFonts w:ascii="宋体" w:eastAsia="宋体" w:hAnsi="宋体" w:cs="宋体" w:hint="eastAsia"/>
          <w:color w:val="070707"/>
          <w:kern w:val="0"/>
          <w:szCs w:val="21"/>
        </w:rPr>
        <w:t>项有色金属行业标准样品（标准样品目录见附件</w:t>
      </w:r>
      <w:r w:rsidRPr="003A7779">
        <w:rPr>
          <w:rFonts w:ascii="Times New Roman" w:eastAsia="宋体" w:hAnsi="Times New Roman" w:cs="Times New Roman"/>
          <w:color w:val="070707"/>
          <w:kern w:val="0"/>
          <w:szCs w:val="21"/>
        </w:rPr>
        <w:t>2</w:t>
      </w:r>
      <w:r w:rsidRPr="003A7779">
        <w:rPr>
          <w:rFonts w:ascii="宋体" w:eastAsia="宋体" w:hAnsi="宋体" w:cs="宋体" w:hint="eastAsia"/>
          <w:color w:val="070707"/>
          <w:kern w:val="0"/>
          <w:szCs w:val="21"/>
        </w:rPr>
        <w:t>），现予公布。标准样品自公布之日起实施。</w:t>
      </w:r>
      <w:r w:rsidRPr="003A7779">
        <w:rPr>
          <w:rFonts w:ascii="宋体" w:eastAsia="宋体" w:hAnsi="宋体" w:cs="宋体" w:hint="eastAsia"/>
          <w:color w:val="070707"/>
          <w:kern w:val="0"/>
          <w:szCs w:val="21"/>
        </w:rPr>
        <w:br/>
        <w:t xml:space="preserve">　　</w:t>
      </w:r>
      <w:r w:rsidRPr="003A7779">
        <w:rPr>
          <w:rFonts w:ascii="宋体" w:eastAsia="宋体" w:hAnsi="宋体" w:cs="宋体" w:hint="eastAsia"/>
          <w:color w:val="070707"/>
          <w:kern w:val="0"/>
          <w:szCs w:val="21"/>
        </w:rPr>
        <w:br/>
      </w:r>
      <w:r w:rsidRPr="003A7779">
        <w:rPr>
          <w:rFonts w:ascii="Times New Roman" w:eastAsia="宋体" w:hAnsi="Times New Roman" w:cs="Times New Roman"/>
          <w:color w:val="070707"/>
          <w:kern w:val="0"/>
          <w:szCs w:val="21"/>
        </w:rPr>
        <w:t xml:space="preserve">　　</w:t>
      </w:r>
      <w:r w:rsidRPr="003A7779">
        <w:rPr>
          <w:rFonts w:ascii="宋体" w:eastAsia="宋体" w:hAnsi="宋体" w:cs="宋体" w:hint="eastAsia"/>
          <w:color w:val="070707"/>
          <w:kern w:val="0"/>
          <w:szCs w:val="21"/>
        </w:rPr>
        <w:t>以上通信行业标准由人民邮电出版社出版，电子行业标准由中国电子技术标准化研究院组织出版，化工行业标准由化工出版社出版，化工行业标准（工程建设类）由科学技术文献出版社出版，冶金行业标准及有色金属行业标准由冶金工业出版社出版，有色金属行业标准（工程建设类）由中国计划出版社出版，建材行业标准由中国建材工业出版社出版，机械行业标准由机械工业出版社出版，制药装备行业标准及纺织行业标准由中国标准出版社出版，船舶行业标准由中国船舶工业综合技术经济研究院组织出版，轻工行业标准由中国轻工业出版社出版。</w:t>
      </w:r>
      <w:r w:rsidRPr="003A7779">
        <w:rPr>
          <w:rFonts w:ascii="宋体" w:eastAsia="宋体" w:hAnsi="宋体" w:cs="宋体" w:hint="eastAsia"/>
          <w:color w:val="070707"/>
          <w:kern w:val="0"/>
          <w:szCs w:val="21"/>
        </w:rPr>
        <w:br/>
        <w:t xml:space="preserve">　　</w:t>
      </w:r>
    </w:p>
    <w:p w:rsidR="003A7779" w:rsidRPr="003A7779" w:rsidRDefault="003A7779" w:rsidP="003A7779">
      <w:pPr>
        <w:widowControl/>
        <w:spacing w:line="390" w:lineRule="atLeast"/>
        <w:ind w:firstLine="480"/>
        <w:jc w:val="left"/>
        <w:rPr>
          <w:rFonts w:ascii="宋体" w:eastAsia="宋体" w:hAnsi="宋体" w:cs="宋体"/>
          <w:color w:val="070707"/>
          <w:kern w:val="0"/>
          <w:szCs w:val="21"/>
        </w:rPr>
      </w:pPr>
      <w:r w:rsidRPr="003A7779">
        <w:rPr>
          <w:rFonts w:ascii="宋体" w:eastAsia="宋体" w:hAnsi="宋体" w:cs="宋体" w:hint="eastAsia"/>
          <w:color w:val="070707"/>
          <w:kern w:val="0"/>
          <w:szCs w:val="21"/>
        </w:rPr>
        <w:t>附件：</w:t>
      </w:r>
      <w:r w:rsidRPr="003A7779">
        <w:rPr>
          <w:rFonts w:ascii="宋体" w:eastAsia="宋体" w:hAnsi="宋体" w:cs="宋体" w:hint="eastAsia"/>
          <w:color w:val="070707"/>
          <w:kern w:val="0"/>
          <w:szCs w:val="21"/>
        </w:rPr>
        <w:br/>
        <w:t xml:space="preserve">　　</w:t>
      </w:r>
      <w:hyperlink r:id="rId5" w:history="1">
        <w:r w:rsidRPr="003A7779">
          <w:rPr>
            <w:rFonts w:ascii="宋体" w:eastAsia="宋体" w:hAnsi="宋体" w:cs="宋体" w:hint="eastAsia"/>
            <w:color w:val="000000"/>
            <w:kern w:val="0"/>
            <w:szCs w:val="21"/>
            <w:u w:val="single"/>
          </w:rPr>
          <w:t>1.656项行业标准编号、名称、主要内容等一览表</w:t>
        </w:r>
      </w:hyperlink>
      <w:r w:rsidRPr="003A7779">
        <w:rPr>
          <w:rFonts w:ascii="宋体" w:eastAsia="宋体" w:hAnsi="宋体" w:cs="宋体" w:hint="eastAsia"/>
          <w:color w:val="070707"/>
          <w:kern w:val="0"/>
          <w:szCs w:val="21"/>
        </w:rPr>
        <w:br/>
        <w:t xml:space="preserve">　　</w:t>
      </w:r>
      <w:hyperlink r:id="rId6" w:history="1">
        <w:r w:rsidRPr="003A7779">
          <w:rPr>
            <w:rFonts w:ascii="宋体" w:eastAsia="宋体" w:hAnsi="宋体" w:cs="宋体" w:hint="eastAsia"/>
            <w:color w:val="000000"/>
            <w:kern w:val="0"/>
            <w:szCs w:val="21"/>
            <w:u w:val="single"/>
          </w:rPr>
          <w:t>2.2项有色金属行业标准样品目录</w:t>
        </w:r>
      </w:hyperlink>
    </w:p>
    <w:p w:rsidR="003A7779" w:rsidRPr="003A7779" w:rsidRDefault="003A7779" w:rsidP="003A7779">
      <w:pPr>
        <w:widowControl/>
        <w:spacing w:line="390" w:lineRule="atLeast"/>
        <w:ind w:firstLine="480"/>
        <w:jc w:val="right"/>
        <w:rPr>
          <w:rFonts w:ascii="宋体" w:eastAsia="宋体" w:hAnsi="宋体" w:cs="宋体"/>
          <w:color w:val="070707"/>
          <w:kern w:val="0"/>
          <w:szCs w:val="21"/>
        </w:rPr>
      </w:pPr>
      <w:r w:rsidRPr="003A7779">
        <w:rPr>
          <w:rFonts w:ascii="宋体" w:eastAsia="宋体" w:hAnsi="宋体" w:cs="宋体" w:hint="eastAsia"/>
          <w:color w:val="070707"/>
          <w:kern w:val="0"/>
          <w:szCs w:val="21"/>
        </w:rPr>
        <w:t>工业和信息化部</w:t>
      </w:r>
      <w:r w:rsidRPr="003A7779">
        <w:rPr>
          <w:rFonts w:ascii="宋体" w:eastAsia="宋体" w:hAnsi="宋体" w:cs="宋体" w:hint="eastAsia"/>
          <w:color w:val="070707"/>
          <w:kern w:val="0"/>
          <w:szCs w:val="21"/>
        </w:rPr>
        <w:br/>
      </w:r>
      <w:r w:rsidRPr="003A7779">
        <w:rPr>
          <w:rFonts w:ascii="Times New Roman" w:eastAsia="宋体" w:hAnsi="Times New Roman" w:cs="Times New Roman"/>
          <w:color w:val="070707"/>
          <w:kern w:val="0"/>
          <w:szCs w:val="21"/>
        </w:rPr>
        <w:t>2020</w:t>
      </w:r>
      <w:r w:rsidRPr="003A7779">
        <w:rPr>
          <w:rFonts w:ascii="宋体" w:eastAsia="宋体" w:hAnsi="宋体" w:cs="宋体" w:hint="eastAsia"/>
          <w:color w:val="070707"/>
          <w:kern w:val="0"/>
          <w:szCs w:val="21"/>
        </w:rPr>
        <w:t>年</w:t>
      </w:r>
      <w:r w:rsidRPr="003A7779">
        <w:rPr>
          <w:rFonts w:ascii="Times New Roman" w:eastAsia="宋体" w:hAnsi="Times New Roman" w:cs="Times New Roman"/>
          <w:color w:val="070707"/>
          <w:kern w:val="0"/>
          <w:szCs w:val="21"/>
        </w:rPr>
        <w:t>4</w:t>
      </w:r>
      <w:r w:rsidRPr="003A7779">
        <w:rPr>
          <w:rFonts w:ascii="宋体" w:eastAsia="宋体" w:hAnsi="宋体" w:cs="宋体" w:hint="eastAsia"/>
          <w:color w:val="070707"/>
          <w:kern w:val="0"/>
          <w:szCs w:val="21"/>
        </w:rPr>
        <w:t>月</w:t>
      </w:r>
      <w:r w:rsidRPr="003A7779">
        <w:rPr>
          <w:rFonts w:ascii="Times New Roman" w:eastAsia="宋体" w:hAnsi="Times New Roman" w:cs="Times New Roman"/>
          <w:color w:val="070707"/>
          <w:kern w:val="0"/>
          <w:szCs w:val="21"/>
        </w:rPr>
        <w:t>16</w:t>
      </w:r>
      <w:r w:rsidRPr="003A7779">
        <w:rPr>
          <w:rFonts w:ascii="宋体" w:eastAsia="宋体" w:hAnsi="宋体" w:cs="宋体" w:hint="eastAsia"/>
          <w:color w:val="070707"/>
          <w:kern w:val="0"/>
          <w:szCs w:val="21"/>
        </w:rPr>
        <w:t>日</w:t>
      </w:r>
    </w:p>
    <w:p w:rsidR="003A7779" w:rsidRPr="003A7779" w:rsidRDefault="003A7779" w:rsidP="003A7779">
      <w:pPr>
        <w:widowControl/>
        <w:spacing w:line="390" w:lineRule="atLeast"/>
        <w:jc w:val="center"/>
        <w:rPr>
          <w:rFonts w:ascii="&amp;quot" w:eastAsia="宋体" w:hAnsi="&amp;quot" w:cs="宋体" w:hint="eastAsia"/>
          <w:color w:val="B5B5B5"/>
          <w:kern w:val="0"/>
          <w:sz w:val="18"/>
          <w:szCs w:val="18"/>
        </w:rPr>
      </w:pPr>
      <w:r w:rsidRPr="003A7779">
        <w:rPr>
          <w:rFonts w:ascii="&amp;quot" w:eastAsia="宋体" w:hAnsi="&amp;quot" w:cs="宋体"/>
          <w:color w:val="B5B5B5"/>
          <w:kern w:val="0"/>
          <w:sz w:val="18"/>
          <w:szCs w:val="18"/>
        </w:rPr>
        <w:t>扫一扫在手机打开当前页</w:t>
      </w:r>
    </w:p>
    <w:p w:rsidR="003A7779" w:rsidRDefault="003A7779">
      <w:pPr>
        <w:sectPr w:rsidR="003A7779">
          <w:pgSz w:w="11906" w:h="16838"/>
          <w:pgMar w:top="1440" w:right="1800" w:bottom="1440" w:left="1800" w:header="851" w:footer="992" w:gutter="0"/>
          <w:cols w:space="425"/>
          <w:docGrid w:type="lines" w:linePitch="312"/>
        </w:sectPr>
      </w:pPr>
    </w:p>
    <w:p w:rsidR="003A7779" w:rsidRDefault="003A7779" w:rsidP="003A7779">
      <w:pPr>
        <w:jc w:val="left"/>
        <w:rPr>
          <w:rFonts w:ascii="仿宋_GB2312" w:eastAsia="黑体" w:hAnsi="仿宋" w:cs="仿宋_GB2312"/>
          <w:sz w:val="32"/>
          <w:szCs w:val="32"/>
        </w:rPr>
      </w:pPr>
      <w:r>
        <w:rPr>
          <w:rFonts w:ascii="黑体" w:eastAsia="黑体" w:hAnsi="黑体" w:cs="黑体" w:hint="eastAsia"/>
          <w:sz w:val="32"/>
          <w:szCs w:val="32"/>
        </w:rPr>
        <w:lastRenderedPageBreak/>
        <w:t>附件1</w:t>
      </w:r>
    </w:p>
    <w:p w:rsidR="003A7779" w:rsidRDefault="003A7779" w:rsidP="003A7779">
      <w:pPr>
        <w:spacing w:line="360" w:lineRule="auto"/>
        <w:jc w:val="center"/>
        <w:rPr>
          <w:rFonts w:ascii="黑体" w:eastAsia="黑体" w:hAnsi="黑体" w:cs="Times New Roman"/>
          <w:sz w:val="36"/>
          <w:szCs w:val="36"/>
        </w:rPr>
      </w:pPr>
      <w:r>
        <w:rPr>
          <w:rFonts w:ascii="黑体" w:eastAsia="黑体" w:hAnsi="黑体" w:hint="eastAsia"/>
          <w:sz w:val="36"/>
          <w:szCs w:val="36"/>
        </w:rPr>
        <w:t>656项行业标准编号、名称、主要内容等一览表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872"/>
        <w:gridCol w:w="2434"/>
        <w:gridCol w:w="5150"/>
        <w:gridCol w:w="1500"/>
        <w:gridCol w:w="1474"/>
        <w:gridCol w:w="1356"/>
      </w:tblGrid>
      <w:tr w:rsidR="003A7779" w:rsidRPr="003A7779" w:rsidTr="003A7779">
        <w:trPr>
          <w:trHeight w:val="486"/>
          <w:tblHeader/>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序号</w:t>
            </w:r>
          </w:p>
        </w:tc>
        <w:tc>
          <w:tcPr>
            <w:tcW w:w="1872"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标准编号</w:t>
            </w:r>
          </w:p>
        </w:tc>
        <w:tc>
          <w:tcPr>
            <w:tcW w:w="2434"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标准名称</w:t>
            </w:r>
          </w:p>
        </w:tc>
        <w:tc>
          <w:tcPr>
            <w:tcW w:w="5150"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标准主要内容</w:t>
            </w:r>
          </w:p>
        </w:tc>
        <w:tc>
          <w:tcPr>
            <w:tcW w:w="1500"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代替标准</w:t>
            </w:r>
          </w:p>
        </w:tc>
        <w:tc>
          <w:tcPr>
            <w:tcW w:w="1474"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采标情况</w:t>
            </w:r>
          </w:p>
        </w:tc>
        <w:tc>
          <w:tcPr>
            <w:tcW w:w="1356" w:type="dxa"/>
            <w:tcBorders>
              <w:top w:val="single" w:sz="4" w:space="0" w:color="auto"/>
              <w:left w:val="single" w:sz="4" w:space="0" w:color="auto"/>
              <w:bottom w:val="single" w:sz="4" w:space="0" w:color="auto"/>
              <w:right w:val="single" w:sz="4" w:space="0" w:color="auto"/>
            </w:tcBorders>
            <w:vAlign w:val="center"/>
            <w:hideMark/>
          </w:tcPr>
          <w:p w:rsidR="003A7779" w:rsidRPr="003A7779" w:rsidRDefault="003A7779" w:rsidP="003A7779">
            <w:pPr>
              <w:widowControl/>
              <w:jc w:val="center"/>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实施日期</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b/>
                <w:bCs/>
                <w:color w:val="000000"/>
                <w:kern w:val="0"/>
                <w:szCs w:val="21"/>
              </w:rPr>
              <w:t>通信行业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color w:val="000000"/>
                <w:szCs w:val="21"/>
              </w:rPr>
              <w:t>YD/T 3629-2020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基站设备测试方法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的车联网无线通信技术基站设备</w:t>
            </w:r>
            <w:r w:rsidRPr="003A7779">
              <w:rPr>
                <w:rFonts w:ascii="Times New Roman" w:eastAsia="宋体" w:hAnsi="Times New Roman" w:cs="Times New Roman"/>
                <w:color w:val="000000"/>
                <w:szCs w:val="21"/>
              </w:rPr>
              <w:t>PC5</w:t>
            </w:r>
            <w:r w:rsidRPr="003A7779">
              <w:rPr>
                <w:rFonts w:ascii="Times New Roman" w:eastAsia="宋体" w:hAnsi="Times New Roman" w:cs="Times New Roman"/>
                <w:color w:val="000000"/>
                <w:szCs w:val="21"/>
              </w:rPr>
              <w:t>口功能和</w:t>
            </w:r>
            <w:r w:rsidRPr="003A7779">
              <w:rPr>
                <w:rFonts w:ascii="Times New Roman" w:eastAsia="宋体" w:hAnsi="Times New Roman" w:cs="Times New Roman"/>
                <w:color w:val="000000"/>
                <w:szCs w:val="21"/>
              </w:rPr>
              <w:t>Uu</w:t>
            </w:r>
            <w:r w:rsidRPr="003A7779">
              <w:rPr>
                <w:rFonts w:ascii="Times New Roman" w:eastAsia="宋体" w:hAnsi="Times New Roman" w:cs="Times New Roman"/>
                <w:color w:val="000000"/>
                <w:szCs w:val="21"/>
              </w:rPr>
              <w:t>口功能的测试方法。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本标准适用于支持基于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的车联网无线通信技术的基站设备。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基于公众电信网的车载紧急报警系统</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无线数据传输技术要求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本标准规定了基于公众电信网的车载紧急报警系统通信和数据传输技术要求，即</w:t>
            </w:r>
            <w:r w:rsidRPr="003A7779">
              <w:rPr>
                <w:rFonts w:ascii="Times New Roman" w:eastAsia="宋体" w:hAnsi="Times New Roman" w:cs="Times New Roman"/>
                <w:color w:val="000000"/>
                <w:szCs w:val="21"/>
              </w:rPr>
              <w:t>eCall</w:t>
            </w:r>
            <w:r w:rsidRPr="003A7779">
              <w:rPr>
                <w:rFonts w:ascii="Times New Roman" w:eastAsia="宋体" w:hAnsi="Times New Roman" w:cs="Times New Roman"/>
                <w:color w:val="000000"/>
                <w:szCs w:val="21"/>
              </w:rPr>
              <w:t>带内调制的整体方案和算法描述，包括构成全双工传输的</w:t>
            </w:r>
            <w:r w:rsidRPr="003A7779">
              <w:rPr>
                <w:rFonts w:ascii="Times New Roman" w:eastAsia="宋体" w:hAnsi="Times New Roman" w:cs="Times New Roman"/>
                <w:color w:val="000000"/>
                <w:szCs w:val="21"/>
              </w:rPr>
              <w:t>IVS</w:t>
            </w:r>
            <w:r w:rsidRPr="003A7779">
              <w:rPr>
                <w:rFonts w:ascii="Times New Roman" w:eastAsia="宋体" w:hAnsi="Times New Roman" w:cs="Times New Roman"/>
                <w:color w:val="000000"/>
                <w:szCs w:val="21"/>
              </w:rPr>
              <w:t>调制解调器（</w:t>
            </w:r>
            <w:r w:rsidRPr="003A7779">
              <w:rPr>
                <w:rFonts w:ascii="Times New Roman" w:eastAsia="宋体" w:hAnsi="Times New Roman" w:cs="Times New Roman"/>
                <w:color w:val="000000"/>
                <w:szCs w:val="21"/>
              </w:rPr>
              <w:t>modem</w:t>
            </w:r>
            <w:r w:rsidRPr="003A7779">
              <w:rPr>
                <w:rFonts w:ascii="Times New Roman" w:eastAsia="宋体" w:hAnsi="Times New Roman" w:cs="Times New Roman"/>
                <w:color w:val="000000"/>
                <w:szCs w:val="21"/>
              </w:rPr>
              <w:t>）和</w:t>
            </w:r>
            <w:r w:rsidRPr="003A7779">
              <w:rPr>
                <w:rFonts w:ascii="Times New Roman" w:eastAsia="宋体" w:hAnsi="Times New Roman" w:cs="Times New Roman"/>
                <w:color w:val="000000"/>
                <w:szCs w:val="21"/>
              </w:rPr>
              <w:t xml:space="preserve">PSAP </w:t>
            </w:r>
            <w:r w:rsidRPr="003A7779">
              <w:rPr>
                <w:rFonts w:ascii="Times New Roman" w:eastAsia="宋体" w:hAnsi="Times New Roman" w:cs="Times New Roman"/>
                <w:color w:val="000000"/>
                <w:szCs w:val="21"/>
              </w:rPr>
              <w:t>调制解调器。</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本标准适用于基于公众电信网的车载紧急报警系统。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jc w:val="left"/>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3GPP TS 26.267,MOD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3707-2020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的车联网无线通信技术</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网络层技术要求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的车联网无线通信技术的网络层技术要求，包括短消息协议、应用注册、业务管理以及业务公告。具体包括网络层框架、数据子层技术要求、管理子层技术要求和接入点及服务原语。</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的车联网无线通信技术的网络层。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3708-2020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的车联网无线通信技术</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网络层测试方法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的车联网无线通信技术网络层测试方法，对基于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的车联网无线通信技术网络层的测试参数与指标、测试方法、测试用例进行了规范。</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的车联网无线通信技术的网络层。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3709-2020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的车联网无线通信技术</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消息层技术要</w:t>
            </w:r>
            <w:r w:rsidRPr="003A7779">
              <w:rPr>
                <w:rFonts w:ascii="Times New Roman" w:eastAsia="宋体" w:hAnsi="Times New Roman" w:cs="Times New Roman"/>
                <w:color w:val="000000"/>
                <w:kern w:val="0"/>
                <w:szCs w:val="21"/>
                <w:lang/>
              </w:rPr>
              <w:lastRenderedPageBreak/>
              <w:t>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的车联网无线通信技术的消息层技术要求，具体包括了消息层数据集的架构以</w:t>
            </w:r>
            <w:r w:rsidRPr="003A7779">
              <w:rPr>
                <w:rFonts w:ascii="Times New Roman" w:eastAsia="宋体" w:hAnsi="Times New Roman" w:cs="Times New Roman"/>
                <w:color w:val="000000"/>
                <w:szCs w:val="21"/>
              </w:rPr>
              <w:lastRenderedPageBreak/>
              <w:t>及具体的数据定义和编码方式等。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的车联网无线通信技术的消息层。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3710-2020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的车联网无线通信技术</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消息层测试方法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的车联网无线通信技术消息层测试方法，对基于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的车联网无线通信技术消息层的测试参数与指标、测试方法、测试用例进行了规范。</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的车联网无线通信技术的消息层。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3711-2020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基于公众电信网的车载紧急报警系统</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IMS</w:t>
            </w:r>
            <w:r w:rsidRPr="003A7779">
              <w:rPr>
                <w:rFonts w:ascii="Times New Roman" w:eastAsia="宋体" w:hAnsi="Times New Roman" w:cs="Times New Roman"/>
                <w:color w:val="000000"/>
                <w:kern w:val="0"/>
                <w:szCs w:val="21"/>
                <w:lang/>
              </w:rPr>
              <w:t>的数据传输技术要求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本标准规定了基于公众电信网的车载紧急报警系统中基于</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的数据传输技术要求，主要包括</w:t>
            </w:r>
            <w:r w:rsidRPr="003A7779">
              <w:rPr>
                <w:rFonts w:ascii="Times New Roman" w:eastAsia="宋体" w:hAnsi="Times New Roman" w:cs="Times New Roman"/>
                <w:color w:val="000000"/>
                <w:szCs w:val="21"/>
              </w:rPr>
              <w:t>eCall</w:t>
            </w:r>
            <w:r w:rsidRPr="003A7779">
              <w:rPr>
                <w:rFonts w:ascii="Times New Roman" w:eastAsia="宋体" w:hAnsi="Times New Roman" w:cs="Times New Roman"/>
                <w:color w:val="000000"/>
                <w:szCs w:val="21"/>
              </w:rPr>
              <w:t>的呼叫流程、</w:t>
            </w:r>
            <w:r w:rsidRPr="003A7779">
              <w:rPr>
                <w:rFonts w:ascii="Times New Roman" w:eastAsia="宋体" w:hAnsi="Times New Roman" w:cs="Times New Roman"/>
                <w:color w:val="000000"/>
                <w:szCs w:val="21"/>
              </w:rPr>
              <w:t>MSD</w:t>
            </w:r>
            <w:r w:rsidRPr="003A7779">
              <w:rPr>
                <w:rFonts w:ascii="Times New Roman" w:eastAsia="宋体" w:hAnsi="Times New Roman" w:cs="Times New Roman"/>
                <w:color w:val="000000"/>
                <w:szCs w:val="21"/>
              </w:rPr>
              <w:t>传输和更新过程以及涉及到的</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和</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网络中设备功能、接口参数等。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本标准适用于提供基于</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车辆紧急报警业务的</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网络、终端车载设备、无线子系统设备、</w:t>
            </w:r>
            <w:r w:rsidRPr="003A7779">
              <w:rPr>
                <w:rFonts w:ascii="Times New Roman" w:eastAsia="宋体" w:hAnsi="Times New Roman" w:cs="Times New Roman"/>
                <w:color w:val="000000"/>
                <w:szCs w:val="21"/>
              </w:rPr>
              <w:t>MSC</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EPC</w:t>
            </w:r>
            <w:r w:rsidRPr="003A7779">
              <w:rPr>
                <w:rFonts w:ascii="Times New Roman" w:eastAsia="宋体" w:hAnsi="Times New Roman" w:cs="Times New Roman"/>
                <w:color w:val="000000"/>
                <w:szCs w:val="21"/>
              </w:rPr>
              <w:t>核心网和</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网络系统设备。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3651-2020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IPv6</w:t>
            </w:r>
            <w:r w:rsidRPr="003A7779">
              <w:rPr>
                <w:rFonts w:ascii="Times New Roman" w:eastAsia="宋体" w:hAnsi="Times New Roman" w:cs="Times New Roman"/>
                <w:color w:val="000000"/>
                <w:kern w:val="0"/>
                <w:szCs w:val="21"/>
                <w:lang/>
              </w:rPr>
              <w:t>地址实名制管理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总体要求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地址实名制管理总体技术要求，包括系统架构要求、功能性要求、性能要求、可靠性要求等。</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地址实名制管理相关系统。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3652-2020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IPv6</w:t>
            </w:r>
            <w:r w:rsidRPr="003A7779">
              <w:rPr>
                <w:rFonts w:ascii="Times New Roman" w:eastAsia="宋体" w:hAnsi="Times New Roman" w:cs="Times New Roman"/>
                <w:color w:val="000000"/>
                <w:kern w:val="0"/>
                <w:szCs w:val="21"/>
                <w:lang/>
              </w:rPr>
              <w:t>地址实名制管理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接入用户信息备案接口技术要求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地址实名制管理接入用户信息备案系统与电信管理部门依照国家法律法规授权建设的</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地址实名管理系统之间的接入用户信息备案接口的处理流程、功能要求、数据通信要求及数据交换格式等。</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地址实名制管理接入用户信息备案系统、电信管理部门依照国家法律法规授权建设的</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3653-2020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IPv6</w:t>
            </w:r>
            <w:r w:rsidRPr="003A7779">
              <w:rPr>
                <w:rFonts w:ascii="Times New Roman" w:eastAsia="宋体" w:hAnsi="Times New Roman" w:cs="Times New Roman"/>
                <w:color w:val="000000"/>
                <w:kern w:val="0"/>
                <w:szCs w:val="21"/>
                <w:lang/>
              </w:rPr>
              <w:t>地址实名制管理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接入用户信息备案系统技</w:t>
            </w:r>
            <w:r w:rsidRPr="003A7779">
              <w:rPr>
                <w:rFonts w:ascii="Times New Roman" w:eastAsia="宋体" w:hAnsi="Times New Roman" w:cs="Times New Roman"/>
                <w:color w:val="000000"/>
                <w:kern w:val="0"/>
                <w:szCs w:val="21"/>
                <w:lang/>
              </w:rPr>
              <w:lastRenderedPageBreak/>
              <w:t>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lastRenderedPageBreak/>
              <w:t>本标准规定互联网</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地址在接入用户信息实名制管理技术手段方面的基本要求。</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lastRenderedPageBreak/>
              <w:t>本标准适用于</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固网宽带用户、移动互联网用户、专线用户（或二级运营商）实名制信息的采集、管理、分析、查询，实现</w:t>
            </w:r>
            <w:r w:rsidRPr="003A7779">
              <w:rPr>
                <w:rFonts w:ascii="Times New Roman" w:eastAsia="宋体" w:hAnsi="Times New Roman" w:cs="Times New Roman"/>
                <w:kern w:val="0"/>
                <w:szCs w:val="21"/>
              </w:rPr>
              <w:t>IP</w:t>
            </w:r>
            <w:r w:rsidRPr="003A7779">
              <w:rPr>
                <w:rFonts w:ascii="Times New Roman" w:eastAsia="宋体" w:hAnsi="Times New Roman" w:cs="Times New Roman"/>
                <w:kern w:val="0"/>
                <w:szCs w:val="21"/>
              </w:rPr>
              <w:t>地址分配设备、</w:t>
            </w:r>
            <w:r w:rsidRPr="003A7779">
              <w:rPr>
                <w:rFonts w:ascii="Times New Roman" w:eastAsia="宋体" w:hAnsi="Times New Roman" w:cs="Times New Roman"/>
                <w:kern w:val="0"/>
                <w:szCs w:val="21"/>
              </w:rPr>
              <w:t>IP</w:t>
            </w:r>
            <w:r w:rsidRPr="003A7779">
              <w:rPr>
                <w:rFonts w:ascii="Times New Roman" w:eastAsia="宋体" w:hAnsi="Times New Roman" w:cs="Times New Roman"/>
                <w:kern w:val="0"/>
                <w:szCs w:val="21"/>
              </w:rPr>
              <w:t>地址池配置信息采集，并将采集接入用户信息上报至</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3654-2020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IPv6</w:t>
            </w:r>
            <w:r w:rsidRPr="003A7779">
              <w:rPr>
                <w:rFonts w:ascii="Times New Roman" w:eastAsia="宋体" w:hAnsi="Times New Roman" w:cs="Times New Roman"/>
                <w:color w:val="000000"/>
                <w:kern w:val="0"/>
                <w:szCs w:val="21"/>
                <w:lang/>
              </w:rPr>
              <w:t>地址实名制管理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备案信息核查系统技术要求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地址实名备案信息核查规则、核查结果交换接口规范和接口协议。</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地址实名制管理相关系统与</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地址实名制管理接入用户信息备案系统</w:t>
            </w:r>
            <w:r w:rsidRPr="003A7779">
              <w:rPr>
                <w:rFonts w:ascii="Times New Roman" w:eastAsia="宋体" w:hAnsi="Times New Roman" w:cs="Times New Roman"/>
                <w:kern w:val="0"/>
                <w:szCs w:val="21"/>
              </w:rPr>
              <w:t>[</w:t>
            </w:r>
            <w:r w:rsidRPr="003A7779">
              <w:rPr>
                <w:rFonts w:ascii="Times New Roman" w:eastAsia="宋体" w:hAnsi="Times New Roman" w:cs="Times New Roman"/>
                <w:kern w:val="0"/>
                <w:szCs w:val="21"/>
              </w:rPr>
              <w:t>自行核查保证各标准中使用的名称统一</w:t>
            </w:r>
            <w:r w:rsidRPr="003A7779">
              <w:rPr>
                <w:rFonts w:ascii="Times New Roman" w:eastAsia="宋体" w:hAnsi="Times New Roman" w:cs="Times New Roman"/>
                <w:kern w:val="0"/>
                <w:szCs w:val="21"/>
              </w:rPr>
              <w:t>]</w:t>
            </w:r>
            <w:r w:rsidRPr="003A7779">
              <w:rPr>
                <w:rFonts w:ascii="Times New Roman" w:eastAsia="宋体" w:hAnsi="Times New Roman" w:cs="Times New Roman"/>
                <w:kern w:val="0"/>
                <w:szCs w:val="21"/>
              </w:rPr>
              <w:t>下发</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实名信息的核查结果、交互核查结果的处理。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YD/T 3655-2020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IPv6</w:t>
            </w:r>
            <w:r w:rsidRPr="003A7779">
              <w:rPr>
                <w:rFonts w:ascii="Times New Roman" w:eastAsia="宋体" w:hAnsi="Times New Roman" w:cs="Times New Roman"/>
                <w:color w:val="000000"/>
                <w:kern w:val="0"/>
                <w:szCs w:val="21"/>
                <w:lang/>
              </w:rPr>
              <w:t>地址实名制管理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备案信息应用接口技术要求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地址备案信息使用的技术要求，包括</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地址实名备案信息查询功能要求、接口规范和接口协议。</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本标准适用于有</w:t>
            </w:r>
            <w:r w:rsidRPr="003A7779">
              <w:rPr>
                <w:rFonts w:ascii="Times New Roman" w:eastAsia="宋体" w:hAnsi="Times New Roman" w:cs="Times New Roman"/>
                <w:kern w:val="0"/>
                <w:szCs w:val="21"/>
              </w:rPr>
              <w:t>IPv6</w:t>
            </w:r>
            <w:r w:rsidRPr="003A7779">
              <w:rPr>
                <w:rFonts w:ascii="Times New Roman" w:eastAsia="宋体" w:hAnsi="Times New Roman" w:cs="Times New Roman"/>
                <w:kern w:val="0"/>
                <w:szCs w:val="21"/>
              </w:rPr>
              <w:t>地址实名备案信息查询需求的信息系统。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互联网访问日志留存技术要求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部分：互联网服务提供商</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有线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szCs w:val="21"/>
              </w:rPr>
            </w:pPr>
            <w:r w:rsidRPr="003A7779">
              <w:rPr>
                <w:rFonts w:ascii="Times New Roman" w:eastAsia="宋体" w:hAnsi="Times New Roman" w:cs="Times New Roman"/>
                <w:szCs w:val="21"/>
              </w:rPr>
              <w:t>本部分规定了国内互联网服务提供商为公众用户提供有线方式访问互联网的访问日志留存的技术要求，主要内容包括访问日志留存内容、查询方式、指标要求和安全保密等要求。</w:t>
            </w:r>
          </w:p>
          <w:p w:rsidR="003A7779" w:rsidRPr="003A7779" w:rsidRDefault="003A7779" w:rsidP="003A7779">
            <w:pPr>
              <w:ind w:firstLine="420"/>
              <w:rPr>
                <w:rFonts w:ascii="Times New Roman" w:eastAsia="宋体" w:hAnsi="Times New Roman" w:cs="Times New Roman"/>
                <w:kern w:val="0"/>
                <w:szCs w:val="21"/>
              </w:rPr>
            </w:pPr>
            <w:r w:rsidRPr="003A7779">
              <w:rPr>
                <w:rFonts w:ascii="Times New Roman" w:eastAsia="宋体" w:hAnsi="Times New Roman" w:cs="Times New Roman"/>
                <w:szCs w:val="21"/>
              </w:rPr>
              <w:t>本部分适用于国内互联网服务提供商为公众用户提供有线方式访问互联网的访问日志留存。</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互联网访问日志留存技术要求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部分：互联网服务提供商</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无线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szCs w:val="21"/>
              </w:rPr>
            </w:pPr>
            <w:r w:rsidRPr="003A7779">
              <w:rPr>
                <w:rFonts w:ascii="Times New Roman" w:eastAsia="宋体" w:hAnsi="Times New Roman" w:cs="Times New Roman"/>
                <w:szCs w:val="21"/>
              </w:rPr>
              <w:t>本部分规定了国内互联网服务提供商为公众用户提供无线方式访问互联网的访问日志留存的技术要求，主要内容包括访问日志留存内容、查询方式、指标要求和安全保密等要求。</w:t>
            </w:r>
          </w:p>
          <w:p w:rsidR="003A7779" w:rsidRPr="003A7779" w:rsidRDefault="003A7779" w:rsidP="003A7779">
            <w:pPr>
              <w:ind w:firstLine="420"/>
              <w:rPr>
                <w:rFonts w:ascii="Times New Roman" w:eastAsia="宋体" w:hAnsi="Times New Roman" w:cs="Times New Roman"/>
                <w:kern w:val="0"/>
                <w:szCs w:val="21"/>
              </w:rPr>
            </w:pPr>
            <w:r w:rsidRPr="003A7779">
              <w:rPr>
                <w:rFonts w:ascii="Times New Roman" w:eastAsia="宋体" w:hAnsi="Times New Roman" w:cs="Times New Roman"/>
                <w:szCs w:val="21"/>
              </w:rPr>
              <w:t>本部分适用于国内互联网服务提供商为公众用户提供无线方式访问互联网的访问日志留存。</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互联网访问日志留存技术要求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部分：互联网数据中心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szCs w:val="21"/>
              </w:rPr>
            </w:pPr>
            <w:r w:rsidRPr="003A7779">
              <w:rPr>
                <w:rFonts w:ascii="Times New Roman" w:eastAsia="宋体" w:hAnsi="Times New Roman" w:cs="Times New Roman"/>
                <w:szCs w:val="21"/>
              </w:rPr>
              <w:t>本部分规定了国内互联网数据中心的访问日志留存的技术要求，主要内容包括访问日志留存内容、查询方式、指标要求和安全保密等要求。</w:t>
            </w:r>
          </w:p>
          <w:p w:rsidR="003A7779" w:rsidRPr="003A7779" w:rsidRDefault="003A7779" w:rsidP="003A7779">
            <w:pPr>
              <w:ind w:firstLine="420"/>
              <w:rPr>
                <w:rFonts w:ascii="Times New Roman" w:eastAsia="宋体" w:hAnsi="Times New Roman" w:cs="Times New Roman"/>
                <w:kern w:val="0"/>
                <w:szCs w:val="21"/>
              </w:rPr>
            </w:pPr>
            <w:r w:rsidRPr="003A7779">
              <w:rPr>
                <w:rFonts w:ascii="Times New Roman" w:eastAsia="宋体" w:hAnsi="Times New Roman" w:cs="Times New Roman"/>
                <w:szCs w:val="21"/>
              </w:rPr>
              <w:lastRenderedPageBreak/>
              <w:t>本部分适用于国内互联网数据中心的访问日志留存。</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互联网域名服务信息安全管理系统技术要求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本标准规定了互联网域名服务从业机构信息安全管理系统有关功能、性能方面的基本要求。</w:t>
            </w:r>
          </w:p>
          <w:p w:rsidR="003A7779" w:rsidRPr="003A7779" w:rsidRDefault="003A7779" w:rsidP="003A7779">
            <w:pPr>
              <w:ind w:firstLine="420"/>
              <w:rPr>
                <w:rFonts w:ascii="Times New Roman" w:eastAsia="宋体" w:hAnsi="Times New Roman" w:cs="Times New Roman"/>
                <w:kern w:val="0"/>
                <w:szCs w:val="21"/>
              </w:rPr>
            </w:pPr>
            <w:r w:rsidRPr="003A7779">
              <w:rPr>
                <w:rFonts w:ascii="Times New Roman" w:eastAsia="宋体" w:hAnsi="Times New Roman" w:cs="Times New Roman"/>
                <w:szCs w:val="21"/>
              </w:rPr>
              <w:t>本标准适用于《互联网域名管理办法》规定的从事互联网域名服务的相关机构，包括但不限于：域名根服务器（含镜像服务器）运行机构、域名注册管理机构、域名注册服务机构、域名权威解析机构和域名递归解析机构等，相关法律法规中有特殊要求的除外。</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互联网域名服务信息安全管理系统接口规范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本标准规定了互联网域名服务类业务相关信息安全管理系统与电信管理部门依照国家法律法规授权建设的信息安全管理系统间接口的功能要求、数据通信要求及数据交换格式等。</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szCs w:val="21"/>
              </w:rPr>
              <w:t>本标准适用于包括但不限于域名根服务器（含镜像服务器）运行机构、域名注册管理机构、域名注册服务机构、域名权威解析机构和域名递归解析机构等从事互联网域名服务的相关机构所建设的业务信息安全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面向互联网的数据安全能力技术框架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定义了互联网行业的数据安全能力技术框架，该框架基于互联网行业的业务特点，在分析了覆盖数据全生命周期的数据安全威胁的基础上，提炼了数据安全能力建设的技术框架，并对框架内容进行了详细的描述。</w:t>
            </w:r>
          </w:p>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szCs w:val="21"/>
              </w:rPr>
              <w:t>本标准适用于互联网行业的组织机构进行自身的数据安全管理，提升自身的数据安全能力。</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YD/T 3650-2020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IMS</w:t>
            </w:r>
            <w:r w:rsidRPr="003A7779">
              <w:rPr>
                <w:rFonts w:ascii="Times New Roman" w:eastAsia="宋体" w:hAnsi="Times New Roman" w:cs="Times New Roman"/>
                <w:color w:val="000000"/>
                <w:kern w:val="0"/>
                <w:szCs w:val="21"/>
                <w:lang/>
              </w:rPr>
              <w:t>核心网的恶意语音信息治理技术要求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本标准主要规定了基于</w:t>
            </w:r>
            <w:r w:rsidRPr="003A7779">
              <w:rPr>
                <w:rFonts w:ascii="Times New Roman" w:eastAsia="宋体" w:hAnsi="Times New Roman" w:cs="Times New Roman"/>
                <w:szCs w:val="21"/>
              </w:rPr>
              <w:t>IMS</w:t>
            </w:r>
            <w:r w:rsidRPr="003A7779">
              <w:rPr>
                <w:rFonts w:ascii="Times New Roman" w:eastAsia="宋体" w:hAnsi="Times New Roman" w:cs="Times New Roman"/>
                <w:szCs w:val="21"/>
              </w:rPr>
              <w:t>核心网治理恶意语音信息的具体技术要求，主要包括：风险模型分析、治理架构、恶意语音信息和用户的识别、预警和处置技术以及相应的流程、相关系统和网元的技术要求等。</w:t>
            </w:r>
          </w:p>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szCs w:val="21"/>
              </w:rPr>
              <w:lastRenderedPageBreak/>
              <w:t>本标准适用于治理</w:t>
            </w:r>
            <w:r w:rsidRPr="003A7779">
              <w:rPr>
                <w:rFonts w:ascii="Times New Roman" w:eastAsia="宋体" w:hAnsi="Times New Roman" w:cs="Times New Roman"/>
                <w:szCs w:val="21"/>
              </w:rPr>
              <w:t>IMS</w:t>
            </w:r>
            <w:r w:rsidRPr="003A7779">
              <w:rPr>
                <w:rFonts w:ascii="Times New Roman" w:eastAsia="宋体" w:hAnsi="Times New Roman" w:cs="Times New Roman"/>
                <w:szCs w:val="21"/>
              </w:rPr>
              <w:t>网络中的恶意语音信息。</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数字蜂窝移动通信网终端设备技术要求（第二阶段）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主要规定了引入载波聚合、多天线技术增强和增强小区间干扰协调等技术后，对用户设备数据业务方面功能和性能要求、多模要求、功耗要求、接口要求、可靠性要求、电磁兼容要求、比吸收率要求以及电池和充电器要求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本标准适用于第二阶段</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数字蜂窝移动通信网终端设备。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2862-2020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LTE/WCDMA/GSM(GPRS)</w:t>
            </w:r>
            <w:r w:rsidRPr="003A7779">
              <w:rPr>
                <w:rFonts w:ascii="Times New Roman" w:eastAsia="宋体" w:hAnsi="Times New Roman" w:cs="Times New Roman"/>
                <w:color w:val="000000"/>
                <w:kern w:val="0"/>
                <w:szCs w:val="21"/>
                <w:lang/>
              </w:rPr>
              <w:t>多模双卡双待终端设备技术要求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 xml:space="preserve">LTE/WCDMA/GSM(GPRS) </w:t>
            </w:r>
            <w:r w:rsidRPr="003A7779">
              <w:rPr>
                <w:rFonts w:ascii="Times New Roman" w:eastAsia="宋体" w:hAnsi="Times New Roman" w:cs="Times New Roman"/>
                <w:kern w:val="0"/>
                <w:szCs w:val="21"/>
              </w:rPr>
              <w:t>多模双卡双待终端设备所特有的基本业务和功能、性能、环境和可靠性、接口、电磁兼容、移动台电气安全性能、比吸收率等方面的技术要求。</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 xml:space="preserve">LTE/WCDMA/GSM(GPRS) </w:t>
            </w:r>
            <w:r w:rsidRPr="003A7779">
              <w:rPr>
                <w:rFonts w:ascii="Times New Roman" w:eastAsia="宋体" w:hAnsi="Times New Roman" w:cs="Times New Roman"/>
                <w:kern w:val="0"/>
                <w:szCs w:val="21"/>
              </w:rPr>
              <w:t>多模双卡双待终端设备。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2862-2015</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2863-2020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LTE/WCDMA/GSM(GPRS)</w:t>
            </w:r>
            <w:r w:rsidRPr="003A7779">
              <w:rPr>
                <w:rFonts w:ascii="Times New Roman" w:eastAsia="宋体" w:hAnsi="Times New Roman" w:cs="Times New Roman"/>
                <w:color w:val="000000"/>
                <w:kern w:val="0"/>
                <w:szCs w:val="21"/>
                <w:lang/>
              </w:rPr>
              <w:t>多模双卡双待终端设备测试方法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LTE/WCDMA/GSM (GPRS)</w:t>
            </w:r>
            <w:r w:rsidRPr="003A7779">
              <w:rPr>
                <w:rFonts w:ascii="Times New Roman" w:eastAsia="宋体" w:hAnsi="Times New Roman" w:cs="Times New Roman"/>
                <w:kern w:val="0"/>
                <w:szCs w:val="21"/>
              </w:rPr>
              <w:t>多模双卡双待终端基本业务和功能、性能、环境和可靠性、接口、电磁兼容、移动台电气安全性能、比吸收率等方面的测试方法。</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 xml:space="preserve">LTE/WCDMA/GSM(GPRS) </w:t>
            </w:r>
            <w:r w:rsidRPr="003A7779">
              <w:rPr>
                <w:rFonts w:ascii="Times New Roman" w:eastAsia="宋体" w:hAnsi="Times New Roman" w:cs="Times New Roman"/>
                <w:kern w:val="0"/>
                <w:szCs w:val="21"/>
              </w:rPr>
              <w:t>多模双卡双待终端设备。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2863-2015</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TD-LTE</w:t>
            </w:r>
            <w:r w:rsidRPr="003A7779">
              <w:rPr>
                <w:rFonts w:ascii="Times New Roman" w:eastAsia="宋体" w:hAnsi="Times New Roman" w:cs="Times New Roman"/>
                <w:color w:val="000000"/>
                <w:kern w:val="0"/>
                <w:szCs w:val="21"/>
                <w:lang/>
              </w:rPr>
              <w:t>数字蜂窝移动通信网</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基站设备技术要求（第三阶段）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本标准规定了引入载波聚合、多天线技术增强、</w:t>
            </w:r>
            <w:r w:rsidRPr="003A7779">
              <w:rPr>
                <w:rFonts w:ascii="Times New Roman" w:eastAsia="宋体" w:hAnsi="Times New Roman" w:cs="Times New Roman"/>
                <w:kern w:val="0"/>
                <w:szCs w:val="21"/>
              </w:rPr>
              <w:t>ePDCCH</w:t>
            </w:r>
            <w:r w:rsidRPr="003A7779">
              <w:rPr>
                <w:rFonts w:ascii="Times New Roman" w:eastAsia="宋体" w:hAnsi="Times New Roman" w:cs="Times New Roman"/>
                <w:kern w:val="0"/>
                <w:szCs w:val="21"/>
              </w:rPr>
              <w:t>、双连接、小小区增强等</w:t>
            </w:r>
            <w:r w:rsidRPr="003A7779">
              <w:rPr>
                <w:rFonts w:ascii="Times New Roman" w:eastAsia="宋体" w:hAnsi="Times New Roman" w:cs="Times New Roman"/>
                <w:kern w:val="0"/>
                <w:szCs w:val="21"/>
              </w:rPr>
              <w:t>LTE-A</w:t>
            </w:r>
            <w:r w:rsidRPr="003A7779">
              <w:rPr>
                <w:rFonts w:ascii="Times New Roman" w:eastAsia="宋体" w:hAnsi="Times New Roman" w:cs="Times New Roman"/>
                <w:kern w:val="0"/>
                <w:szCs w:val="21"/>
              </w:rPr>
              <w:t>增强技术，对</w:t>
            </w:r>
            <w:r w:rsidRPr="003A7779">
              <w:rPr>
                <w:rFonts w:ascii="Times New Roman" w:eastAsia="宋体" w:hAnsi="Times New Roman" w:cs="Times New Roman"/>
                <w:kern w:val="0"/>
                <w:szCs w:val="21"/>
              </w:rPr>
              <w:t>TD-LTE</w:t>
            </w:r>
            <w:r w:rsidRPr="003A7779">
              <w:rPr>
                <w:rFonts w:ascii="Times New Roman" w:eastAsia="宋体" w:hAnsi="Times New Roman" w:cs="Times New Roman"/>
                <w:kern w:val="0"/>
                <w:szCs w:val="21"/>
              </w:rPr>
              <w:t>基站提出的新的功能要求、性能要求和接口要求。</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TD-LTE</w:t>
            </w:r>
            <w:r w:rsidRPr="003A7779">
              <w:rPr>
                <w:rFonts w:ascii="Times New Roman" w:eastAsia="宋体" w:hAnsi="Times New Roman" w:cs="Times New Roman"/>
                <w:kern w:val="0"/>
                <w:szCs w:val="21"/>
              </w:rPr>
              <w:t>数字蜂窝移动通信网的宏覆盖、中等覆盖和本地覆盖基站设备。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 FDD</w:t>
            </w:r>
            <w:r w:rsidRPr="003A7779">
              <w:rPr>
                <w:rFonts w:ascii="Times New Roman" w:eastAsia="宋体" w:hAnsi="Times New Roman" w:cs="Times New Roman"/>
                <w:color w:val="000000"/>
                <w:kern w:val="0"/>
                <w:szCs w:val="21"/>
                <w:lang/>
              </w:rPr>
              <w:t>数字蜂窝移动通信网</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基站设备技术要求（第三阶段）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本标准规定了引入载波聚合、双连接、小小区增强、多天线技术增强、</w:t>
            </w:r>
            <w:r w:rsidRPr="003A7779">
              <w:rPr>
                <w:rFonts w:ascii="Times New Roman" w:eastAsia="宋体" w:hAnsi="Times New Roman" w:cs="Times New Roman"/>
                <w:kern w:val="0"/>
                <w:szCs w:val="21"/>
              </w:rPr>
              <w:t>ePDCCH</w:t>
            </w:r>
            <w:r w:rsidRPr="003A7779">
              <w:rPr>
                <w:rFonts w:ascii="Times New Roman" w:eastAsia="宋体" w:hAnsi="Times New Roman" w:cs="Times New Roman"/>
                <w:kern w:val="0"/>
                <w:szCs w:val="21"/>
              </w:rPr>
              <w:t>等</w:t>
            </w:r>
            <w:r w:rsidRPr="003A7779">
              <w:rPr>
                <w:rFonts w:ascii="Times New Roman" w:eastAsia="宋体" w:hAnsi="Times New Roman" w:cs="Times New Roman"/>
                <w:kern w:val="0"/>
                <w:szCs w:val="21"/>
              </w:rPr>
              <w:t>LTE-A</w:t>
            </w:r>
            <w:r w:rsidRPr="003A7779">
              <w:rPr>
                <w:rFonts w:ascii="Times New Roman" w:eastAsia="宋体" w:hAnsi="Times New Roman" w:cs="Times New Roman"/>
                <w:kern w:val="0"/>
                <w:szCs w:val="21"/>
              </w:rPr>
              <w:t>增强技术，对</w:t>
            </w:r>
            <w:r w:rsidRPr="003A7779">
              <w:rPr>
                <w:rFonts w:ascii="Times New Roman" w:eastAsia="宋体" w:hAnsi="Times New Roman" w:cs="Times New Roman"/>
                <w:kern w:val="0"/>
                <w:szCs w:val="21"/>
              </w:rPr>
              <w:t>LTE FDD</w:t>
            </w:r>
            <w:r w:rsidRPr="003A7779">
              <w:rPr>
                <w:rFonts w:ascii="Times New Roman" w:eastAsia="宋体" w:hAnsi="Times New Roman" w:cs="Times New Roman"/>
                <w:kern w:val="0"/>
                <w:szCs w:val="21"/>
              </w:rPr>
              <w:t>基站提出的新的功能要求、性能要求和接</w:t>
            </w:r>
            <w:r w:rsidRPr="003A7779">
              <w:rPr>
                <w:rFonts w:ascii="Times New Roman" w:eastAsia="宋体" w:hAnsi="Times New Roman" w:cs="Times New Roman"/>
                <w:kern w:val="0"/>
                <w:szCs w:val="21"/>
              </w:rPr>
              <w:lastRenderedPageBreak/>
              <w:t>口要求。</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LTE FDD</w:t>
            </w:r>
            <w:r w:rsidRPr="003A7779">
              <w:rPr>
                <w:rFonts w:ascii="Times New Roman" w:eastAsia="宋体" w:hAnsi="Times New Roman" w:cs="Times New Roman"/>
                <w:kern w:val="0"/>
                <w:szCs w:val="21"/>
              </w:rPr>
              <w:t>数字蜂窝移动通信网的宏覆盖、中等覆盖和本地覆盖基站设备。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TD-LTE</w:t>
            </w:r>
            <w:r w:rsidRPr="003A7779">
              <w:rPr>
                <w:rFonts w:ascii="Times New Roman" w:eastAsia="宋体" w:hAnsi="Times New Roman" w:cs="Times New Roman"/>
                <w:color w:val="000000"/>
                <w:kern w:val="0"/>
                <w:szCs w:val="21"/>
                <w:lang/>
              </w:rPr>
              <w:t>数字蜂窝移动通信网直放站技术要求和测试方法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TD-LTE</w:t>
            </w:r>
            <w:r w:rsidRPr="003A7779">
              <w:rPr>
                <w:rFonts w:ascii="Times New Roman" w:eastAsia="宋体" w:hAnsi="Times New Roman" w:cs="Times New Roman"/>
                <w:kern w:val="0"/>
                <w:szCs w:val="21"/>
              </w:rPr>
              <w:t>数字蜂窝移动通信网直放站的网路结构、无线指标、监控管理、操作维护功能、电源适应性要求、环境适应性要求及安全要求等技术要求和测试方法。</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TD-LTE</w:t>
            </w:r>
            <w:r w:rsidRPr="003A7779">
              <w:rPr>
                <w:rFonts w:ascii="Times New Roman" w:eastAsia="宋体" w:hAnsi="Times New Roman" w:cs="Times New Roman"/>
                <w:kern w:val="0"/>
                <w:szCs w:val="21"/>
              </w:rPr>
              <w:t>数字蜂窝移动通信网直放站中的无线直放站、光纤直放站、室内分布系统放大器（包括主机、干线放大器、延伸放大器等）。</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 FDD</w:t>
            </w:r>
            <w:r w:rsidRPr="003A7779">
              <w:rPr>
                <w:rFonts w:ascii="Times New Roman" w:eastAsia="宋体" w:hAnsi="Times New Roman" w:cs="Times New Roman"/>
                <w:color w:val="000000"/>
                <w:kern w:val="0"/>
                <w:szCs w:val="21"/>
                <w:lang/>
              </w:rPr>
              <w:t>数字蜂窝移动通信网直放站技术要求和测试方法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w:t>
            </w:r>
            <w:r w:rsidRPr="003A7779">
              <w:rPr>
                <w:rFonts w:ascii="Times New Roman" w:eastAsia="宋体" w:hAnsi="Times New Roman" w:cs="Times New Roman"/>
                <w:kern w:val="0"/>
                <w:szCs w:val="21"/>
              </w:rPr>
              <w:t>LTE FDD</w:t>
            </w:r>
            <w:r w:rsidRPr="003A7779">
              <w:rPr>
                <w:rFonts w:ascii="Times New Roman" w:eastAsia="宋体" w:hAnsi="Times New Roman" w:cs="Times New Roman"/>
                <w:kern w:val="0"/>
                <w:szCs w:val="21"/>
              </w:rPr>
              <w:t>数字蜂窝移动通信网直放站的无线指标、操作维护功能、电源适应性、环境适应性及安全等技术要求和测试方法。</w:t>
            </w:r>
          </w:p>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w:t>
            </w:r>
            <w:r w:rsidRPr="003A7779">
              <w:rPr>
                <w:rFonts w:ascii="Times New Roman" w:eastAsia="宋体" w:hAnsi="Times New Roman" w:cs="Times New Roman"/>
                <w:kern w:val="0"/>
                <w:szCs w:val="21"/>
              </w:rPr>
              <w:t>LTE FDD</w:t>
            </w:r>
            <w:r w:rsidRPr="003A7779">
              <w:rPr>
                <w:rFonts w:ascii="Times New Roman" w:eastAsia="宋体" w:hAnsi="Times New Roman" w:cs="Times New Roman"/>
                <w:kern w:val="0"/>
                <w:szCs w:val="21"/>
              </w:rPr>
              <w:t>单模直放站中的无线直放站、光纤直放站、移频直放站、室内分布系统放大器（包括主机、干线放大器、延伸放大器等）。</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无线设备对宽带客户网络用有线终端和电缆的干扰缓解措施</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本标准规定了干扰缓解措施的指南，以解决无线设备对连接到宽带客户网络和</w:t>
            </w:r>
            <w:r w:rsidRPr="003A7779">
              <w:rPr>
                <w:rFonts w:ascii="Times New Roman" w:eastAsia="宋体" w:hAnsi="Times New Roman" w:cs="Times New Roman"/>
                <w:kern w:val="0"/>
                <w:szCs w:val="21"/>
              </w:rPr>
              <w:t>/</w:t>
            </w:r>
            <w:r w:rsidRPr="003A7779">
              <w:rPr>
                <w:rFonts w:ascii="Times New Roman" w:eastAsia="宋体" w:hAnsi="Times New Roman" w:cs="Times New Roman"/>
                <w:kern w:val="0"/>
                <w:szCs w:val="21"/>
              </w:rPr>
              <w:t>或宽带客户网络终端和电缆间，且处于家庭网络环境下的干扰问题。同时规定了施加到电缆，并且连接到宽带客户网络用于解决干扰的技术手段，以及解决无线干扰的缓解措施。</w:t>
            </w:r>
          </w:p>
          <w:p w:rsidR="003A7779" w:rsidRPr="003A7779" w:rsidRDefault="003A7779" w:rsidP="003A7779">
            <w:pPr>
              <w:widowControl/>
              <w:ind w:firstLineChars="200" w:firstLine="420"/>
              <w:rPr>
                <w:rFonts w:ascii="Times New Roman" w:eastAsia="宋体" w:hAnsi="Times New Roman" w:cs="Times New Roman"/>
                <w:szCs w:val="21"/>
              </w:rPr>
            </w:pPr>
            <w:r w:rsidRPr="003A7779">
              <w:rPr>
                <w:rFonts w:ascii="Times New Roman" w:eastAsia="宋体" w:hAnsi="Times New Roman" w:cs="Times New Roman"/>
                <w:kern w:val="0"/>
                <w:szCs w:val="21"/>
              </w:rPr>
              <w:t>本标准适用于家庭环境下无线设备干扰的缓解。</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移动转售业务不良信息治理总体技术要求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本标准规定了移动转售业务不良信息治理技术的具体要求，主要包括：治理方式及架构、相关系统和网元的技术要求、具体治理技术和流程、转售企业与基础电信企业的相关接口设置等。</w:t>
            </w:r>
          </w:p>
          <w:p w:rsidR="003A7779" w:rsidRPr="003A7779" w:rsidRDefault="003A7779" w:rsidP="003A7779">
            <w:pPr>
              <w:widowControl/>
              <w:ind w:firstLineChars="200" w:firstLine="420"/>
              <w:rPr>
                <w:rFonts w:ascii="Times New Roman" w:eastAsia="宋体" w:hAnsi="Times New Roman" w:cs="Times New Roman"/>
                <w:szCs w:val="21"/>
              </w:rPr>
            </w:pPr>
            <w:r w:rsidRPr="003A7779">
              <w:rPr>
                <w:rFonts w:ascii="Times New Roman" w:eastAsia="宋体" w:hAnsi="Times New Roman" w:cs="Times New Roman"/>
                <w:kern w:val="0"/>
                <w:szCs w:val="21"/>
              </w:rPr>
              <w:t>本标准适用于移动转售业务不良信息治理。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公有云服务平台安全运维管理要求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本标准规定了公有云服务商开展安全运维的管理要求，主要涉及组织与人员、策略与规程、服务水平</w:t>
            </w:r>
            <w:r w:rsidRPr="003A7779">
              <w:rPr>
                <w:rFonts w:ascii="Times New Roman" w:eastAsia="宋体" w:hAnsi="Times New Roman" w:cs="Times New Roman"/>
                <w:kern w:val="0"/>
                <w:szCs w:val="21"/>
              </w:rPr>
              <w:lastRenderedPageBreak/>
              <w:t>协议、资源管控与隔离、应急响应与风险评估、供应链安全、业务连续性保障、问题跟踪与证据收集。</w:t>
            </w:r>
          </w:p>
          <w:p w:rsidR="003A7779" w:rsidRPr="003A7779" w:rsidRDefault="003A7779" w:rsidP="003A7779">
            <w:pPr>
              <w:widowControl/>
              <w:ind w:firstLineChars="200" w:firstLine="420"/>
              <w:rPr>
                <w:rFonts w:ascii="Times New Roman" w:eastAsia="宋体" w:hAnsi="Times New Roman" w:cs="Times New Roman"/>
                <w:szCs w:val="21"/>
              </w:rPr>
            </w:pPr>
            <w:r w:rsidRPr="003A7779">
              <w:rPr>
                <w:rFonts w:ascii="Times New Roman" w:eastAsia="宋体" w:hAnsi="Times New Roman" w:cs="Times New Roman"/>
                <w:kern w:val="0"/>
                <w:szCs w:val="21"/>
              </w:rPr>
              <w:t>本标准适用于公有云服务商的公有云服务平台，也为重点行业和企事业单位使用公有云服务提供参考依据。</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TD-LTE</w:t>
            </w:r>
            <w:r w:rsidRPr="003A7779">
              <w:rPr>
                <w:rFonts w:ascii="Times New Roman" w:eastAsia="宋体" w:hAnsi="Times New Roman" w:cs="Times New Roman"/>
                <w:color w:val="000000"/>
                <w:kern w:val="0"/>
                <w:szCs w:val="21"/>
                <w:lang/>
              </w:rPr>
              <w:t>数字蜂窝移动通信网家庭基站总体技术要求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数字蜂窝移动通信网家庭基站的总体技术要求，包括系统架构、系统接口、频率计划、同步和传输技术要求、网络管理、接入管理及安全技术要求等。</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数字蜂窝移动通信网家庭基站的基站设备、安全网关、信令网关以及网管系统。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3578-2020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TD-LTE</w:t>
            </w:r>
            <w:r w:rsidRPr="003A7779">
              <w:rPr>
                <w:rFonts w:ascii="Times New Roman" w:eastAsia="宋体" w:hAnsi="Times New Roman" w:cs="Times New Roman"/>
                <w:color w:val="000000"/>
                <w:kern w:val="0"/>
                <w:szCs w:val="21"/>
                <w:lang/>
              </w:rPr>
              <w:t>数字蜂窝移动通信网家庭基站设备技术要求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数字蜂窝移动通信网家庭基站设备（含家庭级和企业级）的无线功能、互操作功能、射频性能、硬件要求、</w:t>
            </w:r>
            <w:r w:rsidRPr="003A7779">
              <w:rPr>
                <w:rFonts w:ascii="Times New Roman" w:eastAsia="宋体" w:hAnsi="Times New Roman" w:cs="Times New Roman"/>
                <w:color w:val="000000"/>
                <w:szCs w:val="21"/>
              </w:rPr>
              <w:t>SON</w:t>
            </w:r>
            <w:r w:rsidRPr="003A7779">
              <w:rPr>
                <w:rFonts w:ascii="Times New Roman" w:eastAsia="宋体" w:hAnsi="Times New Roman" w:cs="Times New Roman"/>
                <w:color w:val="000000"/>
                <w:szCs w:val="21"/>
              </w:rPr>
              <w:t>功能、同步要求、环境要求、外观要求、供电与功耗、安全要求、电磁兼容能力、可用性和可靠性要求。</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企业级家庭基站和家庭级家庭基站设备。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3578-2019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数字蜂窝移动通信网多媒体广播多播系统总体技术要求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本标准规定了在</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数字蜂窝移动通信网中多媒体广播多播系统的总体技术要求，包括系统网络架构、业务和功能、无线接入网及核心网技术要求、终端要求、接口等方面的等内容。</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VoLTE</w:t>
            </w:r>
            <w:r w:rsidRPr="003A7779">
              <w:rPr>
                <w:rFonts w:ascii="Times New Roman" w:eastAsia="宋体" w:hAnsi="Times New Roman" w:cs="Times New Roman"/>
                <w:color w:val="000000"/>
                <w:kern w:val="0"/>
                <w:szCs w:val="21"/>
                <w:lang/>
              </w:rPr>
              <w:t>核心网网络运行管理指标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本标准从网络质量、网络容量等方面规定了</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核心网网络运行管理指标，主要涉及</w:t>
            </w:r>
            <w:r w:rsidRPr="003A7779">
              <w:rPr>
                <w:rFonts w:ascii="Times New Roman" w:eastAsia="宋体" w:hAnsi="Times New Roman" w:cs="Times New Roman"/>
                <w:color w:val="000000"/>
                <w:szCs w:val="21"/>
              </w:rPr>
              <w:t>CSCF</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IMSHSS</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SBC</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IMSMGW</w:t>
            </w:r>
            <w:r w:rsidRPr="003A7779">
              <w:rPr>
                <w:rFonts w:ascii="Times New Roman" w:eastAsia="宋体" w:hAnsi="Times New Roman" w:cs="Times New Roman"/>
                <w:color w:val="000000"/>
                <w:szCs w:val="21"/>
              </w:rPr>
              <w:t>和</w:t>
            </w:r>
            <w:r w:rsidRPr="003A7779">
              <w:rPr>
                <w:rFonts w:ascii="Times New Roman" w:eastAsia="宋体" w:hAnsi="Times New Roman" w:cs="Times New Roman"/>
                <w:color w:val="000000"/>
                <w:szCs w:val="21"/>
              </w:rPr>
              <w:t>MGCF</w:t>
            </w:r>
            <w:r w:rsidRPr="003A7779">
              <w:rPr>
                <w:rFonts w:ascii="Times New Roman" w:eastAsia="宋体" w:hAnsi="Times New Roman" w:cs="Times New Roman"/>
                <w:color w:val="000000"/>
                <w:szCs w:val="21"/>
              </w:rPr>
              <w:t>等网元类型</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本标准规定内容仅限于单一</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组网环境下</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核心网相关管理指标。</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lastRenderedPageBreak/>
              <w:t>本标准适用于</w:t>
            </w:r>
            <w:r w:rsidRPr="003A7779">
              <w:rPr>
                <w:rFonts w:ascii="Times New Roman" w:eastAsia="宋体" w:hAnsi="Times New Roman" w:cs="Times New Roman"/>
                <w:color w:val="000000"/>
                <w:szCs w:val="21"/>
              </w:rPr>
              <w:t>FDD</w:t>
            </w:r>
            <w:r w:rsidRPr="003A7779">
              <w:rPr>
                <w:rFonts w:ascii="Times New Roman" w:eastAsia="宋体" w:hAnsi="Times New Roman" w:cs="Times New Roman"/>
                <w:color w:val="000000"/>
                <w:szCs w:val="21"/>
              </w:rPr>
              <w:t>模式和</w:t>
            </w:r>
            <w:r w:rsidRPr="003A7779">
              <w:rPr>
                <w:rFonts w:ascii="Times New Roman" w:eastAsia="宋体" w:hAnsi="Times New Roman" w:cs="Times New Roman"/>
                <w:color w:val="000000"/>
                <w:szCs w:val="21"/>
              </w:rPr>
              <w:t>TDD</w:t>
            </w:r>
            <w:r w:rsidRPr="003A7779">
              <w:rPr>
                <w:rFonts w:ascii="Times New Roman" w:eastAsia="宋体" w:hAnsi="Times New Roman" w:cs="Times New Roman"/>
                <w:color w:val="000000"/>
                <w:szCs w:val="21"/>
              </w:rPr>
              <w:t>模式的</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核心网，且仅适用于</w:t>
            </w:r>
            <w:r w:rsidRPr="003A7779">
              <w:rPr>
                <w:rFonts w:ascii="Times New Roman" w:eastAsia="宋体" w:hAnsi="Times New Roman" w:cs="Times New Roman"/>
                <w:color w:val="000000"/>
                <w:szCs w:val="21"/>
              </w:rPr>
              <w:t>EUTRAN</w:t>
            </w:r>
            <w:r w:rsidRPr="003A7779">
              <w:rPr>
                <w:rFonts w:ascii="Times New Roman" w:eastAsia="宋体" w:hAnsi="Times New Roman" w:cs="Times New Roman"/>
                <w:color w:val="000000"/>
                <w:szCs w:val="21"/>
              </w:rPr>
              <w:t>接入的场景。</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VoLTE</w:t>
            </w:r>
            <w:r w:rsidRPr="003A7779">
              <w:rPr>
                <w:rFonts w:ascii="Times New Roman" w:eastAsia="宋体" w:hAnsi="Times New Roman" w:cs="Times New Roman"/>
                <w:color w:val="000000"/>
                <w:kern w:val="0"/>
                <w:szCs w:val="21"/>
                <w:lang/>
              </w:rPr>
              <w:t>核心网网络管理接口信息模型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核心网的信息模型，主要涉及</w:t>
            </w:r>
            <w:r w:rsidRPr="003A7779">
              <w:rPr>
                <w:rFonts w:ascii="Times New Roman" w:eastAsia="宋体" w:hAnsi="Times New Roman" w:cs="Times New Roman"/>
                <w:color w:val="000000"/>
                <w:szCs w:val="21"/>
              </w:rPr>
              <w:t>CSCF</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BGCF</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IMSHSS</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SBC</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IMSMGW</w:t>
            </w:r>
            <w:r w:rsidRPr="003A7779">
              <w:rPr>
                <w:rFonts w:ascii="Times New Roman" w:eastAsia="宋体" w:hAnsi="Times New Roman" w:cs="Times New Roman"/>
                <w:color w:val="000000"/>
                <w:szCs w:val="21"/>
              </w:rPr>
              <w:t>和</w:t>
            </w:r>
            <w:r w:rsidRPr="003A7779">
              <w:rPr>
                <w:rFonts w:ascii="Times New Roman" w:eastAsia="宋体" w:hAnsi="Times New Roman" w:cs="Times New Roman"/>
                <w:color w:val="000000"/>
                <w:szCs w:val="21"/>
              </w:rPr>
              <w:t>MGCF</w:t>
            </w:r>
            <w:r w:rsidRPr="003A7779">
              <w:rPr>
                <w:rFonts w:ascii="Times New Roman" w:eastAsia="宋体" w:hAnsi="Times New Roman" w:cs="Times New Roman"/>
                <w:color w:val="000000"/>
                <w:szCs w:val="21"/>
              </w:rPr>
              <w:t>等网元类型，包括性能测量数据和网络配置资源两部分。</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FDD</w:t>
            </w:r>
            <w:r w:rsidRPr="003A7779">
              <w:rPr>
                <w:rFonts w:ascii="Times New Roman" w:eastAsia="宋体" w:hAnsi="Times New Roman" w:cs="Times New Roman"/>
                <w:color w:val="000000"/>
                <w:szCs w:val="21"/>
              </w:rPr>
              <w:t>模式和</w:t>
            </w:r>
            <w:r w:rsidRPr="003A7779">
              <w:rPr>
                <w:rFonts w:ascii="Times New Roman" w:eastAsia="宋体" w:hAnsi="Times New Roman" w:cs="Times New Roman"/>
                <w:color w:val="000000"/>
                <w:szCs w:val="21"/>
              </w:rPr>
              <w:t>TDD</w:t>
            </w:r>
            <w:r w:rsidRPr="003A7779">
              <w:rPr>
                <w:rFonts w:ascii="Times New Roman" w:eastAsia="宋体" w:hAnsi="Times New Roman" w:cs="Times New Roman"/>
                <w:color w:val="000000"/>
                <w:szCs w:val="21"/>
              </w:rPr>
              <w:t>模式的</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核心网范围，</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且仅限于单一</w:t>
            </w:r>
            <w:r w:rsidRPr="003A7779">
              <w:rPr>
                <w:rFonts w:ascii="Times New Roman" w:eastAsia="宋体" w:hAnsi="Times New Roman" w:cs="Times New Roman"/>
                <w:color w:val="000000"/>
                <w:szCs w:val="21"/>
              </w:rPr>
              <w:t>VoLTE</w:t>
            </w:r>
            <w:r w:rsidRPr="003A7779">
              <w:rPr>
                <w:rFonts w:ascii="Times New Roman" w:eastAsia="宋体" w:hAnsi="Times New Roman" w:cs="Times New Roman"/>
                <w:color w:val="000000"/>
                <w:szCs w:val="21"/>
              </w:rPr>
              <w:t>组网场景。</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超</w:t>
            </w:r>
            <w:r w:rsidRPr="003A7779">
              <w:rPr>
                <w:rFonts w:ascii="Times New Roman" w:eastAsia="宋体" w:hAnsi="Times New Roman" w:cs="Times New Roman"/>
                <w:color w:val="000000"/>
                <w:kern w:val="0"/>
                <w:szCs w:val="21"/>
                <w:lang/>
              </w:rPr>
              <w:t>100Gb/s</w:t>
            </w:r>
            <w:r w:rsidRPr="003A7779">
              <w:rPr>
                <w:rFonts w:ascii="Times New Roman" w:eastAsia="宋体" w:hAnsi="Times New Roman" w:cs="Times New Roman"/>
                <w:color w:val="000000"/>
                <w:kern w:val="0"/>
                <w:szCs w:val="21"/>
                <w:lang/>
              </w:rPr>
              <w:t>光传送网（</w:t>
            </w:r>
            <w:r w:rsidRPr="003A7779">
              <w:rPr>
                <w:rFonts w:ascii="Times New Roman" w:eastAsia="宋体" w:hAnsi="Times New Roman" w:cs="Times New Roman"/>
                <w:color w:val="000000"/>
                <w:kern w:val="0"/>
                <w:szCs w:val="21"/>
                <w:lang/>
              </w:rPr>
              <w:t>OTN</w:t>
            </w:r>
            <w:r w:rsidRPr="003A7779">
              <w:rPr>
                <w:rFonts w:ascii="Times New Roman" w:eastAsia="宋体" w:hAnsi="Times New Roman" w:cs="Times New Roman"/>
                <w:color w:val="000000"/>
                <w:kern w:val="0"/>
                <w:szCs w:val="21"/>
                <w:lang/>
              </w:rPr>
              <w:t>）网络技术要求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本标准规定了超</w:t>
            </w:r>
            <w:r w:rsidRPr="003A7779">
              <w:rPr>
                <w:rFonts w:ascii="Times New Roman" w:eastAsia="宋体" w:hAnsi="Times New Roman" w:cs="Times New Roman"/>
                <w:color w:val="000000"/>
                <w:szCs w:val="21"/>
              </w:rPr>
              <w:t>100Gb/s</w:t>
            </w:r>
            <w:r w:rsidRPr="003A7779">
              <w:rPr>
                <w:rFonts w:ascii="Times New Roman" w:eastAsia="宋体" w:hAnsi="Times New Roman" w:cs="Times New Roman"/>
                <w:color w:val="000000"/>
                <w:szCs w:val="21"/>
              </w:rPr>
              <w:t>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）的网络技术要求。主要内容包括：</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网络功能架构、接口要求、映射和复用结构、性能要求、设备类型、保护要求、同步要求、</w:t>
            </w:r>
            <w:r w:rsidRPr="003A7779">
              <w:rPr>
                <w:rFonts w:ascii="Times New Roman" w:eastAsia="宋体" w:hAnsi="Times New Roman" w:cs="Times New Roman"/>
                <w:color w:val="000000"/>
                <w:szCs w:val="21"/>
              </w:rPr>
              <w:t>DCN</w:t>
            </w:r>
            <w:r w:rsidRPr="003A7779">
              <w:rPr>
                <w:rFonts w:ascii="Times New Roman" w:eastAsia="宋体" w:hAnsi="Times New Roman" w:cs="Times New Roman"/>
                <w:color w:val="000000"/>
                <w:szCs w:val="21"/>
              </w:rPr>
              <w:t>实现方式、网络管理和控制平面要求等。</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本标准适用于超</w:t>
            </w:r>
            <w:r w:rsidRPr="003A7779">
              <w:rPr>
                <w:rFonts w:ascii="Times New Roman" w:eastAsia="宋体" w:hAnsi="Times New Roman" w:cs="Times New Roman"/>
                <w:color w:val="000000"/>
                <w:szCs w:val="21"/>
              </w:rPr>
              <w:t>100Gb/s OTN</w:t>
            </w:r>
            <w:r w:rsidRPr="003A7779">
              <w:rPr>
                <w:rFonts w:ascii="Times New Roman" w:eastAsia="宋体" w:hAnsi="Times New Roman" w:cs="Times New Roman"/>
                <w:color w:val="000000"/>
                <w:szCs w:val="21"/>
              </w:rPr>
              <w:t>网络，设备类型包括</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终端复用设备和</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交叉连接设备，其中</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交叉连接设备主要包括：超</w:t>
            </w:r>
            <w:r w:rsidRPr="003A7779">
              <w:rPr>
                <w:rFonts w:ascii="Times New Roman" w:eastAsia="宋体" w:hAnsi="Times New Roman" w:cs="Times New Roman"/>
                <w:color w:val="000000"/>
                <w:szCs w:val="21"/>
              </w:rPr>
              <w:t>100Gb/s OTN</w:t>
            </w:r>
            <w:r w:rsidRPr="003A7779">
              <w:rPr>
                <w:rFonts w:ascii="Times New Roman" w:eastAsia="宋体" w:hAnsi="Times New Roman" w:cs="Times New Roman"/>
                <w:color w:val="000000"/>
                <w:szCs w:val="21"/>
              </w:rPr>
              <w:t>电交叉设备、超</w:t>
            </w:r>
            <w:r w:rsidRPr="003A7779">
              <w:rPr>
                <w:rFonts w:ascii="Times New Roman" w:eastAsia="宋体" w:hAnsi="Times New Roman" w:cs="Times New Roman"/>
                <w:color w:val="000000"/>
                <w:szCs w:val="21"/>
              </w:rPr>
              <w:t>100Gb/s OTN</w:t>
            </w:r>
            <w:r w:rsidRPr="003A7779">
              <w:rPr>
                <w:rFonts w:ascii="Times New Roman" w:eastAsia="宋体" w:hAnsi="Times New Roman" w:cs="Times New Roman"/>
                <w:color w:val="000000"/>
                <w:szCs w:val="21"/>
              </w:rPr>
              <w:t>光交叉设备和同时具有超</w:t>
            </w:r>
            <w:r w:rsidRPr="003A7779">
              <w:rPr>
                <w:rFonts w:ascii="Times New Roman" w:eastAsia="宋体" w:hAnsi="Times New Roman" w:cs="Times New Roman"/>
                <w:color w:val="000000"/>
                <w:szCs w:val="21"/>
              </w:rPr>
              <w:t>100Gb/s OTN</w:t>
            </w:r>
            <w:r w:rsidRPr="003A7779">
              <w:rPr>
                <w:rFonts w:ascii="Times New Roman" w:eastAsia="宋体" w:hAnsi="Times New Roman" w:cs="Times New Roman"/>
                <w:color w:val="000000"/>
                <w:szCs w:val="21"/>
              </w:rPr>
              <w:t>电交叉和光交叉功能的设备。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软件定义传送网（</w:t>
            </w:r>
            <w:r w:rsidRPr="003A7779">
              <w:rPr>
                <w:rFonts w:ascii="Times New Roman" w:eastAsia="宋体" w:hAnsi="Times New Roman" w:cs="Times New Roman"/>
                <w:color w:val="000000"/>
                <w:kern w:val="0"/>
                <w:szCs w:val="21"/>
                <w:lang/>
              </w:rPr>
              <w:t>SDTN</w:t>
            </w:r>
            <w:r w:rsidRPr="003A7779">
              <w:rPr>
                <w:rFonts w:ascii="Times New Roman" w:eastAsia="宋体" w:hAnsi="Times New Roman" w:cs="Times New Roman"/>
                <w:color w:val="000000"/>
                <w:kern w:val="0"/>
                <w:szCs w:val="21"/>
                <w:lang/>
              </w:rPr>
              <w:t>）通用信息模型技术要求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本标准规定了软件定义传送网（</w:t>
            </w:r>
            <w:r w:rsidRPr="003A7779">
              <w:rPr>
                <w:rFonts w:ascii="Times New Roman" w:eastAsia="宋体" w:hAnsi="Times New Roman" w:cs="Times New Roman"/>
                <w:color w:val="000000"/>
                <w:szCs w:val="21"/>
              </w:rPr>
              <w:t>SDTN</w:t>
            </w:r>
            <w:r w:rsidRPr="003A7779">
              <w:rPr>
                <w:rFonts w:ascii="Times New Roman" w:eastAsia="宋体" w:hAnsi="Times New Roman" w:cs="Times New Roman"/>
                <w:color w:val="000000"/>
                <w:szCs w:val="21"/>
              </w:rPr>
              <w:t>）的通用信息模型，包括通用基础对象，通用网络模型、通用设备模型、通用能力扩展模型以及控制操作模型等。</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本标准适用于软件定义光网络。</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软件定义分组传送网（</w:t>
            </w:r>
            <w:r w:rsidRPr="003A7779">
              <w:rPr>
                <w:rFonts w:ascii="Times New Roman" w:eastAsia="宋体" w:hAnsi="Times New Roman" w:cs="Times New Roman"/>
                <w:color w:val="000000"/>
                <w:kern w:val="0"/>
                <w:szCs w:val="21"/>
                <w:lang/>
              </w:rPr>
              <w:t>SPTN</w:t>
            </w:r>
            <w:r w:rsidRPr="003A7779">
              <w:rPr>
                <w:rFonts w:ascii="Times New Roman" w:eastAsia="宋体" w:hAnsi="Times New Roman" w:cs="Times New Roman"/>
                <w:color w:val="000000"/>
                <w:kern w:val="0"/>
                <w:szCs w:val="21"/>
                <w:lang/>
              </w:rPr>
              <w:t>）南向接口技术要求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本标准规定了统一的软件定义分组传送网（</w:t>
            </w:r>
            <w:r w:rsidRPr="003A7779">
              <w:rPr>
                <w:rFonts w:ascii="Times New Roman" w:eastAsia="宋体" w:hAnsi="Times New Roman" w:cs="Times New Roman"/>
                <w:color w:val="000000"/>
                <w:szCs w:val="21"/>
              </w:rPr>
              <w:t>SPTN</w:t>
            </w:r>
            <w:r w:rsidRPr="003A7779">
              <w:rPr>
                <w:rFonts w:ascii="Times New Roman" w:eastAsia="宋体" w:hAnsi="Times New Roman" w:cs="Times New Roman"/>
                <w:color w:val="000000"/>
                <w:szCs w:val="21"/>
              </w:rPr>
              <w:t>）南向接口技术要求，内容包括：业务模型、</w:t>
            </w:r>
            <w:r w:rsidRPr="003A7779">
              <w:rPr>
                <w:rFonts w:ascii="Times New Roman" w:eastAsia="宋体" w:hAnsi="Times New Roman" w:cs="Times New Roman"/>
                <w:color w:val="000000"/>
                <w:szCs w:val="21"/>
              </w:rPr>
              <w:t>QoS</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OAM</w:t>
            </w:r>
            <w:r w:rsidRPr="003A7779">
              <w:rPr>
                <w:rFonts w:ascii="Times New Roman" w:eastAsia="宋体" w:hAnsi="Times New Roman" w:cs="Times New Roman"/>
                <w:color w:val="000000"/>
                <w:szCs w:val="21"/>
              </w:rPr>
              <w:t>、保护、统计、通知、同步、</w:t>
            </w:r>
            <w:r w:rsidRPr="003A7779">
              <w:rPr>
                <w:rFonts w:ascii="Times New Roman" w:eastAsia="宋体" w:hAnsi="Times New Roman" w:cs="Times New Roman"/>
                <w:color w:val="000000"/>
                <w:szCs w:val="21"/>
              </w:rPr>
              <w:t>S-SCN</w:t>
            </w:r>
            <w:r w:rsidRPr="003A7779">
              <w:rPr>
                <w:rFonts w:ascii="Times New Roman" w:eastAsia="宋体" w:hAnsi="Times New Roman" w:cs="Times New Roman"/>
                <w:color w:val="000000"/>
                <w:szCs w:val="21"/>
              </w:rPr>
              <w:t>、物理层模型等规范。</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本标准适用于支持软件定义分组传送网南向接口的</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设备及控制器系统。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接入网设备测试方法</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超高速数字用户线（</w:t>
            </w:r>
            <w:r w:rsidRPr="003A7779">
              <w:rPr>
                <w:rFonts w:ascii="Times New Roman" w:eastAsia="宋体" w:hAnsi="Times New Roman" w:cs="Times New Roman"/>
                <w:color w:val="000000"/>
                <w:kern w:val="0"/>
                <w:szCs w:val="21"/>
                <w:lang/>
              </w:rPr>
              <w:t>FAST</w:t>
            </w:r>
            <w:r w:rsidRPr="003A7779">
              <w:rPr>
                <w:rFonts w:ascii="Times New Roman" w:eastAsia="宋体" w:hAnsi="Times New Roman" w:cs="Times New Roman"/>
                <w:color w:val="000000"/>
                <w:kern w:val="0"/>
                <w:szCs w:val="21"/>
                <w:lang/>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本标准规定了超高速数字用户线（</w:t>
            </w:r>
            <w:r w:rsidRPr="003A7779">
              <w:rPr>
                <w:rFonts w:ascii="Times New Roman" w:eastAsia="宋体" w:hAnsi="Times New Roman" w:cs="Times New Roman"/>
                <w:color w:val="000000"/>
                <w:szCs w:val="21"/>
              </w:rPr>
              <w:t>FAST</w:t>
            </w:r>
            <w:r w:rsidRPr="003A7779">
              <w:rPr>
                <w:rFonts w:ascii="Times New Roman" w:eastAsia="宋体" w:hAnsi="Times New Roman" w:cs="Times New Roman"/>
                <w:color w:val="000000"/>
                <w:szCs w:val="21"/>
              </w:rPr>
              <w:t>）设备的接口、线路功能、性能、基本操作管理维护、过压过</w:t>
            </w:r>
            <w:r w:rsidRPr="003A7779">
              <w:rPr>
                <w:rFonts w:ascii="Times New Roman" w:eastAsia="宋体" w:hAnsi="Times New Roman" w:cs="Times New Roman"/>
                <w:color w:val="000000"/>
                <w:szCs w:val="21"/>
              </w:rPr>
              <w:lastRenderedPageBreak/>
              <w:t>流保护、环境适应性等的测试方法。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本标准适用于公用电信网环境下的</w:t>
            </w:r>
            <w:r w:rsidRPr="003A7779">
              <w:rPr>
                <w:rFonts w:ascii="Times New Roman" w:eastAsia="宋体" w:hAnsi="Times New Roman" w:cs="Times New Roman"/>
                <w:color w:val="000000"/>
                <w:szCs w:val="21"/>
              </w:rPr>
              <w:t>FAST</w:t>
            </w:r>
            <w:r w:rsidRPr="003A7779">
              <w:rPr>
                <w:rFonts w:ascii="Times New Roman" w:eastAsia="宋体" w:hAnsi="Times New Roman" w:cs="Times New Roman"/>
                <w:color w:val="000000"/>
                <w:szCs w:val="21"/>
              </w:rPr>
              <w:t>设备</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专用电信网也可参照使用。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接入网技术要求</w:t>
            </w:r>
            <w:r w:rsidRPr="003A7779">
              <w:rPr>
                <w:rFonts w:ascii="Times New Roman" w:eastAsia="宋体" w:hAnsi="Times New Roman" w:cs="Times New Roman"/>
                <w:color w:val="000000"/>
                <w:kern w:val="0"/>
                <w:szCs w:val="21"/>
                <w:lang/>
              </w:rPr>
              <w:t xml:space="preserve"> 10Gbit/s</w:t>
            </w:r>
            <w:r w:rsidRPr="003A7779">
              <w:rPr>
                <w:rFonts w:ascii="Times New Roman" w:eastAsia="宋体" w:hAnsi="Times New Roman" w:cs="Times New Roman"/>
                <w:color w:val="000000"/>
                <w:kern w:val="0"/>
                <w:szCs w:val="21"/>
                <w:lang/>
              </w:rPr>
              <w:t>对称无源光网络（</w:t>
            </w:r>
            <w:r w:rsidRPr="003A7779">
              <w:rPr>
                <w:rFonts w:ascii="Times New Roman" w:eastAsia="宋体" w:hAnsi="Times New Roman" w:cs="Times New Roman"/>
                <w:color w:val="000000"/>
                <w:kern w:val="0"/>
                <w:szCs w:val="21"/>
                <w:lang/>
              </w:rPr>
              <w:t>XGS-PON</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部分：总体要求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10Gbit/s</w:t>
            </w:r>
            <w:r w:rsidRPr="003A7779">
              <w:rPr>
                <w:rFonts w:ascii="Times New Roman" w:eastAsia="宋体" w:hAnsi="Times New Roman" w:cs="Times New Roman"/>
                <w:color w:val="000000"/>
                <w:szCs w:val="21"/>
              </w:rPr>
              <w:t>对称无源光网络（</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）的业务、物理层、系统级、管理维护和环境、电源、电气安全等方面的总体要求。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本部分适用于公用电信网环境下的</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设备，专用电信网也可参照使用。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接入网技术要求</w:t>
            </w:r>
            <w:r w:rsidRPr="003A7779">
              <w:rPr>
                <w:rFonts w:ascii="Times New Roman" w:eastAsia="宋体" w:hAnsi="Times New Roman" w:cs="Times New Roman"/>
                <w:color w:val="000000"/>
                <w:kern w:val="0"/>
                <w:szCs w:val="21"/>
                <w:lang/>
              </w:rPr>
              <w:t xml:space="preserve"> 10Gbit/s</w:t>
            </w:r>
            <w:r w:rsidRPr="003A7779">
              <w:rPr>
                <w:rFonts w:ascii="Times New Roman" w:eastAsia="宋体" w:hAnsi="Times New Roman" w:cs="Times New Roman"/>
                <w:color w:val="000000"/>
                <w:kern w:val="0"/>
                <w:szCs w:val="21"/>
                <w:lang/>
              </w:rPr>
              <w:t>对称无源光网络（</w:t>
            </w:r>
            <w:r w:rsidRPr="003A7779">
              <w:rPr>
                <w:rFonts w:ascii="Times New Roman" w:eastAsia="宋体" w:hAnsi="Times New Roman" w:cs="Times New Roman"/>
                <w:color w:val="000000"/>
                <w:kern w:val="0"/>
                <w:szCs w:val="21"/>
                <w:lang/>
              </w:rPr>
              <w:t>XGS-PON</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部分：物理媒质相关（</w:t>
            </w:r>
            <w:r w:rsidRPr="003A7779">
              <w:rPr>
                <w:rFonts w:ascii="Times New Roman" w:eastAsia="宋体" w:hAnsi="Times New Roman" w:cs="Times New Roman"/>
                <w:color w:val="000000"/>
                <w:kern w:val="0"/>
                <w:szCs w:val="21"/>
                <w:lang/>
              </w:rPr>
              <w:t>PMD</w:t>
            </w:r>
            <w:r w:rsidRPr="003A7779">
              <w:rPr>
                <w:rFonts w:ascii="Times New Roman" w:eastAsia="宋体" w:hAnsi="Times New Roman" w:cs="Times New Roman"/>
                <w:color w:val="000000"/>
                <w:kern w:val="0"/>
                <w:szCs w:val="21"/>
                <w:lang/>
              </w:rPr>
              <w:t>）层要求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系统的物理媒质相关（</w:t>
            </w:r>
            <w:r w:rsidRPr="003A7779">
              <w:rPr>
                <w:rFonts w:ascii="Times New Roman" w:eastAsia="宋体" w:hAnsi="Times New Roman" w:cs="Times New Roman"/>
                <w:color w:val="000000"/>
                <w:szCs w:val="21"/>
              </w:rPr>
              <w:t>PMD</w:t>
            </w:r>
            <w:r w:rsidRPr="003A7779">
              <w:rPr>
                <w:rFonts w:ascii="Times New Roman" w:eastAsia="宋体" w:hAnsi="Times New Roman" w:cs="Times New Roman"/>
                <w:color w:val="000000"/>
                <w:szCs w:val="21"/>
              </w:rPr>
              <w:t>）层要求、</w:t>
            </w:r>
            <w:r w:rsidRPr="003A7779">
              <w:rPr>
                <w:rFonts w:ascii="Times New Roman" w:eastAsia="宋体" w:hAnsi="Times New Roman" w:cs="Times New Roman"/>
                <w:color w:val="000000"/>
                <w:szCs w:val="21"/>
              </w:rPr>
              <w:t>ONU</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X/S</w:t>
            </w:r>
            <w:r w:rsidRPr="003A7779">
              <w:rPr>
                <w:rFonts w:ascii="Times New Roman" w:eastAsia="宋体" w:hAnsi="Times New Roman" w:cs="Times New Roman"/>
                <w:color w:val="000000"/>
                <w:szCs w:val="21"/>
              </w:rPr>
              <w:t>容忍度及上行物理层开销。</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本部分适用于公用电信网环境下的</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设备，专用电信网也可参照使用。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接入网技术要求</w:t>
            </w:r>
            <w:r w:rsidRPr="003A7779">
              <w:rPr>
                <w:rFonts w:ascii="Times New Roman" w:eastAsia="宋体" w:hAnsi="Times New Roman" w:cs="Times New Roman"/>
                <w:color w:val="000000"/>
                <w:kern w:val="0"/>
                <w:szCs w:val="21"/>
                <w:lang/>
              </w:rPr>
              <w:t xml:space="preserve"> 10Gbit/s</w:t>
            </w:r>
            <w:r w:rsidRPr="003A7779">
              <w:rPr>
                <w:rFonts w:ascii="Times New Roman" w:eastAsia="宋体" w:hAnsi="Times New Roman" w:cs="Times New Roman"/>
                <w:color w:val="000000"/>
                <w:kern w:val="0"/>
                <w:szCs w:val="21"/>
                <w:lang/>
              </w:rPr>
              <w:t>对称无源光网络（</w:t>
            </w:r>
            <w:r w:rsidRPr="003A7779">
              <w:rPr>
                <w:rFonts w:ascii="Times New Roman" w:eastAsia="宋体" w:hAnsi="Times New Roman" w:cs="Times New Roman"/>
                <w:color w:val="000000"/>
                <w:kern w:val="0"/>
                <w:szCs w:val="21"/>
                <w:lang/>
              </w:rPr>
              <w:t>XGS-PON</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部分：传输汇聚（</w:t>
            </w:r>
            <w:r w:rsidRPr="003A7779">
              <w:rPr>
                <w:rFonts w:ascii="Times New Roman" w:eastAsia="宋体" w:hAnsi="Times New Roman" w:cs="Times New Roman"/>
                <w:color w:val="000000"/>
                <w:kern w:val="0"/>
                <w:szCs w:val="21"/>
                <w:lang/>
              </w:rPr>
              <w:t>TC</w:t>
            </w:r>
            <w:r w:rsidRPr="003A7779">
              <w:rPr>
                <w:rFonts w:ascii="Times New Roman" w:eastAsia="宋体" w:hAnsi="Times New Roman" w:cs="Times New Roman"/>
                <w:color w:val="000000"/>
                <w:kern w:val="0"/>
                <w:szCs w:val="21"/>
                <w:lang/>
              </w:rPr>
              <w:t>）层要求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系统的传输汇聚（</w:t>
            </w:r>
            <w:r w:rsidRPr="003A7779">
              <w:rPr>
                <w:rFonts w:ascii="Times New Roman" w:eastAsia="宋体" w:hAnsi="Times New Roman" w:cs="Times New Roman"/>
                <w:color w:val="000000"/>
                <w:szCs w:val="21"/>
              </w:rPr>
              <w:t>TC</w:t>
            </w:r>
            <w:r w:rsidRPr="003A7779">
              <w:rPr>
                <w:rFonts w:ascii="Times New Roman" w:eastAsia="宋体" w:hAnsi="Times New Roman" w:cs="Times New Roman"/>
                <w:color w:val="000000"/>
                <w:szCs w:val="21"/>
              </w:rPr>
              <w:t>）层协议、资源分配和服务质量、传输汇聚层成帧、封装方法、物理（</w:t>
            </w:r>
            <w:r w:rsidRPr="003A7779">
              <w:rPr>
                <w:rFonts w:ascii="Times New Roman" w:eastAsia="宋体" w:hAnsi="Times New Roman" w:cs="Times New Roman"/>
                <w:color w:val="000000"/>
                <w:szCs w:val="21"/>
              </w:rPr>
              <w:t>PHY</w:t>
            </w:r>
            <w:r w:rsidRPr="003A7779">
              <w:rPr>
                <w:rFonts w:ascii="Times New Roman" w:eastAsia="宋体" w:hAnsi="Times New Roman" w:cs="Times New Roman"/>
                <w:color w:val="000000"/>
                <w:szCs w:val="21"/>
              </w:rPr>
              <w:t>）适配子层、</w:t>
            </w:r>
            <w:r w:rsidRPr="003A7779">
              <w:rPr>
                <w:rFonts w:ascii="Times New Roman" w:eastAsia="宋体" w:hAnsi="Times New Roman" w:cs="Times New Roman"/>
                <w:color w:val="000000"/>
                <w:szCs w:val="21"/>
              </w:rPr>
              <w:t>PLOAM</w:t>
            </w:r>
            <w:r w:rsidRPr="003A7779">
              <w:rPr>
                <w:rFonts w:ascii="Times New Roman" w:eastAsia="宋体" w:hAnsi="Times New Roman" w:cs="Times New Roman"/>
                <w:color w:val="000000"/>
                <w:szCs w:val="21"/>
              </w:rPr>
              <w:t>消息通道、</w:t>
            </w:r>
            <w:r w:rsidRPr="003A7779">
              <w:rPr>
                <w:rFonts w:ascii="Times New Roman" w:eastAsia="宋体" w:hAnsi="Times New Roman" w:cs="Times New Roman"/>
                <w:color w:val="000000"/>
                <w:szCs w:val="21"/>
              </w:rPr>
              <w:t>ONU</w:t>
            </w:r>
            <w:r w:rsidRPr="003A7779">
              <w:rPr>
                <w:rFonts w:ascii="Times New Roman" w:eastAsia="宋体" w:hAnsi="Times New Roman" w:cs="Times New Roman"/>
                <w:color w:val="000000"/>
                <w:szCs w:val="21"/>
              </w:rPr>
              <w:t>激活、</w:t>
            </w:r>
            <w:r w:rsidRPr="003A7779">
              <w:rPr>
                <w:rFonts w:ascii="Times New Roman" w:eastAsia="宋体" w:hAnsi="Times New Roman" w:cs="Times New Roman"/>
                <w:color w:val="000000"/>
                <w:szCs w:val="21"/>
              </w:rPr>
              <w:t>OLT</w:t>
            </w:r>
            <w:r w:rsidRPr="003A7779">
              <w:rPr>
                <w:rFonts w:ascii="Times New Roman" w:eastAsia="宋体" w:hAnsi="Times New Roman" w:cs="Times New Roman"/>
                <w:color w:val="000000"/>
                <w:szCs w:val="21"/>
              </w:rPr>
              <w:t>和</w:t>
            </w:r>
            <w:r w:rsidRPr="003A7779">
              <w:rPr>
                <w:rFonts w:ascii="Times New Roman" w:eastAsia="宋体" w:hAnsi="Times New Roman" w:cs="Times New Roman"/>
                <w:color w:val="000000"/>
                <w:szCs w:val="21"/>
              </w:rPr>
              <w:t>ONU</w:t>
            </w:r>
            <w:r w:rsidRPr="003A7779">
              <w:rPr>
                <w:rFonts w:ascii="Times New Roman" w:eastAsia="宋体" w:hAnsi="Times New Roman" w:cs="Times New Roman"/>
                <w:color w:val="000000"/>
                <w:szCs w:val="21"/>
              </w:rPr>
              <w:t>之间的定时关系、性能管理、安全性要求、功耗管理等内容。</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本部分适用于公用电信网环境下的</w:t>
            </w:r>
            <w:r w:rsidRPr="003A7779">
              <w:rPr>
                <w:rFonts w:ascii="Times New Roman" w:eastAsia="宋体" w:hAnsi="Times New Roman" w:cs="Times New Roman"/>
                <w:color w:val="000000"/>
                <w:szCs w:val="21"/>
              </w:rPr>
              <w:t>XGS-PON</w:t>
            </w:r>
            <w:r w:rsidRPr="003A7779">
              <w:rPr>
                <w:rFonts w:ascii="Times New Roman" w:eastAsia="宋体" w:hAnsi="Times New Roman" w:cs="Times New Roman"/>
                <w:color w:val="000000"/>
                <w:szCs w:val="21"/>
              </w:rPr>
              <w:t>设备，专用电信网也可参照使用。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移动通信系统基站天线的端口标识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本标准规定了移动通信系统基站天线端口的颜色和图案编码以及文本标识，包括天线色环编码的术语定义、要求、射频端口文字标注要求、控制端口文字标注要求以及阵列编号等。</w:t>
            </w:r>
          </w:p>
          <w:p w:rsidR="003A7779" w:rsidRPr="003A7779" w:rsidRDefault="003A7779" w:rsidP="003A7779">
            <w:pPr>
              <w:widowControl/>
              <w:ind w:firstLineChars="200" w:firstLine="420"/>
              <w:rPr>
                <w:rFonts w:ascii="Times New Roman" w:eastAsia="宋体" w:hAnsi="Times New Roman" w:cs="Times New Roman"/>
                <w:szCs w:val="21"/>
              </w:rPr>
            </w:pPr>
            <w:r w:rsidRPr="003A7779">
              <w:rPr>
                <w:rFonts w:ascii="Times New Roman" w:eastAsia="宋体" w:hAnsi="Times New Roman" w:cs="Times New Roman"/>
                <w:color w:val="000000"/>
                <w:szCs w:val="21"/>
              </w:rPr>
              <w:t>本标准适用于移动通信系统的基站天线，包括单频天线和多频天线等。</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3357.4-2020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 xml:space="preserve">100Gb/s QSFP28 </w:t>
            </w:r>
            <w:r w:rsidRPr="003A7779">
              <w:rPr>
                <w:rFonts w:ascii="Times New Roman" w:eastAsia="宋体" w:hAnsi="Times New Roman" w:cs="Times New Roman"/>
                <w:color w:val="000000"/>
                <w:kern w:val="0"/>
                <w:szCs w:val="21"/>
                <w:lang/>
              </w:rPr>
              <w:t>光收发合一模块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4</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4×25Gb/s PSM4</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 xml:space="preserve">100Gb/s QSFP28 </w:t>
            </w:r>
            <w:r w:rsidRPr="003A7779">
              <w:rPr>
                <w:rFonts w:ascii="Times New Roman" w:eastAsia="宋体" w:hAnsi="Times New Roman" w:cs="Times New Roman"/>
                <w:color w:val="000000"/>
                <w:szCs w:val="21"/>
              </w:rPr>
              <w:t>封装的</w:t>
            </w:r>
            <w:r w:rsidRPr="003A7779">
              <w:rPr>
                <w:rFonts w:ascii="Times New Roman" w:eastAsia="宋体" w:hAnsi="Times New Roman" w:cs="Times New Roman"/>
                <w:color w:val="000000"/>
                <w:szCs w:val="21"/>
              </w:rPr>
              <w:t xml:space="preserve"> 4×25Gb/s PSM4 </w:t>
            </w:r>
            <w:r w:rsidRPr="003A7779">
              <w:rPr>
                <w:rFonts w:ascii="Times New Roman" w:eastAsia="宋体" w:hAnsi="Times New Roman" w:cs="Times New Roman"/>
                <w:color w:val="000000"/>
                <w:szCs w:val="21"/>
              </w:rPr>
              <w:t>光收发合一模块的缩略语、术语和定义、技术要求、测试方法、可靠性试验、电磁兼容试验、检验</w:t>
            </w:r>
            <w:r w:rsidRPr="003A7779">
              <w:rPr>
                <w:rFonts w:ascii="Times New Roman" w:eastAsia="宋体" w:hAnsi="Times New Roman" w:cs="Times New Roman"/>
                <w:color w:val="000000"/>
                <w:szCs w:val="21"/>
              </w:rPr>
              <w:lastRenderedPageBreak/>
              <w:t>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100Gb/s QSFP28 PSM4</w:t>
            </w:r>
            <w:r w:rsidRPr="003A7779">
              <w:rPr>
                <w:rFonts w:ascii="Times New Roman" w:eastAsia="宋体" w:hAnsi="Times New Roman" w:cs="Times New Roman"/>
                <w:color w:val="000000"/>
                <w:szCs w:val="21"/>
              </w:rPr>
              <w:t>光收发合一模块。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3357.5-2020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 xml:space="preserve">100Gb/s QSFP28 </w:t>
            </w:r>
            <w:r w:rsidRPr="003A7779">
              <w:rPr>
                <w:rFonts w:ascii="Times New Roman" w:eastAsia="宋体" w:hAnsi="Times New Roman" w:cs="Times New Roman"/>
                <w:color w:val="000000"/>
                <w:kern w:val="0"/>
                <w:szCs w:val="21"/>
                <w:lang/>
              </w:rPr>
              <w:t>光收发合一模块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5</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4×25Gb/s ER4 Lite</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100Gb/s QSFP28</w:t>
            </w:r>
            <w:r w:rsidRPr="003A7779">
              <w:rPr>
                <w:rFonts w:ascii="Times New Roman" w:eastAsia="宋体" w:hAnsi="Times New Roman" w:cs="Times New Roman"/>
                <w:color w:val="000000"/>
                <w:szCs w:val="21"/>
              </w:rPr>
              <w:t>封装的</w:t>
            </w:r>
            <w:r w:rsidRPr="003A7779">
              <w:rPr>
                <w:rFonts w:ascii="Times New Roman" w:eastAsia="宋体" w:hAnsi="Times New Roman" w:cs="Times New Roman"/>
                <w:color w:val="000000"/>
                <w:szCs w:val="21"/>
              </w:rPr>
              <w:t>4×25Gb/s ER4 Lite</w:t>
            </w:r>
            <w:r w:rsidRPr="003A7779">
              <w:rPr>
                <w:rFonts w:ascii="Times New Roman" w:eastAsia="宋体" w:hAnsi="Times New Roman" w:cs="Times New Roman"/>
                <w:color w:val="000000"/>
                <w:szCs w:val="21"/>
              </w:rPr>
              <w:t>光收发合一模块的缩略语、术语和定义、技术要求、测试方法、可靠性试验、电磁兼容试验、检验规则、标志、包装、运输和贮存要求。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100Gb/s QSFP28 ER4 Lite</w:t>
            </w:r>
            <w:r w:rsidRPr="003A7779">
              <w:rPr>
                <w:rFonts w:ascii="Times New Roman" w:eastAsia="宋体" w:hAnsi="Times New Roman" w:cs="Times New Roman"/>
                <w:color w:val="000000"/>
                <w:szCs w:val="21"/>
              </w:rPr>
              <w:t>光收发合一模块。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200Gb/s</w:t>
            </w:r>
            <w:r w:rsidRPr="003A7779">
              <w:rPr>
                <w:rFonts w:ascii="Times New Roman" w:eastAsia="宋体" w:hAnsi="Times New Roman" w:cs="Times New Roman"/>
                <w:color w:val="000000"/>
                <w:kern w:val="0"/>
                <w:szCs w:val="21"/>
                <w:lang/>
              </w:rPr>
              <w:t>强度调制光收发合一模块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4×50Gb/s</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本部分规定了基于</w:t>
            </w:r>
            <w:r w:rsidRPr="003A7779">
              <w:rPr>
                <w:rFonts w:ascii="Times New Roman" w:eastAsia="宋体" w:hAnsi="Times New Roman" w:cs="Times New Roman"/>
                <w:color w:val="000000"/>
                <w:szCs w:val="21"/>
              </w:rPr>
              <w:t>4×50Gb/s</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200Gb/s</w:t>
            </w:r>
            <w:r w:rsidRPr="003A7779">
              <w:rPr>
                <w:rFonts w:ascii="Times New Roman" w:eastAsia="宋体" w:hAnsi="Times New Roman" w:cs="Times New Roman"/>
                <w:color w:val="000000"/>
                <w:szCs w:val="21"/>
              </w:rPr>
              <w:t>强度调制可插拔光收发合一模块的缩略语、术语和定义、技术要求、测试方法、可靠性试验、电磁兼容试验、检验规则、标志、包装、运输和贮存要求。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4×50Gb/s</w:t>
            </w:r>
            <w:r w:rsidRPr="003A7779">
              <w:rPr>
                <w:rFonts w:ascii="Times New Roman" w:eastAsia="宋体" w:hAnsi="Times New Roman" w:cs="Times New Roman"/>
                <w:color w:val="000000"/>
                <w:szCs w:val="21"/>
              </w:rPr>
              <w:t>四电平脉冲幅度调制（</w:t>
            </w:r>
            <w:r w:rsidRPr="003A7779">
              <w:rPr>
                <w:rFonts w:ascii="Times New Roman" w:eastAsia="宋体" w:hAnsi="Times New Roman" w:cs="Times New Roman"/>
                <w:color w:val="000000"/>
                <w:szCs w:val="21"/>
              </w:rPr>
              <w:t>PAM4</w:t>
            </w:r>
            <w:r w:rsidRPr="003A7779">
              <w:rPr>
                <w:rFonts w:ascii="Times New Roman" w:eastAsia="宋体" w:hAnsi="Times New Roman" w:cs="Times New Roman"/>
                <w:color w:val="000000"/>
                <w:szCs w:val="21"/>
              </w:rPr>
              <w:t>）的强度调制可插拔光收发合一模块。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3538.3-2020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400Gb/s</w:t>
            </w:r>
            <w:r w:rsidRPr="003A7779">
              <w:rPr>
                <w:rFonts w:ascii="Times New Roman" w:eastAsia="宋体" w:hAnsi="Times New Roman" w:cs="Times New Roman"/>
                <w:color w:val="000000"/>
                <w:kern w:val="0"/>
                <w:szCs w:val="21"/>
                <w:lang/>
              </w:rPr>
              <w:t>强度调制可插拔光收发合一模块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4×100Gb/s</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本部分规定了基于</w:t>
            </w:r>
            <w:r w:rsidRPr="003A7779">
              <w:rPr>
                <w:rFonts w:ascii="Times New Roman" w:eastAsia="宋体" w:hAnsi="Times New Roman" w:cs="Times New Roman"/>
                <w:color w:val="000000"/>
                <w:szCs w:val="21"/>
              </w:rPr>
              <w:t>4×100Gb/s</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400Gb/s</w:t>
            </w:r>
            <w:r w:rsidRPr="003A7779">
              <w:rPr>
                <w:rFonts w:ascii="Times New Roman" w:eastAsia="宋体" w:hAnsi="Times New Roman" w:cs="Times New Roman"/>
                <w:color w:val="000000"/>
                <w:szCs w:val="21"/>
              </w:rPr>
              <w:t>强度调制可插拔光收发合一模块的缩略语、术语和定义、技术要求、测试方法、可靠性试验、电磁兼容试验、检验规则、标志、包装、运输和贮存要求。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本部分适用于光接口为</w:t>
            </w:r>
            <w:r w:rsidRPr="003A7779">
              <w:rPr>
                <w:rFonts w:ascii="Times New Roman" w:eastAsia="宋体" w:hAnsi="Times New Roman" w:cs="Times New Roman"/>
                <w:color w:val="000000"/>
                <w:szCs w:val="21"/>
              </w:rPr>
              <w:t>4×100Gb/s</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400Gb/s</w:t>
            </w:r>
            <w:r w:rsidRPr="003A7779">
              <w:rPr>
                <w:rFonts w:ascii="Times New Roman" w:eastAsia="宋体" w:hAnsi="Times New Roman" w:cs="Times New Roman"/>
                <w:color w:val="000000"/>
                <w:szCs w:val="21"/>
              </w:rPr>
              <w:t>强度调制可插拔光收发合一模块。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50Gb/s PAM4</w:t>
            </w:r>
            <w:r w:rsidRPr="003A7779">
              <w:rPr>
                <w:rFonts w:ascii="Times New Roman" w:eastAsia="宋体" w:hAnsi="Times New Roman" w:cs="Times New Roman"/>
                <w:color w:val="000000"/>
                <w:kern w:val="0"/>
                <w:szCs w:val="21"/>
                <w:lang/>
              </w:rPr>
              <w:t>调制光收发合一模块</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50Gb/s</w:t>
            </w:r>
            <w:r w:rsidRPr="003A7779">
              <w:rPr>
                <w:rFonts w:ascii="Times New Roman" w:eastAsia="宋体" w:hAnsi="Times New Roman" w:cs="Times New Roman"/>
                <w:color w:val="000000"/>
                <w:szCs w:val="21"/>
              </w:rPr>
              <w:t>四电平脉冲幅度调制光收发合一模块的缩略语、术语和定义、技术要求、测试方法、可靠性试验、电磁兼容试验、检验规则、标志、包装、运输和贮存要求。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50Gb/s</w:t>
            </w:r>
            <w:r w:rsidRPr="003A7779">
              <w:rPr>
                <w:rFonts w:ascii="Times New Roman" w:eastAsia="宋体" w:hAnsi="Times New Roman" w:cs="Times New Roman"/>
                <w:color w:val="000000"/>
                <w:szCs w:val="21"/>
              </w:rPr>
              <w:t>四电平脉冲幅度调制（</w:t>
            </w:r>
            <w:r w:rsidRPr="003A7779">
              <w:rPr>
                <w:rFonts w:ascii="Times New Roman" w:eastAsia="宋体" w:hAnsi="Times New Roman" w:cs="Times New Roman"/>
                <w:color w:val="000000"/>
                <w:szCs w:val="21"/>
              </w:rPr>
              <w:t>PAM4</w:t>
            </w:r>
            <w:r w:rsidRPr="003A7779">
              <w:rPr>
                <w:rFonts w:ascii="Times New Roman" w:eastAsia="宋体" w:hAnsi="Times New Roman" w:cs="Times New Roman"/>
                <w:color w:val="000000"/>
                <w:szCs w:val="21"/>
              </w:rPr>
              <w:t>）的可插拔光收发合一模块。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1813.2-2020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通信用光纤放大器</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泵浦激光器组件</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lastRenderedPageBreak/>
              <w:t>14xxnm</w:t>
            </w:r>
            <w:r w:rsidRPr="003A7779">
              <w:rPr>
                <w:rFonts w:ascii="Times New Roman" w:eastAsia="宋体" w:hAnsi="Times New Roman" w:cs="Times New Roman"/>
                <w:color w:val="000000"/>
                <w:kern w:val="0"/>
                <w:szCs w:val="21"/>
                <w:lang/>
              </w:rPr>
              <w:t>泵浦激光器组件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本部分规定了波长范围为</w:t>
            </w:r>
            <w:r w:rsidRPr="003A7779">
              <w:rPr>
                <w:rFonts w:ascii="Times New Roman" w:eastAsia="宋体" w:hAnsi="Times New Roman" w:cs="Times New Roman"/>
                <w:color w:val="000000"/>
                <w:szCs w:val="21"/>
              </w:rPr>
              <w:t>1400nm</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1510nm</w:t>
            </w:r>
            <w:r w:rsidRPr="003A7779">
              <w:rPr>
                <w:rFonts w:ascii="Times New Roman" w:eastAsia="宋体" w:hAnsi="Times New Roman" w:cs="Times New Roman"/>
                <w:color w:val="000000"/>
                <w:szCs w:val="21"/>
              </w:rPr>
              <w:t>的泵浦激光器组件的缩略语、术语和定义、技术要求、测</w:t>
            </w:r>
            <w:r w:rsidRPr="003A7779">
              <w:rPr>
                <w:rFonts w:ascii="Times New Roman" w:eastAsia="宋体" w:hAnsi="Times New Roman" w:cs="Times New Roman"/>
                <w:color w:val="000000"/>
                <w:szCs w:val="21"/>
              </w:rPr>
              <w:lastRenderedPageBreak/>
              <w:t>试方法、可靠性试验、检验规则、标志、包装、运输和贮存要求。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本部分适用于波长范围为</w:t>
            </w:r>
            <w:r w:rsidRPr="003A7779">
              <w:rPr>
                <w:rFonts w:ascii="Times New Roman" w:eastAsia="宋体" w:hAnsi="Times New Roman" w:cs="Times New Roman"/>
                <w:color w:val="000000"/>
                <w:szCs w:val="21"/>
              </w:rPr>
              <w:t>1400nm~1510nm</w:t>
            </w:r>
            <w:r w:rsidRPr="003A7779">
              <w:rPr>
                <w:rFonts w:ascii="Times New Roman" w:eastAsia="宋体" w:hAnsi="Times New Roman" w:cs="Times New Roman"/>
                <w:color w:val="000000"/>
                <w:szCs w:val="21"/>
              </w:rPr>
              <w:t>的泵浦激光器组件，其它类型的泵浦激光器组件也可参照使用。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2796.4-2020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并行传输有源光缆光模块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4</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200Gb/s AOC</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200Gb/s</w:t>
            </w:r>
            <w:r w:rsidRPr="003A7779">
              <w:rPr>
                <w:rFonts w:ascii="Times New Roman" w:eastAsia="宋体" w:hAnsi="Times New Roman" w:cs="Times New Roman"/>
                <w:color w:val="000000"/>
                <w:szCs w:val="21"/>
              </w:rPr>
              <w:t>并行传输有源光缆光模块的缩略语、术语和定义、技术要求、测试方法、可靠性试验、电磁兼容试验、检验规则、标志、包装、运输和贮存要求。</w:t>
            </w:r>
          </w:p>
          <w:p w:rsidR="003A7779" w:rsidRPr="003A7779" w:rsidRDefault="003A7779" w:rsidP="003A7779">
            <w:pPr>
              <w:widowControl/>
              <w:ind w:firstLineChars="200" w:firstLine="420"/>
              <w:rPr>
                <w:rFonts w:ascii="Times New Roman" w:eastAsia="宋体" w:hAnsi="Times New Roman" w:cs="Times New Roman"/>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200Gb/s AOC</w:t>
            </w:r>
            <w:r w:rsidRPr="003A7779">
              <w:rPr>
                <w:rFonts w:ascii="Times New Roman" w:eastAsia="宋体" w:hAnsi="Times New Roman" w:cs="Times New Roman"/>
                <w:color w:val="000000"/>
                <w:szCs w:val="21"/>
              </w:rPr>
              <w:t>。</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核心网网络功能虚拟化</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总体技术要求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核心网网络功能虚拟化的总体技术要求，包括网络功能虚拟化的体系架构、各模块功能接口要求、硬件要求、虚拟层要求、编排管理要求、虚拟网元性能要求、组网要求、可靠性要求、安全要求等方面。</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本标准适用于核心网网络功能虚拟化。</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2379.10-2020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电信设备环境试验要求和试验方法</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10</w:t>
            </w:r>
            <w:r w:rsidRPr="003A7779">
              <w:rPr>
                <w:rFonts w:ascii="Times New Roman" w:eastAsia="宋体" w:hAnsi="Times New Roman" w:cs="Times New Roman"/>
                <w:color w:val="000000"/>
                <w:kern w:val="0"/>
                <w:szCs w:val="21"/>
                <w:lang/>
              </w:rPr>
              <w:t>部分：民用飞机机载设备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本部分规定了民用飞机机载电信设备的环境试验要求和试验方法。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本部分所规定的环境试验方法用于验证民用飞机机载电信设备对其在实际正常使用过程中所经受的气候、机械等环境条件的适应性，确定民用飞机机载电信设备在这些环境条件下的性能。</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安装在固定翼螺旋桨飞机、固定翼涡轮、涡扇及桨扇喷气式飞机和直升机上的设备。目前民用飞机机载电信设备主要安装在飞机的电子舱设备架或客舱行李架使用，其使用场景一般不会遇到水（包括结冰、结霜）、流体污染、砂尘、霉菌污染、盐雾等环境因素的影响，所以本部分不涉及这些环境条件及其相关试验方法的要求。如需考虑，可参考</w:t>
            </w:r>
            <w:r w:rsidRPr="003A7779">
              <w:rPr>
                <w:rFonts w:ascii="Times New Roman" w:eastAsia="宋体" w:hAnsi="Times New Roman" w:cs="Times New Roman"/>
                <w:color w:val="000000"/>
                <w:szCs w:val="21"/>
              </w:rPr>
              <w:t xml:space="preserve">HB </w:t>
            </w:r>
            <w:r w:rsidRPr="003A7779">
              <w:rPr>
                <w:rFonts w:ascii="Times New Roman" w:eastAsia="宋体" w:hAnsi="Times New Roman" w:cs="Times New Roman"/>
                <w:color w:val="000000"/>
                <w:szCs w:val="21"/>
              </w:rPr>
              <w:lastRenderedPageBreak/>
              <w:t>6167</w:t>
            </w:r>
            <w:r w:rsidRPr="003A7779">
              <w:rPr>
                <w:rFonts w:ascii="Times New Roman" w:eastAsia="宋体" w:hAnsi="Times New Roman" w:cs="Times New Roman"/>
                <w:color w:val="000000"/>
                <w:szCs w:val="21"/>
              </w:rPr>
              <w:t>标准的相关要求。本部分不适用于民用飞机机载电信设备可能遇到的由火、爆炸、离子辐射及其他意外的偶然事故造成的环境条件，这些另作特殊情况考虑；也不适用于民用飞机机载电信设备的贮存、运输过程。</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网络功能虚拟化（</w:t>
            </w:r>
            <w:r w:rsidRPr="003A7779">
              <w:rPr>
                <w:rFonts w:ascii="Times New Roman" w:eastAsia="宋体" w:hAnsi="Times New Roman" w:cs="Times New Roman"/>
                <w:color w:val="000000"/>
                <w:kern w:val="0"/>
                <w:szCs w:val="21"/>
                <w:lang/>
              </w:rPr>
              <w:t>NFV</w:t>
            </w:r>
            <w:r w:rsidRPr="003A7779">
              <w:rPr>
                <w:rFonts w:ascii="Times New Roman" w:eastAsia="宋体" w:hAnsi="Times New Roman" w:cs="Times New Roman"/>
                <w:color w:val="000000"/>
                <w:kern w:val="0"/>
                <w:szCs w:val="21"/>
                <w:lang/>
              </w:rPr>
              <w:t>）性能管理技术要求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本标准针对包含虚拟网络功能的移动网络的性能管理功能需求进行规范，网络功能虚拟化（</w:t>
            </w:r>
            <w:r w:rsidRPr="003A7779">
              <w:rPr>
                <w:rFonts w:ascii="Times New Roman" w:eastAsia="宋体" w:hAnsi="Times New Roman" w:cs="Times New Roman"/>
                <w:color w:val="000000"/>
                <w:szCs w:val="21"/>
              </w:rPr>
              <w:t>NFV</w:t>
            </w:r>
            <w:r w:rsidRPr="003A7779">
              <w:rPr>
                <w:rFonts w:ascii="Times New Roman" w:eastAsia="宋体" w:hAnsi="Times New Roman" w:cs="Times New Roman"/>
                <w:color w:val="000000"/>
                <w:szCs w:val="21"/>
              </w:rPr>
              <w:t>）性能管理的用例和需求，接口分析和接口定义。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本标准适用于网络功能虚拟化（</w:t>
            </w:r>
            <w:r w:rsidRPr="003A7779">
              <w:rPr>
                <w:rFonts w:ascii="Times New Roman" w:eastAsia="宋体" w:hAnsi="Times New Roman" w:cs="Times New Roman"/>
                <w:color w:val="000000"/>
                <w:szCs w:val="21"/>
              </w:rPr>
              <w:t>NFV</w:t>
            </w:r>
            <w:r w:rsidRPr="003A7779">
              <w:rPr>
                <w:rFonts w:ascii="Times New Roman" w:eastAsia="宋体" w:hAnsi="Times New Roman" w:cs="Times New Roman"/>
                <w:color w:val="000000"/>
                <w:szCs w:val="21"/>
              </w:rPr>
              <w:t>）的性能管理。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面向物联网的蜂窝窄带接入（</w:t>
            </w:r>
            <w:r w:rsidRPr="003A7779">
              <w:rPr>
                <w:rFonts w:ascii="Times New Roman" w:eastAsia="宋体" w:hAnsi="Times New Roman" w:cs="Times New Roman"/>
                <w:color w:val="000000"/>
                <w:kern w:val="0"/>
                <w:szCs w:val="21"/>
                <w:lang/>
              </w:rPr>
              <w:t>NB-IoT</w:t>
            </w:r>
            <w:r w:rsidRPr="003A7779">
              <w:rPr>
                <w:rFonts w:ascii="Times New Roman" w:eastAsia="宋体" w:hAnsi="Times New Roman" w:cs="Times New Roman"/>
                <w:color w:val="000000"/>
                <w:kern w:val="0"/>
                <w:szCs w:val="21"/>
                <w:lang/>
              </w:rPr>
              <w:t>）网络管理技术要求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本标准规定了面向物联网的蜂窝窄带接入（</w:t>
            </w:r>
            <w:r w:rsidRPr="003A7779">
              <w:rPr>
                <w:rFonts w:ascii="Times New Roman" w:eastAsia="宋体" w:hAnsi="Times New Roman" w:cs="Times New Roman"/>
                <w:color w:val="000000"/>
                <w:szCs w:val="21"/>
              </w:rPr>
              <w:t>NB-IoT</w:t>
            </w:r>
            <w:r w:rsidRPr="003A7779">
              <w:rPr>
                <w:rFonts w:ascii="Times New Roman" w:eastAsia="宋体" w:hAnsi="Times New Roman" w:cs="Times New Roman"/>
                <w:color w:val="000000"/>
                <w:szCs w:val="21"/>
              </w:rPr>
              <w:t>）网络管理功能和网络管理资源模型（包括配置模型和性能模型）的技术要求。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本标准适用于支持面向物联网的蜂窝窄带接入（</w:t>
            </w:r>
            <w:r w:rsidRPr="003A7779">
              <w:rPr>
                <w:rFonts w:ascii="Times New Roman" w:eastAsia="宋体" w:hAnsi="Times New Roman" w:cs="Times New Roman"/>
                <w:color w:val="000000"/>
                <w:szCs w:val="21"/>
              </w:rPr>
              <w:t>NB-IoT</w:t>
            </w:r>
            <w:r w:rsidRPr="003A7779">
              <w:rPr>
                <w:rFonts w:ascii="Times New Roman" w:eastAsia="宋体" w:hAnsi="Times New Roman" w:cs="Times New Roman"/>
                <w:color w:val="000000"/>
                <w:szCs w:val="21"/>
              </w:rPr>
              <w:t>）网络设备及其网络管理方案。</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基于家庭网关的宽带网络性能质量数据采集技术要求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本标准规定了基于家庭网关的宽带网络性能质量数据采集技术要求，包括物理接口、协议接口、设备功能、操作管理维护功能、性能要求和其它要求等。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本标准适用于电信普遍服务地区的家庭网关设备，也适用于非普遍服务地区的家庭网关设备。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基带馈入数字分布系统设备技术要求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本标准规定了基带馈入数字分布系统的组网架构、功能要求、设备形态、无线性能射频指标、网管功能要求等。</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本标准适用于基带馈入数字分布系统设备。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基带馈入数字分布系统设备测试方法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本标准规定了基带馈入数字分布系统的组网、功能、操作维护、无线指标等方面的测试方法和测试过程。</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本标准适用于基带馈入数字分布系统设备。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射频馈入数字分布系统设备技术要求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本标准规定了射频馈入数字分布系统的网络结构、无线性能、网络功能、监控管理、电源适应性要</w:t>
            </w:r>
            <w:r w:rsidRPr="003A7779">
              <w:rPr>
                <w:rFonts w:ascii="Times New Roman" w:eastAsia="宋体" w:hAnsi="Times New Roman" w:cs="Times New Roman"/>
                <w:kern w:val="0"/>
                <w:szCs w:val="21"/>
              </w:rPr>
              <w:lastRenderedPageBreak/>
              <w:t>求、环境适应性要求及安全要求等技术要求。</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本标准适用于室外不大于</w:t>
            </w:r>
            <w:r w:rsidRPr="003A7779">
              <w:rPr>
                <w:rFonts w:ascii="Times New Roman" w:eastAsia="宋体" w:hAnsi="Times New Roman" w:cs="Times New Roman"/>
                <w:kern w:val="0"/>
                <w:szCs w:val="21"/>
              </w:rPr>
              <w:t>2W</w:t>
            </w:r>
            <w:r w:rsidRPr="003A7779">
              <w:rPr>
                <w:rFonts w:ascii="Times New Roman" w:eastAsia="宋体" w:hAnsi="Times New Roman" w:cs="Times New Roman"/>
                <w:kern w:val="0"/>
                <w:szCs w:val="21"/>
              </w:rPr>
              <w:t>、室内不大于</w:t>
            </w:r>
            <w:r w:rsidRPr="003A7779">
              <w:rPr>
                <w:rFonts w:ascii="Times New Roman" w:eastAsia="宋体" w:hAnsi="Times New Roman" w:cs="Times New Roman"/>
                <w:kern w:val="0"/>
                <w:szCs w:val="21"/>
              </w:rPr>
              <w:t>500mW</w:t>
            </w:r>
            <w:r w:rsidRPr="003A7779">
              <w:rPr>
                <w:rFonts w:ascii="Times New Roman" w:eastAsia="宋体" w:hAnsi="Times New Roman" w:cs="Times New Roman"/>
                <w:kern w:val="0"/>
                <w:szCs w:val="21"/>
              </w:rPr>
              <w:t>的射频馈入数字分布系统中的单制式或多制式设备。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3638-2020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射频馈入数字分布系统设备测试方法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本标准规定了射频馈入数字分布系统的无线指标、网络功能、监控管理、电源适应性、环境适应性等测试方法。</w:t>
            </w:r>
          </w:p>
          <w:p w:rsidR="003A7779" w:rsidRPr="003A7779" w:rsidRDefault="003A7779" w:rsidP="003A7779">
            <w:pPr>
              <w:widowControl/>
              <w:adjustRightInd w:val="0"/>
              <w:snapToGrid w:val="0"/>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kern w:val="0"/>
                <w:szCs w:val="21"/>
              </w:rPr>
              <w:t>本标准适用于室外不大于</w:t>
            </w:r>
            <w:r w:rsidRPr="003A7779">
              <w:rPr>
                <w:rFonts w:ascii="Times New Roman" w:eastAsia="宋体" w:hAnsi="Times New Roman" w:cs="Times New Roman"/>
                <w:kern w:val="0"/>
                <w:szCs w:val="21"/>
              </w:rPr>
              <w:t>2W</w:t>
            </w:r>
            <w:r w:rsidRPr="003A7779">
              <w:rPr>
                <w:rFonts w:ascii="Times New Roman" w:eastAsia="宋体" w:hAnsi="Times New Roman" w:cs="Times New Roman"/>
                <w:kern w:val="0"/>
                <w:szCs w:val="21"/>
              </w:rPr>
              <w:t>、室内不大于</w:t>
            </w:r>
            <w:r w:rsidRPr="003A7779">
              <w:rPr>
                <w:rFonts w:ascii="Times New Roman" w:eastAsia="宋体" w:hAnsi="Times New Roman" w:cs="Times New Roman"/>
                <w:kern w:val="0"/>
                <w:szCs w:val="21"/>
              </w:rPr>
              <w:t>500mW</w:t>
            </w:r>
            <w:r w:rsidRPr="003A7779">
              <w:rPr>
                <w:rFonts w:ascii="Times New Roman" w:eastAsia="宋体" w:hAnsi="Times New Roman" w:cs="Times New Roman"/>
                <w:kern w:val="0"/>
                <w:szCs w:val="21"/>
              </w:rPr>
              <w:t>的射频馈入数字分布系统中的单制式或多制式设备。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个人移动智能终端在企业应用中的安全策略</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本标准针对个人移动智能终端在企业办公的应用场景，规定了移动设备安全、移动应用安全、移动设备管理</w:t>
            </w:r>
            <w:r w:rsidRPr="003A7779">
              <w:rPr>
                <w:rFonts w:ascii="Times New Roman" w:eastAsia="宋体" w:hAnsi="Times New Roman" w:cs="Times New Roman"/>
                <w:szCs w:val="21"/>
              </w:rPr>
              <w:t>(</w:t>
            </w:r>
            <w:r w:rsidRPr="003A7779">
              <w:rPr>
                <w:rFonts w:ascii="Times New Roman" w:eastAsia="宋体" w:hAnsi="Times New Roman" w:cs="Times New Roman"/>
                <w:szCs w:val="21"/>
              </w:rPr>
              <w:t>含客户端和服务器端</w:t>
            </w:r>
            <w:r w:rsidRPr="003A7779">
              <w:rPr>
                <w:rFonts w:ascii="Times New Roman" w:eastAsia="宋体" w:hAnsi="Times New Roman" w:cs="Times New Roman"/>
                <w:szCs w:val="21"/>
              </w:rPr>
              <w:t xml:space="preserve">) </w:t>
            </w:r>
            <w:r w:rsidRPr="003A7779">
              <w:rPr>
                <w:rFonts w:ascii="Times New Roman" w:eastAsia="宋体" w:hAnsi="Times New Roman" w:cs="Times New Roman"/>
                <w:szCs w:val="21"/>
              </w:rPr>
              <w:t>以及移动应用管理（含客户端和服务器端）等方面的安全目标和安全策略。</w:t>
            </w:r>
          </w:p>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szCs w:val="21"/>
              </w:rPr>
              <w:t>本标准适用于企业移动办公环境下的个人移动智能终端。</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账号、授权、认证和审计（</w:t>
            </w:r>
            <w:r w:rsidRPr="003A7779">
              <w:rPr>
                <w:rFonts w:ascii="Times New Roman" w:eastAsia="宋体" w:hAnsi="Times New Roman" w:cs="Times New Roman"/>
                <w:color w:val="000000"/>
                <w:kern w:val="0"/>
                <w:szCs w:val="21"/>
                <w:lang/>
              </w:rPr>
              <w:t>4A</w:t>
            </w:r>
            <w:r w:rsidRPr="003A7779">
              <w:rPr>
                <w:rFonts w:ascii="Times New Roman" w:eastAsia="宋体" w:hAnsi="Times New Roman" w:cs="Times New Roman"/>
                <w:color w:val="000000"/>
                <w:kern w:val="0"/>
                <w:szCs w:val="21"/>
                <w:lang/>
              </w:rPr>
              <w:t>）集中管理系统技术要求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w:t>
            </w:r>
            <w:r w:rsidRPr="003A7779">
              <w:rPr>
                <w:rFonts w:ascii="Times New Roman" w:eastAsia="宋体" w:hAnsi="Times New Roman" w:cs="Times New Roman"/>
                <w:szCs w:val="21"/>
              </w:rPr>
              <w:t>4A</w:t>
            </w:r>
            <w:r w:rsidRPr="003A7779">
              <w:rPr>
                <w:rFonts w:ascii="Times New Roman" w:eastAsia="宋体" w:hAnsi="Times New Roman" w:cs="Times New Roman"/>
                <w:szCs w:val="21"/>
              </w:rPr>
              <w:t>集中管理系统的功能、接口、流程等相关的技术要求及安全要求等。</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本标准适用于对电信网及其业务系统实现集中账号、授权、认证和日志管理的信息系统。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2244-2020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电信网和互联网信息服务业务系统安全防护检测要求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本标准规定了电信网和互联网信息服务业务系统分安全保护等级的安全防护检测要求，涉及到业务及应用安全、网络安全、设备及软件系统安全、物理安全和管理安全。</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本标准适用于电信网和互联网信息服务业务系统。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szCs w:val="21"/>
                <w:lang w:val="de-DE"/>
              </w:rPr>
              <w:t>YD/T 2244</w:t>
            </w:r>
            <w:r w:rsidRPr="003A7779">
              <w:rPr>
                <w:rFonts w:ascii="Times New Roman" w:eastAsia="宋体" w:hAnsi="Times New Roman" w:cs="Times New Roman"/>
                <w:color w:val="000000"/>
                <w:szCs w:val="21"/>
              </w:rPr>
              <w:t>-</w:t>
            </w:r>
            <w:r w:rsidRPr="003A7779">
              <w:rPr>
                <w:rFonts w:ascii="Times New Roman" w:eastAsia="宋体" w:hAnsi="Times New Roman" w:cs="Times New Roman"/>
                <w:szCs w:val="21"/>
                <w:lang w:val="de-DE"/>
              </w:rPr>
              <w:t>2011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移动应用程序代码签名技术要求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1"/>
            </w:pPr>
            <w:r w:rsidRPr="003A7779">
              <w:t>本标准规定了移动代码签名体系的技术要求，包括移动代码签名的定义、功能架构模型、签名流程以及所涉及的功能实体要求等。</w:t>
            </w:r>
          </w:p>
          <w:p w:rsidR="003A7779" w:rsidRPr="003A7779" w:rsidRDefault="003A7779" w:rsidP="003A7779">
            <w:pPr>
              <w:pStyle w:val="-11"/>
            </w:pPr>
            <w:r w:rsidRPr="003A7779">
              <w:t>本标准适用于移动通信网络移动代码签名体系与相关设备。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移动应用程序代码签名</w:t>
            </w:r>
            <w:r w:rsidRPr="003A7779">
              <w:rPr>
                <w:rFonts w:ascii="Times New Roman" w:eastAsia="宋体" w:hAnsi="Times New Roman" w:cs="Times New Roman"/>
                <w:color w:val="000000"/>
                <w:kern w:val="0"/>
                <w:szCs w:val="21"/>
                <w:lang/>
              </w:rPr>
              <w:lastRenderedPageBreak/>
              <w:t>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1"/>
            </w:pPr>
            <w:r w:rsidRPr="003A7779">
              <w:lastRenderedPageBreak/>
              <w:t>本标准规定了移动代码签名体系的测试条件和测</w:t>
            </w:r>
            <w:r w:rsidRPr="003A7779">
              <w:lastRenderedPageBreak/>
              <w:t>试内容，包括对移动代码签名体系中各个功能实体的测试流程和方法。</w:t>
            </w:r>
          </w:p>
          <w:p w:rsidR="003A7779" w:rsidRPr="003A7779" w:rsidRDefault="003A7779" w:rsidP="003A7779">
            <w:pPr>
              <w:pStyle w:val="-11"/>
            </w:pPr>
            <w:r w:rsidRPr="003A7779">
              <w:t>本标准适用于移动通信网络移动代码签名体系与相关设备。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电信运营商联网系统通用安全能力技术要求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本标准规定了联网系统和设备的通用安全要求，包括网络、设备、平台及软件和应用系统的安全要求。</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本标准适用于向互联网提供服务或可以从互联网访问的通信企业的各类系统和设备。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电信运营商联网系统通用安全能力测试方法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本标准规定了对联网系统和设备的通用安全进行测试的具体方法，包括网络结构、设备、平台及软件和应用系统安全等方面的测试项。</w:t>
            </w:r>
          </w:p>
          <w:p w:rsidR="003A7779" w:rsidRPr="003A7779" w:rsidRDefault="003A7779" w:rsidP="003A7779">
            <w:pPr>
              <w:ind w:firstLineChars="200" w:firstLine="420"/>
              <w:rPr>
                <w:rFonts w:ascii="Times New Roman" w:eastAsia="宋体" w:hAnsi="Times New Roman" w:cs="Times New Roman"/>
                <w:szCs w:val="21"/>
              </w:rPr>
            </w:pPr>
            <w:r w:rsidRPr="003A7779">
              <w:rPr>
                <w:rFonts w:ascii="Times New Roman" w:eastAsia="宋体" w:hAnsi="Times New Roman" w:cs="Times New Roman"/>
                <w:szCs w:val="21"/>
              </w:rPr>
              <w:t>本标准适用于向互联网提供服务或可以从互联网访问的电信运营商的各类系统和设备。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3656-2020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基于互联网的实人认证系统技术要求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本标准规定了网络环境下针对互联网业务的实人认证服务的系统架构、功能要求、安全要求等。</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本标准适用于采用实人认证服务进行网络身份认证的系统。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3657-2020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中文仿冒域名检测规范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本标准规定了中文仿冒域名的检测规范，具体涉及中文仿冒域名的分类、中文仿冒域名检测方法评估规范以及中文仿冒域名的检测要求。</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本标准适用于中文仿冒域名检测方法的评估和中文仿冒域名检测。</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3658-2020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互联网垃圾内容治理系统技术要求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本标准对垃圾内容的定义、类型、特征、格式、识别方式等进行了描述，规定了基于互联网业务的垃圾内容治理系统应具备的系统架构、功能要求、处理流程等。</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本标准适用于互联网环境下的垃圾内容治理系统。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3659-2020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电信网诈骗电话防范技术手段总体要求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本标准规定了电信网诈骗电话防范技术手段的总体要求，包括技术手段总体架构、协同联动方式和安全要求。</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lastRenderedPageBreak/>
              <w:t>本标准适用于电信行业主管部门、电信网安全协调机构、基础电信运营企业（含移动通信转售企业）、移动终端安全企业、行业自律组织等实体开展诈骗电话技术防范工作，也可为其他相关组织研究解决电信网诈骗电话防范问题提供参考。</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电信网诈骗电话防范业务管理接口</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本标准规定了诈骗电话防范统一指挥平台的体系架构、各主体可使用的接口，并定义了相关接口的功能、使用的协议、接口流程以及数据交互的格式。</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本标准适用于诈骗电话防范统一指挥平台。</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电信网络不良语音信息判定准则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本标准主要规范电信网络不良语音信息的定义和特征，并针对不良语音信息从内容特征、技术特征、行为特征、用户反馈等方面规范判定标准。</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本标准适用于电信运营企业（包括基础电信企业、移动转售业务经营者和增值电信企业）对不良语音信息的判定和统计分析。</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移动通信智能终端安全风险评估要求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本标准规范了移动通信智能终端信息安全风险评估实施的原则、流程、工作形式和风险评估实施的阶段性操作。</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本标准适用于安全评估组织开展的移动通信智能终端信息安全风险评估工作。</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b/>
                <w:color w:val="FF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移动通信智能终端卡接口安全技术要求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本标准规定了移动通信智能终端与</w:t>
            </w:r>
            <w:r w:rsidRPr="003A7779">
              <w:rPr>
                <w:rFonts w:ascii="Times New Roman" w:eastAsia="宋体" w:hAnsi="Times New Roman" w:cs="Times New Roman"/>
                <w:kern w:val="0"/>
                <w:szCs w:val="21"/>
              </w:rPr>
              <w:t>UICC</w:t>
            </w:r>
            <w:r w:rsidRPr="003A7779">
              <w:rPr>
                <w:rFonts w:ascii="Times New Roman" w:eastAsia="宋体" w:hAnsi="Times New Roman" w:cs="Times New Roman"/>
                <w:kern w:val="0"/>
                <w:szCs w:val="21"/>
              </w:rPr>
              <w:t>卡、</w:t>
            </w:r>
            <w:r w:rsidRPr="003A7779">
              <w:rPr>
                <w:rFonts w:ascii="Times New Roman" w:eastAsia="宋体" w:hAnsi="Times New Roman" w:cs="Times New Roman"/>
                <w:kern w:val="0"/>
                <w:szCs w:val="21"/>
              </w:rPr>
              <w:t>SD</w:t>
            </w:r>
            <w:r w:rsidRPr="003A7779">
              <w:rPr>
                <w:rFonts w:ascii="Times New Roman" w:eastAsia="宋体" w:hAnsi="Times New Roman" w:cs="Times New Roman"/>
                <w:kern w:val="0"/>
                <w:szCs w:val="21"/>
              </w:rPr>
              <w:t>卡之间接口的安全技术要求。</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本标准适用于移动通信智能终端和</w:t>
            </w:r>
            <w:r w:rsidRPr="003A7779">
              <w:rPr>
                <w:rFonts w:ascii="Times New Roman" w:eastAsia="宋体" w:hAnsi="Times New Roman" w:cs="Times New Roman"/>
                <w:kern w:val="0"/>
                <w:szCs w:val="21"/>
              </w:rPr>
              <w:t>UICC</w:t>
            </w:r>
            <w:r w:rsidRPr="003A7779">
              <w:rPr>
                <w:rFonts w:ascii="Times New Roman" w:eastAsia="宋体" w:hAnsi="Times New Roman" w:cs="Times New Roman"/>
                <w:kern w:val="0"/>
                <w:szCs w:val="21"/>
              </w:rPr>
              <w:t>卡、</w:t>
            </w:r>
            <w:r w:rsidRPr="003A7779">
              <w:rPr>
                <w:rFonts w:ascii="Times New Roman" w:eastAsia="宋体" w:hAnsi="Times New Roman" w:cs="Times New Roman"/>
                <w:kern w:val="0"/>
                <w:szCs w:val="21"/>
              </w:rPr>
              <w:t>SD</w:t>
            </w:r>
            <w:r w:rsidRPr="003A7779">
              <w:rPr>
                <w:rFonts w:ascii="Times New Roman" w:eastAsia="宋体" w:hAnsi="Times New Roman" w:cs="Times New Roman"/>
                <w:kern w:val="0"/>
                <w:szCs w:val="21"/>
              </w:rPr>
              <w:t>卡之间的接口安全。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b/>
                <w:color w:val="FF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移动通信智能终端卡接口安全测试方法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本标准规定了移动智能终端与</w:t>
            </w:r>
            <w:r w:rsidRPr="003A7779">
              <w:rPr>
                <w:rFonts w:ascii="Times New Roman" w:eastAsia="宋体" w:hAnsi="Times New Roman" w:cs="Times New Roman"/>
                <w:kern w:val="0"/>
                <w:szCs w:val="21"/>
              </w:rPr>
              <w:t>UICC</w:t>
            </w:r>
            <w:r w:rsidRPr="003A7779">
              <w:rPr>
                <w:rFonts w:ascii="Times New Roman" w:eastAsia="宋体" w:hAnsi="Times New Roman" w:cs="Times New Roman"/>
                <w:kern w:val="0"/>
                <w:szCs w:val="21"/>
              </w:rPr>
              <w:t>卡、</w:t>
            </w:r>
            <w:r w:rsidRPr="003A7779">
              <w:rPr>
                <w:rFonts w:ascii="Times New Roman" w:eastAsia="宋体" w:hAnsi="Times New Roman" w:cs="Times New Roman"/>
                <w:kern w:val="0"/>
                <w:szCs w:val="21"/>
              </w:rPr>
              <w:t>SD</w:t>
            </w:r>
            <w:r w:rsidRPr="003A7779">
              <w:rPr>
                <w:rFonts w:ascii="Times New Roman" w:eastAsia="宋体" w:hAnsi="Times New Roman" w:cs="Times New Roman"/>
                <w:kern w:val="0"/>
                <w:szCs w:val="21"/>
              </w:rPr>
              <w:t>卡之间接口的安全测试方法。</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本标准适用于移动智能终端的卡接口安全测试。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b/>
                <w:color w:val="FF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移动通信智能终端漏洞修复技术要求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本标准规范了移动通信智能终端漏洞修复的目标、修复原则、修复要求和修复过程。</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本标准适用于通用领域内的移动通信智能终端。</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b/>
                <w:color w:val="FF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移动通信智能终端漏洞标识格式要求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本标准规定了移动通信智能终端漏洞的标识与描述规范。</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本标准适用于移动通信智能终端安全管理部门进</w:t>
            </w:r>
            <w:r w:rsidRPr="003A7779">
              <w:rPr>
                <w:rFonts w:ascii="Times New Roman" w:eastAsia="宋体" w:hAnsi="Times New Roman" w:cs="Times New Roman"/>
                <w:kern w:val="0"/>
                <w:szCs w:val="21"/>
              </w:rPr>
              <w:lastRenderedPageBreak/>
              <w:t>行移动通信智能终端漏洞信息发布和漏洞库建设。</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b/>
                <w:color w:val="FF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移动终端应用开发安全能力技术要求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本标准规定了移动终端应用开发所需具备的设计安全保证、代码风险防范、应用交付加固以及使用风险控制等安全能力要求和风险控制措施。</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本标准适用于移动终端的各类应用。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移动通信终端支付软件安全技术要求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本标准规定了移动通信终端支付软件在软件功能性安全、软件自身防护能力、软件的数据、通信安全和业务安全方面的技术要求。</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本标准适用于移动通信终端支付软件开发者，也可作为移动应用用户、安全测试及审核认证机构评估移动通信终端支付软件安全能力的参考。</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移动通信终端支付软件安全测试方法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本标准规定了移动通信终端支付软件在软件功能安全、软件自身安全、软件数据安全、软件通信安全和软件业务安全方面的测试方法。</w:t>
            </w:r>
          </w:p>
          <w:p w:rsidR="003A7779" w:rsidRPr="003A7779" w:rsidRDefault="003A7779" w:rsidP="003A7779">
            <w:pPr>
              <w:widowControl/>
              <w:adjustRightInd w:val="0"/>
              <w:snapToGrid w:val="0"/>
              <w:ind w:firstLineChars="200" w:firstLine="420"/>
              <w:rPr>
                <w:rFonts w:ascii="Times New Roman" w:eastAsia="宋体" w:hAnsi="Times New Roman" w:cs="Times New Roman"/>
                <w:kern w:val="0"/>
                <w:szCs w:val="21"/>
              </w:rPr>
            </w:pPr>
            <w:r w:rsidRPr="003A7779">
              <w:rPr>
                <w:rFonts w:ascii="Times New Roman" w:eastAsia="宋体" w:hAnsi="Times New Roman" w:cs="Times New Roman"/>
                <w:kern w:val="0"/>
                <w:szCs w:val="21"/>
              </w:rPr>
              <w:t>本标准适用于移动通信终端支付软件开发者，也可作为移动应用用户、安全测试及审核认证机构评估移动通信终端支付软件安全能力的参考。</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数字蜂窝移动通信网多媒体广播多播系统设备测试方法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本标准规定了在</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数字蜂窝移动通信网中多媒体广播多播系统设备测试方法，包括网络功能测试、终端功能测试、射频一致性测试以及业务连续性测试等。</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数字蜂窝移动通信网中多媒体广播多播系统的应用。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数字蜂窝移动通信网多媒体广播多播系统接口测试方法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本标准规定了在</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数字蜂窝移动通信网中多媒体广播多播系统接口测试方法，包括网络接口测试、核心网接口测试等内容。</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数字蜂窝移动通信网中多媒体广播多播系统的应用。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3677-2020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数字蜂窝移动通信网终端设备测试方法（第二阶段）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本标准规定了引入载波聚合、多天线技术增强和增强小区间干扰协调等</w:t>
            </w:r>
            <w:r w:rsidRPr="003A7779">
              <w:rPr>
                <w:rFonts w:ascii="Times New Roman" w:eastAsia="宋体" w:hAnsi="Times New Roman" w:cs="Times New Roman"/>
                <w:color w:val="000000"/>
                <w:szCs w:val="21"/>
              </w:rPr>
              <w:t>LTE-A</w:t>
            </w:r>
            <w:r w:rsidRPr="003A7779">
              <w:rPr>
                <w:rFonts w:ascii="Times New Roman" w:eastAsia="宋体" w:hAnsi="Times New Roman" w:cs="Times New Roman"/>
                <w:color w:val="000000"/>
                <w:szCs w:val="21"/>
              </w:rPr>
              <w:t>增强技术在数据业务功能、一致性和网络互通方面的测试方法。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lastRenderedPageBreak/>
              <w:t>本标准适用于所有第二阶段</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数字蜂窝移动通信网终端设备。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无线多系统接入平台（</w:t>
            </w:r>
            <w:r w:rsidRPr="003A7779">
              <w:rPr>
                <w:rFonts w:ascii="Times New Roman" w:eastAsia="宋体" w:hAnsi="Times New Roman" w:cs="Times New Roman"/>
                <w:color w:val="000000"/>
                <w:kern w:val="0"/>
                <w:szCs w:val="21"/>
                <w:lang/>
              </w:rPr>
              <w:t>POI</w:t>
            </w:r>
            <w:r w:rsidRPr="003A7779">
              <w:rPr>
                <w:rFonts w:ascii="Times New Roman" w:eastAsia="宋体" w:hAnsi="Times New Roman" w:cs="Times New Roman"/>
                <w:color w:val="000000"/>
                <w:kern w:val="0"/>
                <w:szCs w:val="21"/>
                <w:lang/>
              </w:rPr>
              <w:t>）网管接口技术要求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本标准根据无线多系统接入平台（</w:t>
            </w:r>
            <w:r w:rsidRPr="003A7779">
              <w:rPr>
                <w:rFonts w:ascii="Times New Roman" w:eastAsia="宋体" w:hAnsi="Times New Roman" w:cs="Times New Roman"/>
                <w:color w:val="000000"/>
                <w:szCs w:val="21"/>
              </w:rPr>
              <w:t>POI</w:t>
            </w:r>
            <w:r w:rsidRPr="003A7779">
              <w:rPr>
                <w:rFonts w:ascii="Times New Roman" w:eastAsia="宋体" w:hAnsi="Times New Roman" w:cs="Times New Roman"/>
                <w:color w:val="000000"/>
                <w:szCs w:val="21"/>
              </w:rPr>
              <w:t>）设备的技术特点，规定了</w:t>
            </w:r>
            <w:r w:rsidRPr="003A7779">
              <w:rPr>
                <w:rFonts w:ascii="Times New Roman" w:eastAsia="宋体" w:hAnsi="Times New Roman" w:cs="Times New Roman"/>
                <w:color w:val="000000"/>
                <w:szCs w:val="21"/>
              </w:rPr>
              <w:t>POI</w:t>
            </w:r>
            <w:r w:rsidRPr="003A7779">
              <w:rPr>
                <w:rFonts w:ascii="Times New Roman" w:eastAsia="宋体" w:hAnsi="Times New Roman" w:cs="Times New Roman"/>
                <w:color w:val="000000"/>
                <w:szCs w:val="21"/>
              </w:rPr>
              <w:t>设备网管南向接口技术要求、功能要求和功能分析、数据需求、通信协议等内容。</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本标准适用于支持</w:t>
            </w:r>
            <w:r w:rsidRPr="003A7779">
              <w:rPr>
                <w:rFonts w:ascii="Times New Roman" w:eastAsia="宋体" w:hAnsi="Times New Roman" w:cs="Times New Roman"/>
                <w:color w:val="000000"/>
                <w:szCs w:val="21"/>
              </w:rPr>
              <w:t>GSM</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WCDMA</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TD-SCDMA</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cdma 2000</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LTE FDD</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WLAN</w:t>
            </w:r>
            <w:r w:rsidRPr="003A7779">
              <w:rPr>
                <w:rFonts w:ascii="Times New Roman" w:eastAsia="宋体" w:hAnsi="Times New Roman" w:cs="Times New Roman"/>
                <w:color w:val="000000"/>
                <w:szCs w:val="21"/>
              </w:rPr>
              <w:t>、固网宽带等系统的</w:t>
            </w:r>
            <w:r w:rsidRPr="003A7779">
              <w:rPr>
                <w:rFonts w:ascii="Times New Roman" w:eastAsia="宋体" w:hAnsi="Times New Roman" w:cs="Times New Roman"/>
                <w:color w:val="000000"/>
                <w:szCs w:val="21"/>
              </w:rPr>
              <w:t>POI</w:t>
            </w:r>
            <w:r w:rsidRPr="003A7779">
              <w:rPr>
                <w:rFonts w:ascii="Times New Roman" w:eastAsia="宋体" w:hAnsi="Times New Roman" w:cs="Times New Roman"/>
                <w:color w:val="000000"/>
                <w:szCs w:val="21"/>
              </w:rPr>
              <w:t>系统设备。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无线多系统接入平台（</w:t>
            </w:r>
            <w:r w:rsidRPr="003A7779">
              <w:rPr>
                <w:rFonts w:ascii="Times New Roman" w:eastAsia="宋体" w:hAnsi="Times New Roman" w:cs="Times New Roman"/>
                <w:color w:val="000000"/>
                <w:kern w:val="0"/>
                <w:szCs w:val="21"/>
                <w:lang/>
              </w:rPr>
              <w:t>POI</w:t>
            </w:r>
            <w:r w:rsidRPr="003A7779">
              <w:rPr>
                <w:rFonts w:ascii="Times New Roman" w:eastAsia="宋体" w:hAnsi="Times New Roman" w:cs="Times New Roman"/>
                <w:color w:val="000000"/>
                <w:kern w:val="0"/>
                <w:szCs w:val="21"/>
                <w:lang/>
              </w:rPr>
              <w:t>）网管接口测试方法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本标准规定了无线多系统接入平台（</w:t>
            </w:r>
            <w:r w:rsidRPr="003A7779">
              <w:rPr>
                <w:rFonts w:ascii="Times New Roman" w:eastAsia="宋体" w:hAnsi="Times New Roman" w:cs="Times New Roman"/>
                <w:color w:val="000000"/>
                <w:szCs w:val="21"/>
              </w:rPr>
              <w:t>POI</w:t>
            </w:r>
            <w:r w:rsidRPr="003A7779">
              <w:rPr>
                <w:rFonts w:ascii="Times New Roman" w:eastAsia="宋体" w:hAnsi="Times New Roman" w:cs="Times New Roman"/>
                <w:color w:val="000000"/>
                <w:szCs w:val="21"/>
              </w:rPr>
              <w:t>）设备所应具备的监控系统南向接口性能和监控功能等内容的测试方法。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本标准适用于支持</w:t>
            </w:r>
            <w:r w:rsidRPr="003A7779">
              <w:rPr>
                <w:rFonts w:ascii="Times New Roman" w:eastAsia="宋体" w:hAnsi="Times New Roman" w:cs="Times New Roman"/>
                <w:color w:val="000000"/>
                <w:szCs w:val="21"/>
              </w:rPr>
              <w:t>GSM</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WCDMA</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TD-SCDMA</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cdma 2000</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TD-LTE</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LTE FDD</w:t>
            </w:r>
            <w:r w:rsidRPr="003A7779">
              <w:rPr>
                <w:rFonts w:ascii="Times New Roman" w:eastAsia="宋体" w:hAnsi="Times New Roman" w:cs="Times New Roman"/>
                <w:color w:val="000000"/>
                <w:szCs w:val="21"/>
              </w:rPr>
              <w:t>带等系统的</w:t>
            </w:r>
            <w:r w:rsidRPr="003A7779">
              <w:rPr>
                <w:rFonts w:ascii="Times New Roman" w:eastAsia="宋体" w:hAnsi="Times New Roman" w:cs="Times New Roman"/>
                <w:color w:val="000000"/>
                <w:szCs w:val="21"/>
              </w:rPr>
              <w:t>POI</w:t>
            </w:r>
            <w:r w:rsidRPr="003A7779">
              <w:rPr>
                <w:rFonts w:ascii="Times New Roman" w:eastAsia="宋体" w:hAnsi="Times New Roman" w:cs="Times New Roman"/>
                <w:color w:val="000000"/>
                <w:szCs w:val="21"/>
              </w:rPr>
              <w:t>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电调天线接口测试方法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本标准规定了远程电调天线接口</w:t>
            </w:r>
            <w:r w:rsidRPr="003A7779">
              <w:rPr>
                <w:rFonts w:ascii="Times New Roman" w:eastAsia="宋体" w:hAnsi="Times New Roman" w:cs="Times New Roman"/>
                <w:color w:val="000000"/>
                <w:szCs w:val="21"/>
              </w:rPr>
              <w:t>RS485</w:t>
            </w:r>
            <w:r w:rsidRPr="003A7779">
              <w:rPr>
                <w:rFonts w:ascii="Times New Roman" w:eastAsia="宋体" w:hAnsi="Times New Roman" w:cs="Times New Roman"/>
                <w:color w:val="000000"/>
                <w:szCs w:val="21"/>
              </w:rPr>
              <w:t>信号、远程角度控制等方面的测试方法和测试过程。</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本标准适用于远程电调主从设备之间互联互通。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IMS</w:t>
            </w:r>
            <w:r w:rsidRPr="003A7779">
              <w:rPr>
                <w:rFonts w:ascii="Times New Roman" w:eastAsia="宋体" w:hAnsi="Times New Roman" w:cs="Times New Roman"/>
                <w:color w:val="000000"/>
                <w:kern w:val="0"/>
                <w:szCs w:val="21"/>
                <w:lang/>
              </w:rPr>
              <w:t>的</w:t>
            </w:r>
            <w:r w:rsidRPr="003A7779">
              <w:rPr>
                <w:rFonts w:ascii="Times New Roman" w:eastAsia="宋体" w:hAnsi="Times New Roman" w:cs="Times New Roman"/>
                <w:color w:val="000000"/>
                <w:kern w:val="0"/>
                <w:szCs w:val="21"/>
                <w:lang/>
              </w:rPr>
              <w:t>IP</w:t>
            </w:r>
            <w:r w:rsidRPr="003A7779">
              <w:rPr>
                <w:rFonts w:ascii="Times New Roman" w:eastAsia="宋体" w:hAnsi="Times New Roman" w:cs="Times New Roman"/>
                <w:color w:val="000000"/>
                <w:kern w:val="0"/>
                <w:szCs w:val="21"/>
                <w:lang/>
              </w:rPr>
              <w:t>多媒体业务识别模块（</w:t>
            </w:r>
            <w:r w:rsidRPr="003A7779">
              <w:rPr>
                <w:rFonts w:ascii="Times New Roman" w:eastAsia="宋体" w:hAnsi="Times New Roman" w:cs="Times New Roman"/>
                <w:color w:val="000000"/>
                <w:kern w:val="0"/>
                <w:szCs w:val="21"/>
                <w:lang/>
              </w:rPr>
              <w:t>ISIM</w:t>
            </w:r>
            <w:r w:rsidRPr="003A7779">
              <w:rPr>
                <w:rFonts w:ascii="Times New Roman" w:eastAsia="宋体" w:hAnsi="Times New Roman" w:cs="Times New Roman"/>
                <w:color w:val="000000"/>
                <w:kern w:val="0"/>
                <w:szCs w:val="21"/>
                <w:lang/>
              </w:rPr>
              <w:t>）应用特性技术要求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本标准规定了接入</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业务时的</w:t>
            </w:r>
            <w:r w:rsidRPr="003A7779">
              <w:rPr>
                <w:rFonts w:ascii="Times New Roman" w:eastAsia="宋体" w:hAnsi="Times New Roman" w:cs="Times New Roman"/>
                <w:color w:val="000000"/>
                <w:szCs w:val="21"/>
              </w:rPr>
              <w:t>ISIM</w:t>
            </w:r>
            <w:r w:rsidRPr="003A7779">
              <w:rPr>
                <w:rFonts w:ascii="Times New Roman" w:eastAsia="宋体" w:hAnsi="Times New Roman" w:cs="Times New Roman"/>
                <w:color w:val="000000"/>
                <w:szCs w:val="21"/>
              </w:rPr>
              <w:t>应用，包括：具体的命令参数、文件结构、</w:t>
            </w:r>
            <w:r w:rsidRPr="003A7779">
              <w:rPr>
                <w:rFonts w:ascii="Times New Roman" w:eastAsia="宋体" w:hAnsi="Times New Roman" w:cs="Times New Roman"/>
                <w:color w:val="000000"/>
                <w:szCs w:val="21"/>
              </w:rPr>
              <w:t>EF</w:t>
            </w:r>
            <w:r w:rsidRPr="003A7779">
              <w:rPr>
                <w:rFonts w:ascii="Times New Roman" w:eastAsia="宋体" w:hAnsi="Times New Roman" w:cs="Times New Roman"/>
                <w:color w:val="000000"/>
                <w:szCs w:val="21"/>
              </w:rPr>
              <w:t>文件的内容（文件要素）、应用安全特性、</w:t>
            </w:r>
            <w:r w:rsidRPr="003A7779">
              <w:rPr>
                <w:rFonts w:ascii="Times New Roman" w:eastAsia="宋体" w:hAnsi="Times New Roman" w:cs="Times New Roman"/>
                <w:color w:val="000000"/>
                <w:szCs w:val="21"/>
              </w:rPr>
              <w:t>UICC</w:t>
            </w:r>
            <w:r w:rsidRPr="003A7779">
              <w:rPr>
                <w:rFonts w:ascii="Times New Roman" w:eastAsia="宋体" w:hAnsi="Times New Roman" w:cs="Times New Roman"/>
                <w:color w:val="000000"/>
                <w:szCs w:val="21"/>
              </w:rPr>
              <w:t>卡（</w:t>
            </w:r>
            <w:r w:rsidRPr="003A7779">
              <w:rPr>
                <w:rFonts w:ascii="Times New Roman" w:eastAsia="宋体" w:hAnsi="Times New Roman" w:cs="Times New Roman"/>
                <w:color w:val="000000"/>
                <w:szCs w:val="21"/>
              </w:rPr>
              <w:t>ISIM</w:t>
            </w:r>
            <w:r w:rsidRPr="003A7779">
              <w:rPr>
                <w:rFonts w:ascii="Times New Roman" w:eastAsia="宋体" w:hAnsi="Times New Roman" w:cs="Times New Roman"/>
                <w:color w:val="000000"/>
                <w:szCs w:val="21"/>
              </w:rPr>
              <w:t>）与终端接口间的应用协议。</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IMS</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IP</w:t>
            </w:r>
            <w:r w:rsidRPr="003A7779">
              <w:rPr>
                <w:rFonts w:ascii="Times New Roman" w:eastAsia="宋体" w:hAnsi="Times New Roman" w:cs="Times New Roman"/>
                <w:color w:val="000000"/>
                <w:szCs w:val="21"/>
              </w:rPr>
              <w:t>多媒体业务识别模块（</w:t>
            </w:r>
            <w:r w:rsidRPr="003A7779">
              <w:rPr>
                <w:rFonts w:ascii="Times New Roman" w:eastAsia="宋体" w:hAnsi="Times New Roman" w:cs="Times New Roman"/>
                <w:color w:val="000000"/>
                <w:szCs w:val="21"/>
              </w:rPr>
              <w:t>ISIM</w:t>
            </w:r>
            <w:r w:rsidRPr="003A7779">
              <w:rPr>
                <w:rFonts w:ascii="Times New Roman" w:eastAsia="宋体" w:hAnsi="Times New Roman" w:cs="Times New Roman"/>
                <w:color w:val="00000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3GPP TS 31.103 V13.1.0, 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基于策略和计费控制（</w:t>
            </w:r>
            <w:r w:rsidRPr="003A7779">
              <w:rPr>
                <w:rFonts w:ascii="Times New Roman" w:eastAsia="宋体" w:hAnsi="Times New Roman" w:cs="Times New Roman"/>
                <w:color w:val="000000"/>
                <w:kern w:val="0"/>
                <w:szCs w:val="21"/>
                <w:lang/>
              </w:rPr>
              <w:t>PCC</w:t>
            </w:r>
            <w:r w:rsidRPr="003A7779">
              <w:rPr>
                <w:rFonts w:ascii="Times New Roman" w:eastAsia="宋体" w:hAnsi="Times New Roman" w:cs="Times New Roman"/>
                <w:color w:val="000000"/>
                <w:kern w:val="0"/>
                <w:szCs w:val="21"/>
                <w:lang/>
              </w:rPr>
              <w:t>）架构的移动网络能力开放的应用接入控制网元（</w:t>
            </w:r>
            <w:r w:rsidRPr="003A7779">
              <w:rPr>
                <w:rFonts w:ascii="Times New Roman" w:eastAsia="宋体" w:hAnsi="Times New Roman" w:cs="Times New Roman"/>
                <w:color w:val="000000"/>
                <w:kern w:val="0"/>
                <w:szCs w:val="21"/>
                <w:lang/>
              </w:rPr>
              <w:t>AAC</w:t>
            </w:r>
            <w:r w:rsidRPr="003A7779">
              <w:rPr>
                <w:rFonts w:ascii="Times New Roman" w:eastAsia="宋体" w:hAnsi="Times New Roman" w:cs="Times New Roman"/>
                <w:color w:val="000000"/>
                <w:kern w:val="0"/>
                <w:szCs w:val="21"/>
                <w:lang/>
              </w:rPr>
              <w:t>）设备技术要求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本标准规定了基于策略和计费控制（</w:t>
            </w:r>
            <w:r w:rsidRPr="003A7779">
              <w:rPr>
                <w:rFonts w:ascii="Times New Roman" w:eastAsia="宋体" w:hAnsi="Times New Roman" w:cs="Times New Roman"/>
                <w:color w:val="000000"/>
                <w:szCs w:val="21"/>
              </w:rPr>
              <w:t>PCC</w:t>
            </w:r>
            <w:r w:rsidRPr="003A7779">
              <w:rPr>
                <w:rFonts w:ascii="Times New Roman" w:eastAsia="宋体" w:hAnsi="Times New Roman" w:cs="Times New Roman"/>
                <w:color w:val="000000"/>
                <w:szCs w:val="21"/>
              </w:rPr>
              <w:t>）架构的移动网络能力开放的应用接入控制网元（</w:t>
            </w:r>
            <w:r w:rsidRPr="003A7779">
              <w:rPr>
                <w:rFonts w:ascii="Times New Roman" w:eastAsia="宋体" w:hAnsi="Times New Roman" w:cs="Times New Roman"/>
                <w:color w:val="000000"/>
                <w:szCs w:val="21"/>
              </w:rPr>
              <w:t>AAC</w:t>
            </w:r>
            <w:r w:rsidRPr="003A7779">
              <w:rPr>
                <w:rFonts w:ascii="Times New Roman" w:eastAsia="宋体" w:hAnsi="Times New Roman" w:cs="Times New Roman"/>
                <w:color w:val="000000"/>
                <w:szCs w:val="21"/>
              </w:rPr>
              <w:t>）设备的功能、接口和协议、性能和可靠性、容灾和备份、网管和操作维护、定时同步等要求。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本标准适用于基于策略和计费控制（</w:t>
            </w:r>
            <w:r w:rsidRPr="003A7779">
              <w:rPr>
                <w:rFonts w:ascii="Times New Roman" w:eastAsia="宋体" w:hAnsi="Times New Roman" w:cs="Times New Roman"/>
                <w:color w:val="000000"/>
                <w:szCs w:val="21"/>
              </w:rPr>
              <w:t>PCC</w:t>
            </w:r>
            <w:r w:rsidRPr="003A7779">
              <w:rPr>
                <w:rFonts w:ascii="Times New Roman" w:eastAsia="宋体" w:hAnsi="Times New Roman" w:cs="Times New Roman"/>
                <w:color w:val="000000"/>
                <w:szCs w:val="21"/>
              </w:rPr>
              <w:t>）架构的移动网络能力开放的应用接入控制网元（</w:t>
            </w:r>
            <w:r w:rsidRPr="003A7779">
              <w:rPr>
                <w:rFonts w:ascii="Times New Roman" w:eastAsia="宋体" w:hAnsi="Times New Roman" w:cs="Times New Roman"/>
                <w:color w:val="000000"/>
                <w:szCs w:val="21"/>
              </w:rPr>
              <w:t>AAC</w:t>
            </w:r>
            <w:r w:rsidRPr="003A7779">
              <w:rPr>
                <w:rFonts w:ascii="Times New Roman" w:eastAsia="宋体" w:hAnsi="Times New Roman" w:cs="Times New Roman"/>
                <w:color w:val="000000"/>
                <w:szCs w:val="21"/>
              </w:rPr>
              <w:t>）设备。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基于策略和计费控制</w:t>
            </w:r>
            <w:r w:rsidRPr="003A7779">
              <w:rPr>
                <w:rFonts w:ascii="Times New Roman" w:eastAsia="宋体" w:hAnsi="Times New Roman" w:cs="Times New Roman"/>
                <w:color w:val="000000"/>
                <w:kern w:val="0"/>
                <w:szCs w:val="21"/>
                <w:lang/>
              </w:rPr>
              <w:lastRenderedPageBreak/>
              <w:t>（</w:t>
            </w:r>
            <w:r w:rsidRPr="003A7779">
              <w:rPr>
                <w:rFonts w:ascii="Times New Roman" w:eastAsia="宋体" w:hAnsi="Times New Roman" w:cs="Times New Roman"/>
                <w:color w:val="000000"/>
                <w:kern w:val="0"/>
                <w:szCs w:val="21"/>
                <w:lang/>
              </w:rPr>
              <w:t>PCC</w:t>
            </w:r>
            <w:r w:rsidRPr="003A7779">
              <w:rPr>
                <w:rFonts w:ascii="Times New Roman" w:eastAsia="宋体" w:hAnsi="Times New Roman" w:cs="Times New Roman"/>
                <w:color w:val="000000"/>
                <w:kern w:val="0"/>
                <w:szCs w:val="21"/>
                <w:lang/>
              </w:rPr>
              <w:t>）架构的移动网络能力开放的应用接入控制网元（</w:t>
            </w:r>
            <w:r w:rsidRPr="003A7779">
              <w:rPr>
                <w:rFonts w:ascii="Times New Roman" w:eastAsia="宋体" w:hAnsi="Times New Roman" w:cs="Times New Roman"/>
                <w:color w:val="000000"/>
                <w:kern w:val="0"/>
                <w:szCs w:val="21"/>
                <w:lang/>
              </w:rPr>
              <w:t>AAC</w:t>
            </w:r>
            <w:r w:rsidRPr="003A7779">
              <w:rPr>
                <w:rFonts w:ascii="Times New Roman" w:eastAsia="宋体" w:hAnsi="Times New Roman" w:cs="Times New Roman"/>
                <w:color w:val="000000"/>
                <w:kern w:val="0"/>
                <w:szCs w:val="21"/>
                <w:lang/>
              </w:rPr>
              <w:t>）设备测试方法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本标准规定了基于策略和计费控制（</w:t>
            </w:r>
            <w:r w:rsidRPr="003A7779">
              <w:rPr>
                <w:rFonts w:ascii="Times New Roman" w:eastAsia="宋体" w:hAnsi="Times New Roman" w:cs="Times New Roman"/>
                <w:color w:val="000000"/>
                <w:szCs w:val="21"/>
              </w:rPr>
              <w:t>PCC</w:t>
            </w:r>
            <w:r w:rsidRPr="003A7779">
              <w:rPr>
                <w:rFonts w:ascii="Times New Roman" w:eastAsia="宋体" w:hAnsi="Times New Roman" w:cs="Times New Roman"/>
                <w:color w:val="000000"/>
                <w:szCs w:val="21"/>
              </w:rPr>
              <w:t>）架构的</w:t>
            </w:r>
            <w:r w:rsidRPr="003A7779">
              <w:rPr>
                <w:rFonts w:ascii="Times New Roman" w:eastAsia="宋体" w:hAnsi="Times New Roman" w:cs="Times New Roman"/>
                <w:color w:val="000000"/>
                <w:szCs w:val="21"/>
              </w:rPr>
              <w:lastRenderedPageBreak/>
              <w:t>移动网络能力开放的应用接入控制网元（</w:t>
            </w:r>
            <w:r w:rsidRPr="003A7779">
              <w:rPr>
                <w:rFonts w:ascii="Times New Roman" w:eastAsia="宋体" w:hAnsi="Times New Roman" w:cs="Times New Roman"/>
                <w:color w:val="000000"/>
                <w:szCs w:val="21"/>
              </w:rPr>
              <w:t>AAC</w:t>
            </w:r>
            <w:r w:rsidRPr="003A7779">
              <w:rPr>
                <w:rFonts w:ascii="Times New Roman" w:eastAsia="宋体" w:hAnsi="Times New Roman" w:cs="Times New Roman"/>
                <w:color w:val="000000"/>
                <w:szCs w:val="21"/>
              </w:rPr>
              <w:t>）设备的路由管理功能、异常处理功能、接口封装及转换功能和基本业务的测试方法。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本标准适用于基于策略和计费控制（</w:t>
            </w:r>
            <w:r w:rsidRPr="003A7779">
              <w:rPr>
                <w:rFonts w:ascii="Times New Roman" w:eastAsia="宋体" w:hAnsi="Times New Roman" w:cs="Times New Roman"/>
                <w:color w:val="000000"/>
                <w:szCs w:val="21"/>
              </w:rPr>
              <w:t>PCC</w:t>
            </w:r>
            <w:r w:rsidRPr="003A7779">
              <w:rPr>
                <w:rFonts w:ascii="Times New Roman" w:eastAsia="宋体" w:hAnsi="Times New Roman" w:cs="Times New Roman"/>
                <w:color w:val="000000"/>
                <w:szCs w:val="21"/>
              </w:rPr>
              <w:t>）架构的移动网络能力开放的应用接入控制网元（</w:t>
            </w:r>
            <w:r w:rsidRPr="003A7779">
              <w:rPr>
                <w:rFonts w:ascii="Times New Roman" w:eastAsia="宋体" w:hAnsi="Times New Roman" w:cs="Times New Roman"/>
                <w:color w:val="000000"/>
                <w:szCs w:val="21"/>
              </w:rPr>
              <w:t>AAC</w:t>
            </w:r>
            <w:r w:rsidRPr="003A7779">
              <w:rPr>
                <w:rFonts w:ascii="Times New Roman" w:eastAsia="宋体" w:hAnsi="Times New Roman" w:cs="Times New Roman"/>
                <w:color w:val="000000"/>
                <w:szCs w:val="21"/>
              </w:rPr>
              <w:t>）设备。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2786.6-2020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支持多业务承载的</w:t>
            </w:r>
            <w:r w:rsidRPr="003A7779">
              <w:rPr>
                <w:rFonts w:ascii="Times New Roman" w:eastAsia="宋体" w:hAnsi="Times New Roman" w:cs="Times New Roman"/>
                <w:color w:val="000000"/>
                <w:kern w:val="0"/>
                <w:szCs w:val="21"/>
                <w:lang w:val="de-DE"/>
              </w:rPr>
              <w:t>IP/MPLS</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val="de-DE"/>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val="de-DE"/>
              </w:rPr>
              <w:t>6</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val="de-DE"/>
              </w:rPr>
              <w:t>：</w:t>
            </w: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val="de-DE"/>
              </w:rPr>
              <w:t>XML/SOAP</w:t>
            </w:r>
            <w:r w:rsidRPr="003A7779">
              <w:rPr>
                <w:rFonts w:ascii="Times New Roman" w:eastAsia="宋体" w:hAnsi="Times New Roman" w:cs="Times New Roman"/>
                <w:color w:val="000000"/>
                <w:kern w:val="0"/>
                <w:szCs w:val="21"/>
                <w:lang/>
              </w:rPr>
              <w:t>技术的</w:t>
            </w:r>
            <w:r w:rsidRPr="003A7779">
              <w:rPr>
                <w:rFonts w:ascii="Times New Roman" w:eastAsia="宋体" w:hAnsi="Times New Roman" w:cs="Times New Roman"/>
                <w:color w:val="000000"/>
                <w:kern w:val="0"/>
                <w:szCs w:val="21"/>
                <w:lang w:val="de-DE"/>
              </w:rPr>
              <w:t>EMS-NMS</w:t>
            </w:r>
            <w:r w:rsidRPr="003A7779">
              <w:rPr>
                <w:rFonts w:ascii="Times New Roman" w:eastAsia="宋体" w:hAnsi="Times New Roman" w:cs="Times New Roman"/>
                <w:color w:val="000000"/>
                <w:kern w:val="0"/>
                <w:szCs w:val="21"/>
                <w:lang/>
              </w:rPr>
              <w:t>接口信息模型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本部分规定了支持多业务承载的</w:t>
            </w:r>
            <w:r w:rsidRPr="003A7779">
              <w:rPr>
                <w:rFonts w:ascii="Times New Roman" w:eastAsia="宋体" w:hAnsi="Times New Roman" w:cs="Times New Roman"/>
                <w:color w:val="000000"/>
                <w:szCs w:val="21"/>
              </w:rPr>
              <w:t>IP/MPLS</w:t>
            </w:r>
            <w:r w:rsidRPr="003A7779">
              <w:rPr>
                <w:rFonts w:ascii="Times New Roman" w:eastAsia="宋体" w:hAnsi="Times New Roman" w:cs="Times New Roman"/>
                <w:color w:val="000000"/>
                <w:szCs w:val="21"/>
              </w:rPr>
              <w:t>网络管理体系</w:t>
            </w:r>
            <w:r w:rsidRPr="003A7779">
              <w:rPr>
                <w:rFonts w:ascii="Times New Roman" w:eastAsia="宋体" w:hAnsi="Times New Roman" w:cs="Times New Roman"/>
                <w:color w:val="000000"/>
                <w:szCs w:val="21"/>
              </w:rPr>
              <w:t>EMS-NMS</w:t>
            </w:r>
            <w:r w:rsidRPr="003A7779">
              <w:rPr>
                <w:rFonts w:ascii="Times New Roman" w:eastAsia="宋体" w:hAnsi="Times New Roman" w:cs="Times New Roman"/>
                <w:color w:val="000000"/>
                <w:szCs w:val="21"/>
              </w:rPr>
              <w:t>之间基于</w:t>
            </w:r>
            <w:r w:rsidRPr="003A7779">
              <w:rPr>
                <w:rFonts w:ascii="Times New Roman" w:eastAsia="宋体" w:hAnsi="Times New Roman" w:cs="Times New Roman"/>
                <w:color w:val="000000"/>
                <w:szCs w:val="21"/>
              </w:rPr>
              <w:t>XML</w:t>
            </w:r>
            <w:r w:rsidRPr="003A7779">
              <w:rPr>
                <w:rFonts w:ascii="Times New Roman" w:eastAsia="宋体" w:hAnsi="Times New Roman" w:cs="Times New Roman"/>
                <w:color w:val="000000"/>
                <w:szCs w:val="21"/>
              </w:rPr>
              <w:t>技术的接口规范。</w:t>
            </w:r>
            <w:r w:rsidRPr="003A7779">
              <w:rPr>
                <w:rFonts w:ascii="Times New Roman" w:eastAsia="宋体" w:hAnsi="Times New Roman" w:cs="Times New Roman"/>
                <w:color w:val="000000"/>
                <w:szCs w:val="21"/>
              </w:rPr>
              <w:t xml:space="preserve"> </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IP/MPLS</w:t>
            </w:r>
            <w:r w:rsidRPr="003A7779">
              <w:rPr>
                <w:rFonts w:ascii="Times New Roman" w:eastAsia="宋体" w:hAnsi="Times New Roman" w:cs="Times New Roman"/>
                <w:color w:val="000000"/>
                <w:szCs w:val="21"/>
              </w:rPr>
              <w:t>网络管理系统的多厂商互通。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3420.3-2020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基于公用电信网的宽带客户网关虚拟化</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部分：实体家庭网关技术要求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本部分规定了宽带客户网关虚拟化后的实体家庭网关部分的网络定位、接口要求、功能要求、性能要求及管理功能的要求。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本部分适用于公众电信网环境下，宽带客户网关虚拟化后的实体家庭网关设备，专用电信网可参考使用。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3420.7-2020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基于公用电信网的宽带客户网关虚拟化</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7</w:t>
            </w:r>
            <w:r w:rsidRPr="003A7779">
              <w:rPr>
                <w:rFonts w:ascii="Times New Roman" w:eastAsia="宋体" w:hAnsi="Times New Roman" w:cs="Times New Roman"/>
                <w:color w:val="000000"/>
                <w:kern w:val="0"/>
                <w:szCs w:val="21"/>
                <w:lang/>
              </w:rPr>
              <w:t>部分：管理要求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本部分规定了公用电信网宽带客户网关虚拟化的管理功能的总体要求、管理逻辑架构、管理要求以及管理功能划分等内容。</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本部分适用于公用电信网宽带客户网关虚拟化，专用电信网也可参考使用。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基于公用电信网的宽带客户网络</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可见光与电力线融合</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链路层技术要求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本标准规定了可见光与电力线融合网络的链路层技术要求，包括链路层封装技术、</w:t>
            </w:r>
            <w:r w:rsidRPr="003A7779">
              <w:rPr>
                <w:rFonts w:ascii="Times New Roman" w:eastAsia="宋体" w:hAnsi="Times New Roman" w:cs="Times New Roman"/>
                <w:color w:val="000000"/>
                <w:szCs w:val="21"/>
              </w:rPr>
              <w:t>MAC</w:t>
            </w:r>
            <w:r w:rsidRPr="003A7779">
              <w:rPr>
                <w:rFonts w:ascii="Times New Roman" w:eastAsia="宋体" w:hAnsi="Times New Roman" w:cs="Times New Roman"/>
                <w:color w:val="000000"/>
                <w:szCs w:val="21"/>
              </w:rPr>
              <w:t>协议、链路层的控制与管理等要求。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本标准适用于基于公用电信网的宽带客户网络中的可见光与电力线融合网络。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智能光分配网络</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智能门禁技术要求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lastRenderedPageBreak/>
              <w:t>总体</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本部分规定了智能门禁技术总体要求，包括智能门禁系统的组成及接口、智能门锁、智能门禁管理应</w:t>
            </w:r>
            <w:r w:rsidRPr="003A7779">
              <w:rPr>
                <w:rFonts w:ascii="Times New Roman" w:eastAsia="宋体" w:hAnsi="Times New Roman" w:cs="Times New Roman"/>
                <w:color w:val="000000"/>
                <w:szCs w:val="21"/>
              </w:rPr>
              <w:lastRenderedPageBreak/>
              <w:t>用和智能门禁管理系统等要求。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本部分适用于光分配网络的智能门禁系统，其它有智能门禁应用需求的接入网络也可参考使用。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3568.1-2020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通信基站基础设施技术要求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部分：总则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本部分规定了通信基站基础设施技术要求的总则，包括基本要求、节能要求、智能管理要求、环境条件要求以及各系统技术要求。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本部分适用于通信基站基础设施。</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3568.2-2020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通信基站基础设施技术要求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部分：供电系统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本部分规定了通信基站供电系统的系统分类、系统配置和技术要求。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本部分适用于各类通信局（站）、通信基站供电系统。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3568.4-2020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通信基站基础设施技术要求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4</w:t>
            </w:r>
            <w:r w:rsidRPr="003A7779">
              <w:rPr>
                <w:rFonts w:ascii="Times New Roman" w:eastAsia="宋体" w:hAnsi="Times New Roman" w:cs="Times New Roman"/>
                <w:color w:val="000000"/>
                <w:kern w:val="0"/>
                <w:szCs w:val="21"/>
                <w:lang/>
              </w:rPr>
              <w:t>部分：监控系统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本部分规定了通信基站监控系统的术语和定义、组成和结构、功能要求、硬件技术要求及软件技术要求。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本部分适用于通信基站监控系统。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1970.8-2020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通信局（站）电源系统维护技术要求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8</w:t>
            </w:r>
            <w:r w:rsidRPr="003A7779">
              <w:rPr>
                <w:rFonts w:ascii="Times New Roman" w:eastAsia="宋体" w:hAnsi="Times New Roman" w:cs="Times New Roman"/>
                <w:color w:val="000000"/>
                <w:kern w:val="0"/>
                <w:szCs w:val="21"/>
                <w:lang/>
              </w:rPr>
              <w:t>部分：动力环境监控系统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本部分规定了通信局（站）动力环境监控系统的使用条件、维护和现场验收项目、周期、指标要求及检测方法。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本部分适用于通信局（站）单独设置的动力环境集中监控管理系统以及在此基础上构成的不同规模的监控系统网络。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3320.3-2020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通信高热密度机房用温控设备</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部分：顶置式空调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本部分规定了通信高热密度机房用顶置式温控设备，简称顶置空调的产品分类、技术要求、试验方法、检验规则、标志、包装、运输和储存。</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本部分适用于通信高热密度机房（数据中心）安装于机柜（架）顶部的空调设备。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2378-2020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通信用</w:t>
            </w:r>
            <w:r w:rsidRPr="003A7779">
              <w:rPr>
                <w:rFonts w:ascii="Times New Roman" w:eastAsia="宋体" w:hAnsi="Times New Roman" w:cs="Times New Roman"/>
                <w:color w:val="000000"/>
                <w:kern w:val="0"/>
                <w:szCs w:val="21"/>
                <w:lang/>
              </w:rPr>
              <w:t>240V</w:t>
            </w:r>
            <w:r w:rsidRPr="003A7779">
              <w:rPr>
                <w:rFonts w:ascii="Times New Roman" w:eastAsia="宋体" w:hAnsi="Times New Roman" w:cs="Times New Roman"/>
                <w:color w:val="000000"/>
                <w:kern w:val="0"/>
                <w:szCs w:val="21"/>
                <w:lang/>
              </w:rPr>
              <w:t>直流供电系统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本标准规定了通信用</w:t>
            </w:r>
            <w:r w:rsidRPr="003A7779">
              <w:rPr>
                <w:rFonts w:ascii="Times New Roman" w:eastAsia="宋体" w:hAnsi="Times New Roman" w:cs="Times New Roman"/>
                <w:color w:val="000000"/>
                <w:szCs w:val="21"/>
              </w:rPr>
              <w:t>240V</w:t>
            </w:r>
            <w:r w:rsidRPr="003A7779">
              <w:rPr>
                <w:rFonts w:ascii="Times New Roman" w:eastAsia="宋体" w:hAnsi="Times New Roman" w:cs="Times New Roman"/>
                <w:color w:val="000000"/>
                <w:szCs w:val="21"/>
              </w:rPr>
              <w:t>直流供电系统的组成、系列、技术要求、试验方法、检验规则、标志、包装、运输和储存。</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lastRenderedPageBreak/>
              <w:t>本标准适用于通信局站和数据机房中向通信设备供电，标称电压为</w:t>
            </w:r>
            <w:r w:rsidRPr="003A7779">
              <w:rPr>
                <w:rFonts w:ascii="Times New Roman" w:eastAsia="宋体" w:hAnsi="Times New Roman" w:cs="Times New Roman"/>
                <w:color w:val="000000"/>
                <w:szCs w:val="21"/>
              </w:rPr>
              <w:t>240V</w:t>
            </w:r>
            <w:r w:rsidRPr="003A7779">
              <w:rPr>
                <w:rFonts w:ascii="Times New Roman" w:eastAsia="宋体" w:hAnsi="Times New Roman" w:cs="Times New Roman"/>
                <w:color w:val="000000"/>
                <w:szCs w:val="21"/>
              </w:rPr>
              <w:t>的直流供电系统。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YD/T 2378-2011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w:t>
            </w:r>
            <w:r w:rsidRPr="003A7779">
              <w:rPr>
                <w:rFonts w:ascii="Times New Roman" w:eastAsia="宋体" w:hAnsi="Times New Roman" w:cs="Times New Roman"/>
                <w:color w:val="000000"/>
                <w:kern w:val="0"/>
                <w:szCs w:val="21"/>
                <w:lang/>
              </w:rPr>
              <w:t>240V/336V</w:t>
            </w:r>
            <w:r w:rsidRPr="003A7779">
              <w:rPr>
                <w:rFonts w:ascii="Times New Roman" w:eastAsia="宋体" w:hAnsi="Times New Roman" w:cs="Times New Roman"/>
                <w:color w:val="000000"/>
                <w:kern w:val="0"/>
                <w:szCs w:val="21"/>
                <w:lang/>
              </w:rPr>
              <w:t>供电系统用直流断路器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本标准规定了在通信用</w:t>
            </w:r>
            <w:r w:rsidRPr="003A7779">
              <w:rPr>
                <w:rFonts w:ascii="Times New Roman" w:eastAsia="宋体" w:hAnsi="Times New Roman" w:cs="Times New Roman"/>
                <w:color w:val="000000"/>
                <w:szCs w:val="21"/>
              </w:rPr>
              <w:t>240V/336V</w:t>
            </w:r>
            <w:r w:rsidRPr="003A7779">
              <w:rPr>
                <w:rFonts w:ascii="Times New Roman" w:eastAsia="宋体" w:hAnsi="Times New Roman" w:cs="Times New Roman"/>
                <w:color w:val="000000"/>
                <w:szCs w:val="21"/>
              </w:rPr>
              <w:t>直流供电系统中运行的直流断路器的技术要求、试验方法。</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本标准适用于通信局站和数据机房中采用悬浮供电方式向通信设备供电，标称电压为</w:t>
            </w:r>
            <w:r w:rsidRPr="003A7779">
              <w:rPr>
                <w:rFonts w:ascii="Times New Roman" w:eastAsia="宋体" w:hAnsi="Times New Roman" w:cs="Times New Roman"/>
                <w:color w:val="000000"/>
                <w:szCs w:val="21"/>
              </w:rPr>
              <w:t>240V/336V</w:t>
            </w:r>
            <w:r w:rsidRPr="003A7779">
              <w:rPr>
                <w:rFonts w:ascii="Times New Roman" w:eastAsia="宋体" w:hAnsi="Times New Roman" w:cs="Times New Roman"/>
                <w:color w:val="000000"/>
                <w:szCs w:val="21"/>
              </w:rPr>
              <w:t>的直流供电系统中使用的直流断路器。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2343-2020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通信用前置端子阀控式铅酸蓄电池</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本标准规定了通信用前置端子阀控式铅酸蓄电池的技术要求、试验方法、检验规则、标志、包装、运输和储存。</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本标准适用于通信用前置端子阀控式铅酸蓄电池。</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2343-2011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移动通信终端无障碍测试方法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为满足残障人士、老年人使用需求的移动终端无障碍方面的功能和性能测试方法，内容涉及基本设计、系统设置和恢复、文字编辑、文字缩放、交互操作、图形组件、栏框组件、表单、电话功能、短信功能、通讯录功能、接口、语音处理等方面。</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本标准适用于无障碍移动终端。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基于</w:t>
            </w:r>
            <w:r w:rsidRPr="003A7779">
              <w:rPr>
                <w:rFonts w:ascii="Times New Roman" w:eastAsia="宋体" w:hAnsi="Times New Roman" w:cs="Times New Roman"/>
                <w:color w:val="000000"/>
                <w:kern w:val="0"/>
                <w:szCs w:val="21"/>
                <w:lang/>
              </w:rPr>
              <w:t>LTE</w:t>
            </w:r>
            <w:r w:rsidRPr="003A7779">
              <w:rPr>
                <w:rFonts w:ascii="Times New Roman" w:eastAsia="宋体" w:hAnsi="Times New Roman" w:cs="Times New Roman"/>
                <w:color w:val="000000"/>
                <w:kern w:val="0"/>
                <w:szCs w:val="21"/>
                <w:lang/>
              </w:rPr>
              <w:t>的邻近通信安全技术要求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EPS</w:t>
            </w:r>
            <w:r w:rsidRPr="003A7779">
              <w:rPr>
                <w:rFonts w:ascii="Times New Roman" w:eastAsia="宋体" w:hAnsi="Times New Roman" w:cs="Times New Roman"/>
                <w:color w:val="000000"/>
                <w:szCs w:val="21"/>
              </w:rPr>
              <w:t>中邻近通信（</w:t>
            </w:r>
            <w:r w:rsidRPr="003A7779">
              <w:rPr>
                <w:rFonts w:ascii="Times New Roman" w:eastAsia="宋体" w:hAnsi="Times New Roman" w:cs="Times New Roman"/>
                <w:color w:val="000000"/>
                <w:szCs w:val="21"/>
              </w:rPr>
              <w:t>ProSe</w:t>
            </w:r>
            <w:r w:rsidRPr="003A7779">
              <w:rPr>
                <w:rFonts w:ascii="Times New Roman" w:eastAsia="宋体" w:hAnsi="Times New Roman" w:cs="Times New Roman"/>
                <w:color w:val="000000"/>
                <w:szCs w:val="21"/>
              </w:rPr>
              <w:t>）的安全，包括邻近通信安全概述、网络域安全、</w:t>
            </w:r>
            <w:r w:rsidRPr="003A7779">
              <w:rPr>
                <w:rFonts w:ascii="Times New Roman" w:eastAsia="宋体" w:hAnsi="Times New Roman" w:cs="Times New Roman"/>
                <w:color w:val="000000"/>
                <w:szCs w:val="21"/>
              </w:rPr>
              <w:t>UE</w:t>
            </w:r>
            <w:r w:rsidRPr="003A7779">
              <w:rPr>
                <w:rFonts w:ascii="Times New Roman" w:eastAsia="宋体" w:hAnsi="Times New Roman" w:cs="Times New Roman"/>
                <w:color w:val="000000"/>
                <w:szCs w:val="21"/>
              </w:rPr>
              <w:t>与</w:t>
            </w:r>
            <w:r w:rsidRPr="003A7779">
              <w:rPr>
                <w:rFonts w:ascii="Times New Roman" w:eastAsia="宋体" w:hAnsi="Times New Roman" w:cs="Times New Roman"/>
                <w:color w:val="000000"/>
                <w:szCs w:val="21"/>
              </w:rPr>
              <w:t>ProSe</w:t>
            </w:r>
            <w:r w:rsidRPr="003A7779">
              <w:rPr>
                <w:rFonts w:ascii="Times New Roman" w:eastAsia="宋体" w:hAnsi="Times New Roman" w:cs="Times New Roman"/>
                <w:color w:val="000000"/>
                <w:szCs w:val="21"/>
              </w:rPr>
              <w:t>功能的接口安全、</w:t>
            </w:r>
            <w:r w:rsidRPr="003A7779">
              <w:rPr>
                <w:rFonts w:ascii="Times New Roman" w:eastAsia="宋体" w:hAnsi="Times New Roman" w:cs="Times New Roman"/>
                <w:color w:val="000000"/>
                <w:szCs w:val="21"/>
              </w:rPr>
              <w:t>ProSe</w:t>
            </w:r>
            <w:r w:rsidRPr="003A7779">
              <w:rPr>
                <w:rFonts w:ascii="Times New Roman" w:eastAsia="宋体" w:hAnsi="Times New Roman" w:cs="Times New Roman"/>
                <w:color w:val="000000"/>
                <w:szCs w:val="21"/>
              </w:rPr>
              <w:t>直接发现的安全需求和安全流程、</w:t>
            </w:r>
            <w:r w:rsidRPr="003A7779">
              <w:rPr>
                <w:rFonts w:ascii="Times New Roman" w:eastAsia="宋体" w:hAnsi="Times New Roman" w:cs="Times New Roman"/>
                <w:color w:val="000000"/>
                <w:szCs w:val="21"/>
              </w:rPr>
              <w:t>ProSe</w:t>
            </w:r>
            <w:r w:rsidRPr="003A7779">
              <w:rPr>
                <w:rFonts w:ascii="Times New Roman" w:eastAsia="宋体" w:hAnsi="Times New Roman" w:cs="Times New Roman"/>
                <w:color w:val="000000"/>
                <w:szCs w:val="21"/>
              </w:rPr>
              <w:t>一对多直接通信的安全、</w:t>
            </w:r>
            <w:r w:rsidRPr="003A7779">
              <w:rPr>
                <w:rFonts w:ascii="Times New Roman" w:eastAsia="宋体" w:hAnsi="Times New Roman" w:cs="Times New Roman"/>
                <w:color w:val="000000"/>
                <w:szCs w:val="21"/>
              </w:rPr>
              <w:t>EPC</w:t>
            </w:r>
            <w:r w:rsidRPr="003A7779">
              <w:rPr>
                <w:rFonts w:ascii="Times New Roman" w:eastAsia="宋体" w:hAnsi="Times New Roman" w:cs="Times New Roman"/>
                <w:color w:val="000000"/>
                <w:szCs w:val="21"/>
              </w:rPr>
              <w:t>层</w:t>
            </w:r>
            <w:r w:rsidRPr="003A7779">
              <w:rPr>
                <w:rFonts w:ascii="Times New Roman" w:eastAsia="宋体" w:hAnsi="Times New Roman" w:cs="Times New Roman"/>
                <w:color w:val="000000"/>
                <w:szCs w:val="21"/>
              </w:rPr>
              <w:t>UE</w:t>
            </w:r>
            <w:r w:rsidRPr="003A7779">
              <w:rPr>
                <w:rFonts w:ascii="Times New Roman" w:eastAsia="宋体" w:hAnsi="Times New Roman" w:cs="Times New Roman"/>
                <w:color w:val="000000"/>
                <w:szCs w:val="21"/>
              </w:rPr>
              <w:t>的发现过程的安全以及基于</w:t>
            </w:r>
            <w:r w:rsidRPr="003A7779">
              <w:rPr>
                <w:rFonts w:ascii="Times New Roman" w:eastAsia="宋体" w:hAnsi="Times New Roman" w:cs="Times New Roman"/>
                <w:color w:val="000000"/>
                <w:szCs w:val="21"/>
              </w:rPr>
              <w:t>EPC</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WLAN</w:t>
            </w:r>
            <w:r w:rsidRPr="003A7779">
              <w:rPr>
                <w:rFonts w:ascii="Times New Roman" w:eastAsia="宋体" w:hAnsi="Times New Roman" w:cs="Times New Roman"/>
                <w:color w:val="000000"/>
                <w:szCs w:val="21"/>
              </w:rPr>
              <w:t>直接发现和通信的安全。</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本标准适用于基于</w:t>
            </w:r>
            <w:r w:rsidRPr="003A7779">
              <w:rPr>
                <w:rFonts w:ascii="Times New Roman" w:eastAsia="宋体" w:hAnsi="Times New Roman" w:cs="Times New Roman"/>
                <w:color w:val="000000"/>
                <w:szCs w:val="21"/>
              </w:rPr>
              <w:t>LTE</w:t>
            </w:r>
            <w:r w:rsidRPr="003A7779">
              <w:rPr>
                <w:rFonts w:ascii="Times New Roman" w:eastAsia="宋体" w:hAnsi="Times New Roman" w:cs="Times New Roman"/>
                <w:color w:val="000000"/>
                <w:szCs w:val="21"/>
              </w:rPr>
              <w:t>的邻近通信的无线网、核心网以及终端设备。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1644.1-2020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手持和身体佩戴的无线通信设备对人体的电磁照射的评估规程</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w:t>
            </w:r>
            <w:r w:rsidRPr="003A7779">
              <w:rPr>
                <w:rFonts w:ascii="Times New Roman" w:eastAsia="宋体" w:hAnsi="Times New Roman" w:cs="Times New Roman"/>
                <w:color w:val="000000"/>
                <w:kern w:val="0"/>
                <w:szCs w:val="21"/>
                <w:lang/>
              </w:rPr>
              <w:lastRenderedPageBreak/>
              <w:t>分：靠近耳朵使用的设备（频率范围</w:t>
            </w:r>
            <w:r w:rsidRPr="003A7779">
              <w:rPr>
                <w:rFonts w:ascii="Times New Roman" w:eastAsia="宋体" w:hAnsi="Times New Roman" w:cs="Times New Roman"/>
                <w:color w:val="000000"/>
                <w:kern w:val="0"/>
                <w:szCs w:val="21"/>
                <w:lang/>
              </w:rPr>
              <w:t>300MHz</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6GHz</w:t>
            </w:r>
            <w:r w:rsidRPr="003A7779">
              <w:rPr>
                <w:rFonts w:ascii="Times New Roman" w:eastAsia="宋体" w:hAnsi="Times New Roman" w:cs="Times New Roman"/>
                <w:color w:val="000000"/>
                <w:kern w:val="0"/>
                <w:szCs w:val="21"/>
                <w:lang/>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本标准规定了使用头部简化模型进行重复性测量得到峰值空间平均</w:t>
            </w:r>
            <w:r w:rsidRPr="003A7779">
              <w:rPr>
                <w:rFonts w:ascii="Times New Roman" w:eastAsia="宋体" w:hAnsi="Times New Roman" w:cs="Times New Roman"/>
                <w:color w:val="000000"/>
                <w:szCs w:val="21"/>
              </w:rPr>
              <w:t>SAR</w:t>
            </w:r>
            <w:r w:rsidRPr="003A7779">
              <w:rPr>
                <w:rFonts w:ascii="Times New Roman" w:eastAsia="宋体" w:hAnsi="Times New Roman" w:cs="Times New Roman"/>
                <w:color w:val="000000"/>
                <w:szCs w:val="21"/>
              </w:rPr>
              <w:t>的评估规程。</w:t>
            </w:r>
            <w:r w:rsidRPr="003A7779">
              <w:rPr>
                <w:rFonts w:ascii="Times New Roman" w:eastAsia="宋体" w:hAnsi="Times New Roman" w:cs="Times New Roman"/>
                <w:color w:val="000000"/>
                <w:szCs w:val="21"/>
              </w:rPr>
              <w:br/>
            </w:r>
            <w:r w:rsidRPr="003A7779">
              <w:rPr>
                <w:rFonts w:ascii="Times New Roman" w:eastAsia="宋体" w:hAnsi="Times New Roman" w:cs="Times New Roman"/>
                <w:color w:val="000000"/>
                <w:szCs w:val="21"/>
              </w:rPr>
              <w:t>本标准适用于靠近耳边（其发射单元靠近头部）使用</w:t>
            </w:r>
            <w:r w:rsidRPr="003A7779">
              <w:rPr>
                <w:rFonts w:ascii="Times New Roman" w:eastAsia="宋体" w:hAnsi="Times New Roman" w:cs="Times New Roman"/>
                <w:color w:val="000000"/>
                <w:szCs w:val="21"/>
              </w:rPr>
              <w:lastRenderedPageBreak/>
              <w:t>的电磁场（</w:t>
            </w:r>
            <w:r w:rsidRPr="003A7779">
              <w:rPr>
                <w:rFonts w:ascii="Times New Roman" w:eastAsia="宋体" w:hAnsi="Times New Roman" w:cs="Times New Roman"/>
                <w:color w:val="000000"/>
                <w:szCs w:val="21"/>
              </w:rPr>
              <w:t>EMF</w:t>
            </w:r>
            <w:r w:rsidRPr="003A7779">
              <w:rPr>
                <w:rFonts w:ascii="Times New Roman" w:eastAsia="宋体" w:hAnsi="Times New Roman" w:cs="Times New Roman"/>
                <w:color w:val="000000"/>
                <w:szCs w:val="21"/>
              </w:rPr>
              <w:t>）发射设备，如：移动电话，无绳电话，部分类型（头部佩戴式）耳机等。</w:t>
            </w:r>
            <w:r w:rsidRPr="003A7779">
              <w:rPr>
                <w:rFonts w:ascii="Times New Roman" w:eastAsia="宋体" w:hAnsi="Times New Roman" w:cs="Times New Roman"/>
                <w:color w:val="000000"/>
                <w:szCs w:val="21"/>
              </w:rPr>
              <w:br/>
            </w:r>
            <w:r w:rsidRPr="003A7779">
              <w:rPr>
                <w:rFonts w:ascii="Times New Roman" w:eastAsia="宋体" w:hAnsi="Times New Roman" w:cs="Times New Roman"/>
                <w:color w:val="000000"/>
                <w:szCs w:val="21"/>
              </w:rPr>
              <w:t>本标准评估头部峰值空间</w:t>
            </w:r>
            <w:r w:rsidRPr="003A7779">
              <w:rPr>
                <w:rFonts w:ascii="Times New Roman" w:eastAsia="宋体" w:hAnsi="Times New Roman" w:cs="Times New Roman"/>
                <w:color w:val="000000"/>
                <w:szCs w:val="21"/>
              </w:rPr>
              <w:t>SAR</w:t>
            </w:r>
            <w:r w:rsidRPr="003A7779">
              <w:rPr>
                <w:rFonts w:ascii="Times New Roman" w:eastAsia="宋体" w:hAnsi="Times New Roman" w:cs="Times New Roman"/>
                <w:color w:val="000000"/>
                <w:szCs w:val="21"/>
              </w:rPr>
              <w:t>时，对于在正常使用这些设备的显著人群，应在有限的不确定度下给出保守的评估。</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本标准频率适用范围是</w:t>
            </w:r>
            <w:r w:rsidRPr="003A7779">
              <w:rPr>
                <w:rFonts w:ascii="Times New Roman" w:eastAsia="宋体" w:hAnsi="Times New Roman" w:cs="Times New Roman"/>
                <w:color w:val="000000"/>
                <w:szCs w:val="21"/>
              </w:rPr>
              <w:t>300 MHz</w:t>
            </w:r>
            <w:r w:rsidRPr="003A7779">
              <w:rPr>
                <w:rFonts w:ascii="Times New Roman" w:eastAsia="宋体" w:hAnsi="Times New Roman" w:cs="Times New Roman"/>
                <w:color w:val="000000"/>
                <w:szCs w:val="21"/>
              </w:rPr>
              <w:t>至</w:t>
            </w:r>
            <w:r w:rsidRPr="003A7779">
              <w:rPr>
                <w:rFonts w:ascii="Times New Roman" w:eastAsia="宋体" w:hAnsi="Times New Roman" w:cs="Times New Roman"/>
                <w:color w:val="000000"/>
                <w:szCs w:val="21"/>
              </w:rPr>
              <w:t>6 GHz</w:t>
            </w:r>
            <w:r w:rsidRPr="003A7779">
              <w:rPr>
                <w:rFonts w:ascii="Times New Roman" w:eastAsia="宋体" w:hAnsi="Times New Roman" w:cs="Times New Roman"/>
                <w:color w:val="00000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YD/T 1644.1-2007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IEC 62209-1:Edition 2.0 </w:t>
            </w:r>
            <w:r w:rsidRPr="003A7779">
              <w:rPr>
                <w:rFonts w:ascii="Times New Roman" w:eastAsia="宋体" w:hAnsi="Times New Roman" w:cs="Times New Roman"/>
                <w:color w:val="000000"/>
                <w:szCs w:val="21"/>
              </w:rPr>
              <w:lastRenderedPageBreak/>
              <w:t>2016-07,IDT</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lastRenderedPageBreak/>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无线通信基站及其辅助设备对人体的安全要求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部分：通用要求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本部分规定了无线通信系统基站设备、辅助射频放大器、中继器及其辅助设备的安全性要求。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本部分适用于无线通信系统基站无线设备、辅助射频放大器、中继器及其相应的辅助设备。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left"/>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3698.2-2020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无线通信基站及其辅助设备对人体的安全要求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本部分规定了无线通信系统基站设备、辅助射频放大器、中继器及其辅助设备的安全性要求。</w:t>
            </w:r>
          </w:p>
          <w:p w:rsidR="003A7779" w:rsidRPr="003A7779" w:rsidRDefault="003A7779" w:rsidP="003A7779">
            <w:pPr>
              <w:ind w:firstLineChars="200" w:firstLine="420"/>
              <w:rPr>
                <w:rFonts w:ascii="Times New Roman" w:eastAsia="宋体" w:hAnsi="Times New Roman" w:cs="Times New Roman"/>
                <w:kern w:val="0"/>
                <w:szCs w:val="21"/>
              </w:rPr>
            </w:pPr>
            <w:r w:rsidRPr="003A7779">
              <w:rPr>
                <w:rFonts w:ascii="Times New Roman" w:eastAsia="宋体" w:hAnsi="Times New Roman" w:cs="Times New Roman"/>
                <w:color w:val="000000"/>
                <w:szCs w:val="21"/>
              </w:rPr>
              <w:t>本部分适用于无线通信系统基站无线设备、辅助射频放大器、中继器及其相应的辅助设备。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1.8GHz</w:t>
            </w:r>
            <w:r w:rsidRPr="003A7779">
              <w:rPr>
                <w:rFonts w:ascii="Times New Roman" w:eastAsia="宋体" w:hAnsi="Times New Roman" w:cs="Times New Roman"/>
                <w:color w:val="000000"/>
                <w:kern w:val="0"/>
                <w:szCs w:val="21"/>
                <w:lang/>
              </w:rPr>
              <w:t>无线接入系统终端设备射频技术要求和测试方法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本标准规定了工作在</w:t>
            </w:r>
            <w:r w:rsidRPr="003A7779">
              <w:rPr>
                <w:rFonts w:ascii="Times New Roman" w:eastAsia="宋体" w:hAnsi="Times New Roman" w:cs="Times New Roman"/>
                <w:color w:val="000000"/>
                <w:szCs w:val="21"/>
              </w:rPr>
              <w:t>1785MHz~1805MHz</w:t>
            </w:r>
            <w:r w:rsidRPr="003A7779">
              <w:rPr>
                <w:rFonts w:ascii="Times New Roman" w:eastAsia="宋体" w:hAnsi="Times New Roman" w:cs="Times New Roman"/>
                <w:color w:val="000000"/>
                <w:szCs w:val="21"/>
              </w:rPr>
              <w:t>频段无线接入系统终端设备的测试通用要求、射频技术要求和测试方法。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本标准适用于工作在</w:t>
            </w:r>
            <w:r w:rsidRPr="003A7779">
              <w:rPr>
                <w:rFonts w:ascii="Times New Roman" w:eastAsia="宋体" w:hAnsi="Times New Roman" w:cs="Times New Roman"/>
                <w:color w:val="000000"/>
                <w:szCs w:val="21"/>
              </w:rPr>
              <w:t>1785MHz~1805MHz</w:t>
            </w:r>
            <w:r w:rsidRPr="003A7779">
              <w:rPr>
                <w:rFonts w:ascii="Times New Roman" w:eastAsia="宋体" w:hAnsi="Times New Roman" w:cs="Times New Roman"/>
                <w:color w:val="000000"/>
                <w:szCs w:val="21"/>
              </w:rPr>
              <w:t>频段的无线接入系统专网终端设备，不适用于同时支持</w:t>
            </w:r>
            <w:r w:rsidRPr="003A7779">
              <w:rPr>
                <w:rFonts w:ascii="Times New Roman" w:eastAsia="宋体" w:hAnsi="Times New Roman" w:cs="Times New Roman"/>
                <w:color w:val="000000"/>
                <w:szCs w:val="21"/>
              </w:rPr>
              <w:t>1710MHz</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1780MHz</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1805MHz</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1880</w:t>
            </w:r>
            <w:r w:rsidRPr="003A7779">
              <w:rPr>
                <w:rFonts w:ascii="Times New Roman" w:eastAsia="宋体" w:hAnsi="Times New Roman" w:cs="Times New Roman"/>
                <w:color w:val="000000"/>
                <w:szCs w:val="21"/>
              </w:rPr>
              <w:t>的</w:t>
            </w:r>
            <w:r w:rsidRPr="003A7779">
              <w:rPr>
                <w:rFonts w:ascii="Times New Roman" w:eastAsia="宋体" w:hAnsi="Times New Roman" w:cs="Times New Roman"/>
                <w:color w:val="000000"/>
                <w:szCs w:val="21"/>
              </w:rPr>
              <w:t>1785MHz~1805MHz</w:t>
            </w:r>
            <w:r w:rsidRPr="003A7779">
              <w:rPr>
                <w:rFonts w:ascii="Times New Roman" w:eastAsia="宋体" w:hAnsi="Times New Roman" w:cs="Times New Roman"/>
                <w:color w:val="000000"/>
                <w:szCs w:val="21"/>
              </w:rPr>
              <w:t>频段无线接入系统终端设备。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铁路专用</w:t>
            </w:r>
            <w:r w:rsidRPr="003A7779">
              <w:rPr>
                <w:rFonts w:ascii="Times New Roman" w:eastAsia="宋体" w:hAnsi="Times New Roman" w:cs="Times New Roman"/>
                <w:color w:val="000000"/>
                <w:kern w:val="0"/>
                <w:szCs w:val="21"/>
                <w:lang/>
              </w:rPr>
              <w:t>GSM-R</w:t>
            </w:r>
            <w:r w:rsidRPr="003A7779">
              <w:rPr>
                <w:rFonts w:ascii="Times New Roman" w:eastAsia="宋体" w:hAnsi="Times New Roman" w:cs="Times New Roman"/>
                <w:color w:val="000000"/>
                <w:kern w:val="0"/>
                <w:szCs w:val="21"/>
                <w:lang/>
              </w:rPr>
              <w:t>系统基站设备射频指标技术要求和测试方法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本标准规定了工作在</w:t>
            </w:r>
            <w:r w:rsidRPr="003A7779">
              <w:rPr>
                <w:rFonts w:ascii="Times New Roman" w:eastAsia="宋体" w:hAnsi="Times New Roman" w:cs="Times New Roman"/>
                <w:color w:val="000000"/>
                <w:kern w:val="0"/>
                <w:szCs w:val="21"/>
                <w:lang/>
              </w:rPr>
              <w:t>930 MHz ~ 934 MHz</w:t>
            </w:r>
            <w:r w:rsidRPr="003A7779">
              <w:rPr>
                <w:rFonts w:ascii="Times New Roman" w:eastAsia="宋体" w:hAnsi="Times New Roman" w:cs="Times New Roman"/>
                <w:color w:val="000000"/>
                <w:kern w:val="0"/>
                <w:szCs w:val="21"/>
                <w:lang/>
              </w:rPr>
              <w:t>频段的铁路专用</w:t>
            </w:r>
            <w:r w:rsidRPr="003A7779">
              <w:rPr>
                <w:rFonts w:ascii="Times New Roman" w:eastAsia="宋体" w:hAnsi="Times New Roman" w:cs="Times New Roman"/>
                <w:color w:val="000000"/>
                <w:kern w:val="0"/>
                <w:szCs w:val="21"/>
                <w:lang/>
              </w:rPr>
              <w:t>GSM-R</w:t>
            </w:r>
            <w:r w:rsidRPr="003A7779">
              <w:rPr>
                <w:rFonts w:ascii="Times New Roman" w:eastAsia="宋体" w:hAnsi="Times New Roman" w:cs="Times New Roman"/>
                <w:color w:val="000000"/>
                <w:kern w:val="0"/>
                <w:szCs w:val="21"/>
                <w:lang/>
              </w:rPr>
              <w:t>系统基站设备的测试环境、频段和功率等级、射频指标技术要求及测试方法。</w:t>
            </w:r>
          </w:p>
          <w:p w:rsidR="003A7779" w:rsidRPr="003A7779" w:rsidRDefault="003A7779" w:rsidP="003A7779">
            <w:pPr>
              <w:widowControl/>
              <w:ind w:firstLineChars="200" w:firstLine="420"/>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本标准适用于工作在</w:t>
            </w:r>
            <w:r w:rsidRPr="003A7779">
              <w:rPr>
                <w:rFonts w:ascii="Times New Roman" w:eastAsia="宋体" w:hAnsi="Times New Roman" w:cs="Times New Roman"/>
                <w:color w:val="000000"/>
                <w:kern w:val="0"/>
                <w:szCs w:val="21"/>
                <w:lang/>
              </w:rPr>
              <w:t>930 MHz ~ 934 MHz</w:t>
            </w:r>
            <w:r w:rsidRPr="003A7779">
              <w:rPr>
                <w:rFonts w:ascii="Times New Roman" w:eastAsia="宋体" w:hAnsi="Times New Roman" w:cs="Times New Roman"/>
                <w:color w:val="000000"/>
                <w:kern w:val="0"/>
                <w:szCs w:val="21"/>
                <w:lang/>
              </w:rPr>
              <w:t>频段的铁路专用</w:t>
            </w:r>
            <w:r w:rsidRPr="003A7779">
              <w:rPr>
                <w:rFonts w:ascii="Times New Roman" w:eastAsia="宋体" w:hAnsi="Times New Roman" w:cs="Times New Roman"/>
                <w:color w:val="000000"/>
                <w:kern w:val="0"/>
                <w:szCs w:val="21"/>
                <w:lang/>
              </w:rPr>
              <w:t>GSM-R</w:t>
            </w:r>
            <w:r w:rsidRPr="003A7779">
              <w:rPr>
                <w:rFonts w:ascii="Times New Roman" w:eastAsia="宋体" w:hAnsi="Times New Roman" w:cs="Times New Roman"/>
                <w:color w:val="000000"/>
                <w:kern w:val="0"/>
                <w:szCs w:val="21"/>
                <w:lang/>
              </w:rPr>
              <w:t>系统基站设备。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1447MHz-1467MHz</w:t>
            </w:r>
            <w:r w:rsidRPr="003A7779">
              <w:rPr>
                <w:rFonts w:ascii="Times New Roman" w:eastAsia="宋体" w:hAnsi="Times New Roman" w:cs="Times New Roman"/>
                <w:color w:val="000000"/>
                <w:kern w:val="0"/>
                <w:szCs w:val="21"/>
                <w:lang/>
              </w:rPr>
              <w:t>频段宽带数字集群专网系统终端设备射频技术要</w:t>
            </w:r>
            <w:r w:rsidRPr="003A7779">
              <w:rPr>
                <w:rFonts w:ascii="Times New Roman" w:eastAsia="宋体" w:hAnsi="Times New Roman" w:cs="Times New Roman"/>
                <w:color w:val="000000"/>
                <w:kern w:val="0"/>
                <w:szCs w:val="21"/>
                <w:lang/>
              </w:rPr>
              <w:lastRenderedPageBreak/>
              <w:t>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本标准规定了工作在</w:t>
            </w:r>
            <w:r w:rsidRPr="003A7779">
              <w:rPr>
                <w:rFonts w:ascii="Times New Roman" w:eastAsia="宋体" w:hAnsi="Times New Roman" w:cs="Times New Roman"/>
                <w:color w:val="000000"/>
                <w:szCs w:val="21"/>
              </w:rPr>
              <w:t>1447MHz-1467MHz</w:t>
            </w:r>
            <w:r w:rsidRPr="003A7779">
              <w:rPr>
                <w:rFonts w:ascii="Times New Roman" w:eastAsia="宋体" w:hAnsi="Times New Roman" w:cs="Times New Roman"/>
                <w:color w:val="000000"/>
                <w:szCs w:val="21"/>
              </w:rPr>
              <w:t>频段的宽带数字集群专网系统终端设备（</w:t>
            </w:r>
            <w:r w:rsidRPr="003A7779">
              <w:rPr>
                <w:rFonts w:ascii="Times New Roman" w:eastAsia="宋体" w:hAnsi="Times New Roman" w:cs="Times New Roman"/>
                <w:color w:val="000000"/>
                <w:szCs w:val="21"/>
              </w:rPr>
              <w:t>UE</w:t>
            </w:r>
            <w:r w:rsidRPr="003A7779">
              <w:rPr>
                <w:rFonts w:ascii="Times New Roman" w:eastAsia="宋体" w:hAnsi="Times New Roman" w:cs="Times New Roman"/>
                <w:color w:val="000000"/>
                <w:szCs w:val="21"/>
              </w:rPr>
              <w:t>）的测试通用要求、工作频段和信道划分、射频技术要求和测试方法。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本标准适用于工作在</w:t>
            </w:r>
            <w:r w:rsidRPr="003A7779">
              <w:rPr>
                <w:rFonts w:ascii="Times New Roman" w:eastAsia="宋体" w:hAnsi="Times New Roman" w:cs="Times New Roman"/>
                <w:color w:val="000000"/>
                <w:szCs w:val="21"/>
              </w:rPr>
              <w:t>1447MHz-1467MHz</w:t>
            </w:r>
            <w:r w:rsidRPr="003A7779">
              <w:rPr>
                <w:rFonts w:ascii="Times New Roman" w:eastAsia="宋体" w:hAnsi="Times New Roman" w:cs="Times New Roman"/>
                <w:color w:val="000000"/>
                <w:szCs w:val="21"/>
              </w:rPr>
              <w:t>频段的宽带数字集群专网系统终端设备。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数字蜂窝移动通信网多输入多输出（</w:t>
            </w:r>
            <w:r w:rsidRPr="003A7779">
              <w:rPr>
                <w:rFonts w:ascii="Times New Roman" w:eastAsia="宋体" w:hAnsi="Times New Roman" w:cs="Times New Roman"/>
                <w:color w:val="000000"/>
                <w:kern w:val="0"/>
                <w:szCs w:val="21"/>
                <w:lang/>
              </w:rPr>
              <w:t>MIMO</w:t>
            </w:r>
            <w:r w:rsidRPr="003A7779">
              <w:rPr>
                <w:rFonts w:ascii="Times New Roman" w:eastAsia="宋体" w:hAnsi="Times New Roman" w:cs="Times New Roman"/>
                <w:color w:val="000000"/>
                <w:kern w:val="0"/>
                <w:szCs w:val="21"/>
                <w:lang/>
              </w:rPr>
              <w:t>）单缆覆盖系统技术要求和测试方法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本标准规定了数字蜂窝通信网</w:t>
            </w:r>
            <w:r w:rsidRPr="003A7779">
              <w:rPr>
                <w:rFonts w:ascii="Times New Roman" w:eastAsia="宋体" w:hAnsi="Times New Roman" w:cs="Times New Roman"/>
                <w:color w:val="000000"/>
                <w:szCs w:val="21"/>
              </w:rPr>
              <w:t>MIMO</w:t>
            </w:r>
            <w:r w:rsidRPr="003A7779">
              <w:rPr>
                <w:rFonts w:ascii="Times New Roman" w:eastAsia="宋体" w:hAnsi="Times New Roman" w:cs="Times New Roman"/>
                <w:color w:val="000000"/>
                <w:szCs w:val="21"/>
              </w:rPr>
              <w:t>单缆覆盖系统的基本功能、性能指标、安全要求、电磁兼容要求、环境适应性要求等技术要求及测试方法。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本标准适用于数字蜂窝通信网</w:t>
            </w:r>
            <w:r w:rsidRPr="003A7779">
              <w:rPr>
                <w:rFonts w:ascii="Times New Roman" w:eastAsia="宋体" w:hAnsi="Times New Roman" w:cs="Times New Roman"/>
                <w:color w:val="000000"/>
                <w:szCs w:val="21"/>
              </w:rPr>
              <w:t>MIMO</w:t>
            </w:r>
            <w:r w:rsidRPr="003A7779">
              <w:rPr>
                <w:rFonts w:ascii="Times New Roman" w:eastAsia="宋体" w:hAnsi="Times New Roman" w:cs="Times New Roman"/>
                <w:color w:val="000000"/>
                <w:szCs w:val="21"/>
              </w:rPr>
              <w:t>单缆覆盖系统。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2827.1-2020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无线通信射频和微波器件无源互调电平测量方法</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部分：通用要求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本部分规定了无源互调电平测量的通用要求和测量方法。包括无源互调的分类和原理，无源互调电平测量的测试条件和测量方法，以及无源互调测量的结果表示方法等。</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本部分适用于无线通信系统中射频和微波器件的无源互调测量。</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2827.1-2015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IEC 62037-1:2012,MOD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光缆在线监测</w:t>
            </w:r>
            <w:r w:rsidRPr="003A7779">
              <w:rPr>
                <w:rFonts w:ascii="Times New Roman" w:eastAsia="宋体" w:hAnsi="Times New Roman" w:cs="Times New Roman"/>
                <w:color w:val="000000"/>
                <w:kern w:val="0"/>
                <w:szCs w:val="21"/>
                <w:lang/>
              </w:rPr>
              <w:t>OTDR</w:t>
            </w:r>
            <w:r w:rsidRPr="003A7779">
              <w:rPr>
                <w:rFonts w:ascii="Times New Roman" w:eastAsia="宋体" w:hAnsi="Times New Roman" w:cs="Times New Roman"/>
                <w:color w:val="000000"/>
                <w:kern w:val="0"/>
                <w:szCs w:val="21"/>
                <w:lang/>
              </w:rPr>
              <w:t>模块</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DWDM</w:t>
            </w:r>
            <w:r w:rsidRPr="003A7779">
              <w:rPr>
                <w:rFonts w:ascii="Times New Roman" w:eastAsia="宋体" w:hAnsi="Times New Roman" w:cs="Times New Roman"/>
                <w:color w:val="000000"/>
                <w:kern w:val="0"/>
                <w:szCs w:val="21"/>
                <w:lang/>
              </w:rPr>
              <w:t>系统用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本部分规定了光缆在线监测</w:t>
            </w:r>
            <w:r w:rsidRPr="003A7779">
              <w:rPr>
                <w:rFonts w:ascii="Times New Roman" w:eastAsia="宋体" w:hAnsi="Times New Roman" w:cs="Times New Roman"/>
                <w:color w:val="000000"/>
                <w:szCs w:val="21"/>
              </w:rPr>
              <w:t>OTDR</w:t>
            </w:r>
            <w:r w:rsidRPr="003A7779">
              <w:rPr>
                <w:rFonts w:ascii="Times New Roman" w:eastAsia="宋体" w:hAnsi="Times New Roman" w:cs="Times New Roman"/>
                <w:color w:val="000000"/>
                <w:szCs w:val="21"/>
              </w:rPr>
              <w:t>模块的缩略语、术语和定义、技术要求、测试方法、可靠性试验、电磁兼容试验、检验规则、标志、包装、运输和贮存要求。</w:t>
            </w:r>
          </w:p>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DWDM</w:t>
            </w:r>
            <w:r w:rsidRPr="003A7779">
              <w:rPr>
                <w:rFonts w:ascii="Times New Roman" w:eastAsia="宋体" w:hAnsi="Times New Roman" w:cs="Times New Roman"/>
                <w:color w:val="000000"/>
                <w:szCs w:val="21"/>
              </w:rPr>
              <w:t>系统和</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系统用的在线</w:t>
            </w:r>
            <w:r w:rsidRPr="003A7779">
              <w:rPr>
                <w:rFonts w:ascii="Times New Roman" w:eastAsia="宋体" w:hAnsi="Times New Roman" w:cs="Times New Roman"/>
                <w:color w:val="000000"/>
                <w:szCs w:val="21"/>
              </w:rPr>
              <w:t>OTDR</w:t>
            </w:r>
            <w:r w:rsidRPr="003A7779">
              <w:rPr>
                <w:rFonts w:ascii="Times New Roman" w:eastAsia="宋体" w:hAnsi="Times New Roman" w:cs="Times New Roman"/>
                <w:color w:val="000000"/>
                <w:szCs w:val="21"/>
              </w:rPr>
              <w:t>。</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IP</w:t>
            </w:r>
            <w:r w:rsidRPr="003A7779">
              <w:rPr>
                <w:rFonts w:ascii="Times New Roman" w:eastAsia="宋体" w:hAnsi="Times New Roman" w:cs="Times New Roman"/>
                <w:color w:val="000000"/>
                <w:kern w:val="0"/>
                <w:szCs w:val="21"/>
                <w:lang/>
              </w:rPr>
              <w:t>视频光传输模块</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w:t>
            </w:r>
            <w:r w:rsidRPr="003A7779">
              <w:rPr>
                <w:rFonts w:ascii="Times New Roman" w:eastAsia="宋体" w:hAnsi="Times New Roman" w:cs="Times New Roman"/>
                <w:color w:val="000000"/>
                <w:szCs w:val="21"/>
              </w:rPr>
              <w:t>IP</w:t>
            </w:r>
            <w:r w:rsidRPr="003A7779">
              <w:rPr>
                <w:rFonts w:ascii="Times New Roman" w:eastAsia="宋体" w:hAnsi="Times New Roman" w:cs="Times New Roman"/>
                <w:color w:val="000000"/>
                <w:szCs w:val="21"/>
              </w:rPr>
              <w:t>视频光传输模块的缩略语、术语和定义、组成和分类、技术要求、测试方法、可靠性试验、电磁兼容试验、检验规则、标志、包装、运输和贮存要求。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IP</w:t>
            </w:r>
            <w:r w:rsidRPr="003A7779">
              <w:rPr>
                <w:rFonts w:ascii="Times New Roman" w:eastAsia="宋体" w:hAnsi="Times New Roman" w:cs="Times New Roman"/>
                <w:color w:val="000000"/>
                <w:szCs w:val="21"/>
              </w:rPr>
              <w:t>视频光传输模块。</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908-2020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光缆型号命名方法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本标准规定了通信光缆的型号命名方法。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本标准适用于通信光缆的型号命名。</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908-2011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1181.6-2020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光缆用非金属加强件的特性</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6</w:t>
            </w:r>
            <w:r w:rsidRPr="003A7779">
              <w:rPr>
                <w:rFonts w:ascii="Times New Roman" w:eastAsia="宋体" w:hAnsi="Times New Roman" w:cs="Times New Roman"/>
                <w:color w:val="000000"/>
                <w:kern w:val="0"/>
                <w:szCs w:val="21"/>
                <w:lang/>
              </w:rPr>
              <w:t>部分：玻纤带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本部分规定了光缆用非金属加强件玻纤带的产品分类与型号、要求和试验方法。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本部分适用于作为光缆非金属加强件使用的玻纤</w:t>
            </w:r>
            <w:r w:rsidRPr="003A7779">
              <w:rPr>
                <w:rFonts w:ascii="Times New Roman" w:eastAsia="宋体" w:hAnsi="Times New Roman" w:cs="Times New Roman"/>
                <w:color w:val="000000"/>
                <w:szCs w:val="21"/>
              </w:rPr>
              <w:lastRenderedPageBreak/>
              <w:t>带，其他类似用途的玻纤带也可参照使用。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通信电缆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聚四氟乙烯绝缘射频同轴电缆</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藕芯绝缘编织浸锡外导体型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本标准规定了藕芯聚四氟乙烯绝缘、编织浸锡外导体型射频同轴电缆的产品分类、要求、试验方法、检验规则、包装、标志、运输和贮存。</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本标准适用于无线通信基站设备、天线内部及各种射频模块中用来传输信号的射频同轴电缆，其工作频率范围为</w:t>
            </w:r>
            <w:r w:rsidRPr="003A7779">
              <w:rPr>
                <w:rFonts w:ascii="Times New Roman" w:eastAsia="宋体" w:hAnsi="Times New Roman" w:cs="Times New Roman"/>
                <w:color w:val="000000"/>
                <w:szCs w:val="21"/>
              </w:rPr>
              <w:t>100MHz</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6000MHz</w:t>
            </w:r>
            <w:r w:rsidRPr="003A7779">
              <w:rPr>
                <w:rFonts w:ascii="Times New Roman" w:eastAsia="宋体" w:hAnsi="Times New Roman" w:cs="Times New Roman"/>
                <w:color w:val="00000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2283-2020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海底光缆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本标准规定了海底光缆的产品分类和型号、要求、试验方法、检验规则、标志、包装、运输和贮存。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本标准适用于海底光缆通信系统及海底观测</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监测系统所用的海底光缆。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YD/T 2283-2011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通信电源用铝合金导体阻燃软电缆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本标准规定了通信电源用铝合金导体阻燃软电缆（以下简称电缆）的分类与命名、要求、试验方法、检验规则、包装、运输、贮存、安装及使用。</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本标准适用于通信设备之间或通信设备与电源之间使用的铝合金导体阻燃软电缆。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3132.3-2020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光纤入户放装器材</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部分：线槽及线槽配件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本部分规定了光纤入户放装用线槽及线槽配件的术语和定义、产品分类、型号和结构、要求、试验方法、检验规则、标志、包装、运输、贮存。</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本部分适用于光纤入户放装时楼内和户内明装用线槽及线槽配件。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3718-2020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通信电缆光缆用低烟低卤阻燃软聚氯乙烯塑料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本标准规定了通信用电缆光缆（也可用于额定电压</w:t>
            </w:r>
            <w:r w:rsidRPr="003A7779">
              <w:rPr>
                <w:rFonts w:ascii="Times New Roman" w:eastAsia="宋体" w:hAnsi="Times New Roman" w:cs="Times New Roman"/>
                <w:color w:val="000000"/>
                <w:szCs w:val="21"/>
              </w:rPr>
              <w:t>1 kV</w:t>
            </w:r>
            <w:r w:rsidRPr="003A7779">
              <w:rPr>
                <w:rFonts w:ascii="Times New Roman" w:eastAsia="宋体" w:hAnsi="Times New Roman" w:cs="Times New Roman"/>
                <w:color w:val="000000"/>
                <w:szCs w:val="21"/>
              </w:rPr>
              <w:t>及以下电线电缆）用低烟低卤阻燃软聚氯乙烯塑料（以下简称聚氯乙烯塑料或</w:t>
            </w:r>
            <w:r w:rsidRPr="003A7779">
              <w:rPr>
                <w:rFonts w:ascii="Times New Roman" w:eastAsia="宋体" w:hAnsi="Times New Roman" w:cs="Times New Roman"/>
                <w:color w:val="000000"/>
                <w:szCs w:val="21"/>
              </w:rPr>
              <w:t>PVC</w:t>
            </w:r>
            <w:r w:rsidRPr="003A7779">
              <w:rPr>
                <w:rFonts w:ascii="Times New Roman" w:eastAsia="宋体" w:hAnsi="Times New Roman" w:cs="Times New Roman"/>
                <w:color w:val="000000"/>
                <w:szCs w:val="21"/>
              </w:rPr>
              <w:t>）的分类、要求、试验方法、检验规则以及标志、包装、运输和贮存。</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本标准适用于通信用电缆光缆（也可用于额定电压</w:t>
            </w:r>
            <w:r w:rsidRPr="003A7779">
              <w:rPr>
                <w:rFonts w:ascii="Times New Roman" w:eastAsia="宋体" w:hAnsi="Times New Roman" w:cs="Times New Roman"/>
                <w:color w:val="000000"/>
                <w:szCs w:val="21"/>
              </w:rPr>
              <w:t>1 kV</w:t>
            </w:r>
            <w:r w:rsidRPr="003A7779">
              <w:rPr>
                <w:rFonts w:ascii="Times New Roman" w:eastAsia="宋体" w:hAnsi="Times New Roman" w:cs="Times New Roman"/>
                <w:color w:val="000000"/>
                <w:szCs w:val="21"/>
              </w:rPr>
              <w:t>及以下电线电缆）用低烟低卤阻燃软聚氯乙烯塑料。</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数字蜂窝移动通信网多</w:t>
            </w:r>
            <w:r w:rsidRPr="003A7779">
              <w:rPr>
                <w:rFonts w:ascii="Times New Roman" w:eastAsia="宋体" w:hAnsi="Times New Roman" w:cs="Times New Roman"/>
                <w:color w:val="000000"/>
                <w:kern w:val="0"/>
                <w:szCs w:val="21"/>
                <w:lang/>
              </w:rPr>
              <w:lastRenderedPageBreak/>
              <w:t>输入多输出（</w:t>
            </w:r>
            <w:r w:rsidRPr="003A7779">
              <w:rPr>
                <w:rFonts w:ascii="Times New Roman" w:eastAsia="宋体" w:hAnsi="Times New Roman" w:cs="Times New Roman"/>
                <w:color w:val="000000"/>
                <w:kern w:val="0"/>
                <w:szCs w:val="21"/>
                <w:lang/>
              </w:rPr>
              <w:t>MIMO</w:t>
            </w:r>
            <w:r w:rsidRPr="003A7779">
              <w:rPr>
                <w:rFonts w:ascii="Times New Roman" w:eastAsia="宋体" w:hAnsi="Times New Roman" w:cs="Times New Roman"/>
                <w:color w:val="000000"/>
                <w:kern w:val="0"/>
                <w:szCs w:val="21"/>
                <w:lang/>
              </w:rPr>
              <w:t>）单缆覆盖系统网管接口技术要求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本标准规定了数字蜂窝移动通信网多输入多输出</w:t>
            </w:r>
            <w:r w:rsidRPr="003A7779">
              <w:rPr>
                <w:rFonts w:ascii="Times New Roman" w:eastAsia="宋体" w:hAnsi="Times New Roman" w:cs="Times New Roman"/>
                <w:color w:val="000000"/>
                <w:szCs w:val="21"/>
              </w:rPr>
              <w:lastRenderedPageBreak/>
              <w:t>MIMO</w:t>
            </w:r>
            <w:r w:rsidRPr="003A7779">
              <w:rPr>
                <w:rFonts w:ascii="Times New Roman" w:eastAsia="宋体" w:hAnsi="Times New Roman" w:cs="Times New Roman"/>
                <w:color w:val="000000"/>
                <w:szCs w:val="21"/>
              </w:rPr>
              <w:t>单缆覆盖系统中各设备与其网络管理系统的通信南向接口功能要求、数据要求、技术要求以及具体功能分析、通信协议。</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本标准适用于数字蜂窝移动通信网多输入多输出</w:t>
            </w:r>
            <w:r w:rsidRPr="003A7779">
              <w:rPr>
                <w:rFonts w:ascii="Times New Roman" w:eastAsia="宋体" w:hAnsi="Times New Roman" w:cs="Times New Roman"/>
                <w:color w:val="000000"/>
                <w:szCs w:val="21"/>
              </w:rPr>
              <w:t>MIMO</w:t>
            </w:r>
            <w:r w:rsidRPr="003A7779">
              <w:rPr>
                <w:rFonts w:ascii="Times New Roman" w:eastAsia="宋体" w:hAnsi="Times New Roman" w:cs="Times New Roman"/>
                <w:color w:val="000000"/>
                <w:szCs w:val="21"/>
              </w:rPr>
              <w:t>单缆覆盖系统网管接口，其它室内分布系统有源设备网管接口也可参考使用。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数字蜂窝移动通信网多输入多输出（</w:t>
            </w:r>
            <w:r w:rsidRPr="003A7779">
              <w:rPr>
                <w:rFonts w:ascii="Times New Roman" w:eastAsia="宋体" w:hAnsi="Times New Roman" w:cs="Times New Roman"/>
                <w:color w:val="000000"/>
                <w:kern w:val="0"/>
                <w:szCs w:val="21"/>
                <w:lang/>
              </w:rPr>
              <w:t>MIMO</w:t>
            </w:r>
            <w:r w:rsidRPr="003A7779">
              <w:rPr>
                <w:rFonts w:ascii="Times New Roman" w:eastAsia="宋体" w:hAnsi="Times New Roman" w:cs="Times New Roman"/>
                <w:color w:val="000000"/>
                <w:kern w:val="0"/>
                <w:szCs w:val="21"/>
                <w:lang/>
              </w:rPr>
              <w:t>）单缆覆盖系统网管接口测试方法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本标准规定了数字蜂窝移动通信网多输入多输出</w:t>
            </w:r>
            <w:r w:rsidRPr="003A7779">
              <w:rPr>
                <w:rFonts w:ascii="Times New Roman" w:eastAsia="宋体" w:hAnsi="Times New Roman" w:cs="Times New Roman"/>
                <w:color w:val="000000"/>
                <w:szCs w:val="21"/>
              </w:rPr>
              <w:t>MIMO</w:t>
            </w:r>
            <w:r w:rsidRPr="003A7779">
              <w:rPr>
                <w:rFonts w:ascii="Times New Roman" w:eastAsia="宋体" w:hAnsi="Times New Roman" w:cs="Times New Roman"/>
                <w:color w:val="000000"/>
                <w:szCs w:val="21"/>
              </w:rPr>
              <w:t>单缆覆盖系统中各设备纳入到监控系统中所应具备的监控系统南向接口性能和监控功能等验证的方法及相应测试条件。</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本标准适用于数字蜂窝移动通信网多输入多输出</w:t>
            </w:r>
            <w:r w:rsidRPr="003A7779">
              <w:rPr>
                <w:rFonts w:ascii="Times New Roman" w:eastAsia="宋体" w:hAnsi="Times New Roman" w:cs="Times New Roman"/>
                <w:color w:val="000000"/>
                <w:szCs w:val="21"/>
              </w:rPr>
              <w:t>MIMO</w:t>
            </w:r>
            <w:r w:rsidRPr="003A7779">
              <w:rPr>
                <w:rFonts w:ascii="Times New Roman" w:eastAsia="宋体" w:hAnsi="Times New Roman" w:cs="Times New Roman"/>
                <w:color w:val="000000"/>
                <w:szCs w:val="21"/>
              </w:rPr>
              <w:t>单缆覆盖系统网管接口，其它室内分布系统有源设备网管接口也可参考使用。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230MHz</w:t>
            </w:r>
            <w:r w:rsidRPr="003A7779">
              <w:rPr>
                <w:rFonts w:ascii="Times New Roman" w:eastAsia="宋体" w:hAnsi="Times New Roman" w:cs="Times New Roman"/>
                <w:color w:val="000000"/>
                <w:kern w:val="0"/>
                <w:szCs w:val="21"/>
                <w:lang/>
              </w:rPr>
              <w:t>频段宽带无线数据传输系统的射频技术要求及测试方法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本标准规定了工作在</w:t>
            </w:r>
            <w:r w:rsidRPr="003A7779">
              <w:rPr>
                <w:rFonts w:ascii="Times New Roman" w:eastAsia="宋体" w:hAnsi="Times New Roman" w:cs="Times New Roman"/>
                <w:color w:val="000000"/>
                <w:szCs w:val="21"/>
              </w:rPr>
              <w:t>223</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226MHz</w:t>
            </w:r>
            <w:r w:rsidRPr="003A7779">
              <w:rPr>
                <w:rFonts w:ascii="Times New Roman" w:eastAsia="宋体" w:hAnsi="Times New Roman" w:cs="Times New Roman"/>
                <w:color w:val="000000"/>
                <w:szCs w:val="21"/>
              </w:rPr>
              <w:t>以及</w:t>
            </w:r>
            <w:r w:rsidRPr="003A7779">
              <w:rPr>
                <w:rFonts w:ascii="Times New Roman" w:eastAsia="宋体" w:hAnsi="Times New Roman" w:cs="Times New Roman"/>
                <w:color w:val="000000"/>
                <w:szCs w:val="21"/>
              </w:rPr>
              <w:t>229</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233MHz</w:t>
            </w:r>
            <w:r w:rsidRPr="003A7779">
              <w:rPr>
                <w:rFonts w:ascii="Times New Roman" w:eastAsia="宋体" w:hAnsi="Times New Roman" w:cs="Times New Roman"/>
                <w:color w:val="000000"/>
                <w:szCs w:val="21"/>
              </w:rPr>
              <w:t>频段内的采用载波聚合技术宽带无线数据传输系统接入设备和终端设备的频率容限、频率范围、工作带宽、占用带宽、端口发送功率、工作频带内无用发射、工作频带外发射、发射机杂散发射、峰值频谱效率、机箱端口辐射杂散的射频技术指标要求以及对应的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本标准适用于工作在</w:t>
            </w:r>
            <w:r w:rsidRPr="003A7779">
              <w:rPr>
                <w:rFonts w:ascii="Times New Roman" w:eastAsia="宋体" w:hAnsi="Times New Roman" w:cs="Times New Roman"/>
                <w:color w:val="000000"/>
                <w:szCs w:val="21"/>
              </w:rPr>
              <w:t xml:space="preserve"> 223MHz</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 xml:space="preserve">235MHz </w:t>
            </w:r>
            <w:r w:rsidRPr="003A7779">
              <w:rPr>
                <w:rFonts w:ascii="Times New Roman" w:eastAsia="宋体" w:hAnsi="Times New Roman" w:cs="Times New Roman"/>
                <w:color w:val="000000"/>
                <w:szCs w:val="21"/>
              </w:rPr>
              <w:t>频率范围内的宽带无线数据传输系统设备。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家庭基站安全技术要求和测试方法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本标准从物理安全层、硬件安全层、操作系统安全层、接口协议安全层以及管理安全五个方面规定了家庭基站安全能力的技术要求和测试方法。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本标准适用于家庭基站设备。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502-2020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通信用低压柴油发电机组</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本标准规定了通信行业使用的由往复式内燃（</w:t>
            </w:r>
            <w:r w:rsidRPr="003A7779">
              <w:rPr>
                <w:rFonts w:ascii="Times New Roman" w:eastAsia="宋体" w:hAnsi="Times New Roman" w:cs="Times New Roman"/>
                <w:color w:val="000000"/>
                <w:szCs w:val="21"/>
              </w:rPr>
              <w:t>RIC</w:t>
            </w:r>
            <w:r w:rsidRPr="003A7779">
              <w:rPr>
                <w:rFonts w:ascii="Times New Roman" w:eastAsia="宋体" w:hAnsi="Times New Roman" w:cs="Times New Roman"/>
                <w:color w:val="000000"/>
                <w:szCs w:val="21"/>
              </w:rPr>
              <w:t>）柴油发动机、交流（</w:t>
            </w:r>
            <w:r w:rsidRPr="003A7779">
              <w:rPr>
                <w:rFonts w:ascii="Times New Roman" w:eastAsia="宋体" w:hAnsi="Times New Roman" w:cs="Times New Roman"/>
                <w:color w:val="000000"/>
                <w:szCs w:val="21"/>
              </w:rPr>
              <w:t>a.c.</w:t>
            </w:r>
            <w:r w:rsidRPr="003A7779">
              <w:rPr>
                <w:rFonts w:ascii="Times New Roman" w:eastAsia="宋体" w:hAnsi="Times New Roman" w:cs="Times New Roman"/>
                <w:color w:val="000000"/>
                <w:szCs w:val="21"/>
              </w:rPr>
              <w:t>）发电机、控制装置和开关装置、辅助设备组成的工频低压柴油发电机组</w:t>
            </w:r>
            <w:r w:rsidRPr="003A7779">
              <w:rPr>
                <w:rFonts w:ascii="Times New Roman" w:eastAsia="宋体" w:hAnsi="Times New Roman" w:cs="Times New Roman"/>
                <w:color w:val="000000"/>
                <w:szCs w:val="21"/>
              </w:rPr>
              <w:lastRenderedPageBreak/>
              <w:t>的技术要求、试验方法、检验规则、标志、包装、运输和贮存。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szCs w:val="21"/>
              </w:rPr>
              <w:t>本标准适用于输出电压为</w:t>
            </w:r>
            <w:r w:rsidRPr="003A7779">
              <w:rPr>
                <w:rFonts w:ascii="Times New Roman" w:eastAsia="宋体" w:hAnsi="Times New Roman" w:cs="Times New Roman"/>
                <w:color w:val="000000"/>
                <w:szCs w:val="21"/>
              </w:rPr>
              <w:t>380V</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220V</w:t>
            </w:r>
            <w:r w:rsidRPr="003A7779">
              <w:rPr>
                <w:rFonts w:ascii="Times New Roman" w:eastAsia="宋体" w:hAnsi="Times New Roman" w:cs="Times New Roman"/>
                <w:color w:val="000000"/>
                <w:szCs w:val="21"/>
              </w:rPr>
              <w:t>电压等级、额定功率</w:t>
            </w:r>
            <w:r w:rsidRPr="003A7779">
              <w:rPr>
                <w:rFonts w:ascii="Times New Roman" w:eastAsia="宋体" w:hAnsi="Times New Roman" w:cs="Times New Roman"/>
                <w:color w:val="000000"/>
                <w:szCs w:val="21"/>
              </w:rPr>
              <w:t>3000kW</w:t>
            </w:r>
            <w:r w:rsidRPr="003A7779">
              <w:rPr>
                <w:rFonts w:ascii="Times New Roman" w:eastAsia="宋体" w:hAnsi="Times New Roman" w:cs="Times New Roman"/>
                <w:color w:val="000000"/>
                <w:szCs w:val="21"/>
              </w:rPr>
              <w:t>以下、额定频率为</w:t>
            </w:r>
            <w:r w:rsidRPr="003A7779">
              <w:rPr>
                <w:rFonts w:ascii="Times New Roman" w:eastAsia="宋体" w:hAnsi="Times New Roman" w:cs="Times New Roman"/>
                <w:color w:val="000000"/>
                <w:szCs w:val="21"/>
              </w:rPr>
              <w:t>50Hz</w:t>
            </w:r>
            <w:r w:rsidRPr="003A7779">
              <w:rPr>
                <w:rFonts w:ascii="Times New Roman" w:eastAsia="宋体" w:hAnsi="Times New Roman" w:cs="Times New Roman"/>
                <w:color w:val="000000"/>
                <w:szCs w:val="21"/>
              </w:rPr>
              <w:t>的柴油发电机组。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YD/T 502-2007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部分：基本原则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本部分规定了制定本标准的基本原则，提出了面向集团客户接入的分组传送网</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网络管理需求、体系结构，以及制定本标准时采用的方法论、定义的管理接口位置及使用的通信协议栈。</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本部分适用于面向集团客户接入的分组传送网网络管理系统。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NMS</w:t>
            </w:r>
            <w:r w:rsidRPr="003A7779">
              <w:rPr>
                <w:rFonts w:ascii="Times New Roman" w:eastAsia="宋体" w:hAnsi="Times New Roman" w:cs="Times New Roman"/>
                <w:color w:val="000000"/>
                <w:kern w:val="0"/>
                <w:szCs w:val="21"/>
                <w:lang/>
              </w:rPr>
              <w:t>系统功能</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w:t>
            </w:r>
            <w:r w:rsidRPr="003A7779">
              <w:rPr>
                <w:rFonts w:ascii="Times New Roman" w:eastAsia="宋体" w:hAnsi="Times New Roman" w:cs="Times New Roman"/>
                <w:color w:val="000000"/>
                <w:szCs w:val="21"/>
              </w:rPr>
              <w:t>EMS</w:t>
            </w:r>
            <w:r w:rsidRPr="003A7779">
              <w:rPr>
                <w:rFonts w:ascii="Times New Roman" w:eastAsia="宋体" w:hAnsi="Times New Roman" w:cs="Times New Roman"/>
                <w:color w:val="000000"/>
                <w:szCs w:val="21"/>
              </w:rPr>
              <w:t>管理、拓扑管理、配置管理、故障管理、性能管理和安全管理等功能要求。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本部分适用于面向集团客户接入</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3</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EMS-NMS</w:t>
            </w:r>
            <w:r w:rsidRPr="003A7779">
              <w:rPr>
                <w:rFonts w:ascii="Times New Roman" w:eastAsia="宋体" w:hAnsi="Times New Roman" w:cs="Times New Roman"/>
                <w:color w:val="000000"/>
                <w:kern w:val="0"/>
                <w:szCs w:val="21"/>
                <w:lang/>
              </w:rPr>
              <w:t>接口功能</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本部分规定了面向集团客户接入</w:t>
            </w:r>
            <w:r w:rsidRPr="003A7779">
              <w:rPr>
                <w:rFonts w:ascii="Times New Roman" w:eastAsia="宋体" w:hAnsi="Times New Roman" w:cs="Times New Roman"/>
                <w:color w:val="000000"/>
                <w:szCs w:val="21"/>
              </w:rPr>
              <w:t>PTN EMS-NMS</w:t>
            </w:r>
            <w:r w:rsidRPr="003A7779">
              <w:rPr>
                <w:rFonts w:ascii="Times New Roman" w:eastAsia="宋体" w:hAnsi="Times New Roman" w:cs="Times New Roman"/>
                <w:color w:val="000000"/>
                <w:szCs w:val="21"/>
              </w:rPr>
              <w:t>之间的接口功能要求，包括配置管理、故障管理、性能管理等功能要求。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本部分适用于面向集团客户接入</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网元管理系统（</w:t>
            </w:r>
            <w:r w:rsidRPr="003A7779">
              <w:rPr>
                <w:rFonts w:ascii="Times New Roman" w:eastAsia="宋体" w:hAnsi="Times New Roman" w:cs="Times New Roman"/>
                <w:color w:val="000000"/>
                <w:szCs w:val="21"/>
              </w:rPr>
              <w:t>EMS</w:t>
            </w:r>
            <w:r w:rsidRPr="003A7779">
              <w:rPr>
                <w:rFonts w:ascii="Times New Roman" w:eastAsia="宋体" w:hAnsi="Times New Roman" w:cs="Times New Roman"/>
                <w:color w:val="000000"/>
                <w:szCs w:val="21"/>
              </w:rPr>
              <w:t>）与网络管理系统</w:t>
            </w:r>
            <w:r w:rsidRPr="003A7779">
              <w:rPr>
                <w:rFonts w:ascii="Times New Roman" w:eastAsia="宋体" w:hAnsi="Times New Roman" w:cs="Times New Roman"/>
                <w:color w:val="000000"/>
                <w:szCs w:val="21"/>
              </w:rPr>
              <w:t>(NMS)</w:t>
            </w:r>
            <w:r w:rsidRPr="003A7779">
              <w:rPr>
                <w:rFonts w:ascii="Times New Roman" w:eastAsia="宋体" w:hAnsi="Times New Roman" w:cs="Times New Roman"/>
                <w:color w:val="000000"/>
                <w:szCs w:val="21"/>
              </w:rPr>
              <w:t>之间的接口。</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4</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:EMS-NMS</w:t>
            </w:r>
            <w:r w:rsidRPr="003A7779">
              <w:rPr>
                <w:rFonts w:ascii="Times New Roman" w:eastAsia="宋体" w:hAnsi="Times New Roman" w:cs="Times New Roman"/>
                <w:color w:val="000000"/>
                <w:kern w:val="0"/>
                <w:szCs w:val="21"/>
                <w:lang/>
              </w:rPr>
              <w:t>接口通用信息模型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本部分规定了面向集团客户接入的分组传送网络（</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）网络管理体系中</w:t>
            </w:r>
            <w:r w:rsidRPr="003A7779">
              <w:rPr>
                <w:rFonts w:ascii="Times New Roman" w:eastAsia="宋体" w:hAnsi="Times New Roman" w:cs="Times New Roman"/>
                <w:color w:val="000000"/>
                <w:szCs w:val="21"/>
              </w:rPr>
              <w:t>EMS-NMS</w:t>
            </w:r>
            <w:r w:rsidRPr="003A7779">
              <w:rPr>
                <w:rFonts w:ascii="Times New Roman" w:eastAsia="宋体" w:hAnsi="Times New Roman" w:cs="Times New Roman"/>
                <w:color w:val="000000"/>
                <w:szCs w:val="21"/>
              </w:rPr>
              <w:t>接口的通用信息模型和功能。</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本部分适用于面向集团客户接入的</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6</w:t>
            </w:r>
            <w:r w:rsidRPr="003A7779">
              <w:rPr>
                <w:rFonts w:ascii="Times New Roman" w:eastAsia="宋体" w:hAnsi="Times New Roman" w:cs="Times New Roman"/>
                <w:color w:val="000000"/>
                <w:kern w:val="0"/>
                <w:szCs w:val="21"/>
                <w:lang/>
              </w:rPr>
              <w:t>部分：基于</w:t>
            </w:r>
            <w:r w:rsidRPr="003A7779">
              <w:rPr>
                <w:rFonts w:ascii="Times New Roman" w:eastAsia="宋体" w:hAnsi="Times New Roman" w:cs="Times New Roman"/>
                <w:color w:val="000000"/>
                <w:kern w:val="0"/>
                <w:szCs w:val="21"/>
                <w:lang/>
              </w:rPr>
              <w:t>XML</w:t>
            </w:r>
            <w:r w:rsidRPr="003A7779">
              <w:rPr>
                <w:rFonts w:ascii="Times New Roman" w:eastAsia="宋体" w:hAnsi="Times New Roman" w:cs="Times New Roman"/>
                <w:color w:val="000000"/>
                <w:kern w:val="0"/>
                <w:szCs w:val="21"/>
                <w:lang/>
              </w:rPr>
              <w:t>技术的</w:t>
            </w:r>
            <w:r w:rsidRPr="003A7779">
              <w:rPr>
                <w:rFonts w:ascii="Times New Roman" w:eastAsia="宋体" w:hAnsi="Times New Roman" w:cs="Times New Roman"/>
                <w:color w:val="000000"/>
                <w:kern w:val="0"/>
                <w:szCs w:val="21"/>
                <w:lang/>
              </w:rPr>
              <w:lastRenderedPageBreak/>
              <w:t>EMS-NMS</w:t>
            </w:r>
            <w:r w:rsidRPr="003A7779">
              <w:rPr>
                <w:rFonts w:ascii="Times New Roman" w:eastAsia="宋体" w:hAnsi="Times New Roman" w:cs="Times New Roman"/>
                <w:color w:val="000000"/>
                <w:kern w:val="0"/>
                <w:szCs w:val="21"/>
                <w:lang/>
              </w:rPr>
              <w:t>接口信息模型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本部分规定了面向集团客户的分组传送网</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网络管理体系</w:t>
            </w:r>
            <w:r w:rsidRPr="003A7779">
              <w:rPr>
                <w:rFonts w:ascii="Times New Roman" w:eastAsia="宋体" w:hAnsi="Times New Roman" w:cs="Times New Roman"/>
                <w:color w:val="000000"/>
                <w:szCs w:val="21"/>
              </w:rPr>
              <w:t>EMS-NMS</w:t>
            </w:r>
            <w:r w:rsidRPr="003A7779">
              <w:rPr>
                <w:rFonts w:ascii="Times New Roman" w:eastAsia="宋体" w:hAnsi="Times New Roman" w:cs="Times New Roman"/>
                <w:color w:val="000000"/>
                <w:szCs w:val="21"/>
              </w:rPr>
              <w:t>之间基于</w:t>
            </w:r>
            <w:r w:rsidRPr="003A7779">
              <w:rPr>
                <w:rFonts w:ascii="Times New Roman" w:eastAsia="宋体" w:hAnsi="Times New Roman" w:cs="Times New Roman"/>
                <w:color w:val="000000"/>
                <w:szCs w:val="21"/>
              </w:rPr>
              <w:t>XML</w:t>
            </w:r>
            <w:r w:rsidRPr="003A7779">
              <w:rPr>
                <w:rFonts w:ascii="Times New Roman" w:eastAsia="宋体" w:hAnsi="Times New Roman" w:cs="Times New Roman"/>
                <w:color w:val="000000"/>
                <w:szCs w:val="21"/>
              </w:rPr>
              <w:t>技术的接口规范。</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网络管理系统的多厂商互通。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3726.7-2020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面向集团客户接入的分组传送网</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PTN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7</w:t>
            </w:r>
            <w:r w:rsidRPr="003A7779">
              <w:rPr>
                <w:rFonts w:ascii="Times New Roman" w:eastAsia="宋体" w:hAnsi="Times New Roman" w:cs="Times New Roman"/>
                <w:color w:val="000000"/>
                <w:kern w:val="0"/>
                <w:szCs w:val="21"/>
                <w:lang/>
              </w:rPr>
              <w:t>部分：基于</w:t>
            </w:r>
            <w:r w:rsidRPr="003A7779">
              <w:rPr>
                <w:rFonts w:ascii="Times New Roman" w:eastAsia="宋体" w:hAnsi="Times New Roman" w:cs="Times New Roman"/>
                <w:color w:val="000000"/>
                <w:kern w:val="0"/>
                <w:szCs w:val="21"/>
                <w:lang/>
              </w:rPr>
              <w:t>SNMP</w:t>
            </w:r>
            <w:r w:rsidRPr="003A7779">
              <w:rPr>
                <w:rFonts w:ascii="Times New Roman" w:eastAsia="宋体" w:hAnsi="Times New Roman" w:cs="Times New Roman"/>
                <w:color w:val="000000"/>
                <w:kern w:val="0"/>
                <w:szCs w:val="21"/>
                <w:lang/>
              </w:rPr>
              <w:t>技术的</w:t>
            </w:r>
            <w:r w:rsidRPr="003A7779">
              <w:rPr>
                <w:rFonts w:ascii="Times New Roman" w:eastAsia="宋体" w:hAnsi="Times New Roman" w:cs="Times New Roman"/>
                <w:color w:val="000000"/>
                <w:kern w:val="0"/>
                <w:szCs w:val="21"/>
                <w:lang/>
              </w:rPr>
              <w:t>EMS-NMS</w:t>
            </w:r>
            <w:r w:rsidRPr="003A7779">
              <w:rPr>
                <w:rFonts w:ascii="Times New Roman" w:eastAsia="宋体" w:hAnsi="Times New Roman" w:cs="Times New Roman"/>
                <w:color w:val="000000"/>
                <w:kern w:val="0"/>
                <w:szCs w:val="21"/>
                <w:lang/>
              </w:rPr>
              <w:t>接口信息模型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本部分规定了面向集团客户的分组传送网</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网络管理体系</w:t>
            </w:r>
            <w:r w:rsidRPr="003A7779">
              <w:rPr>
                <w:rFonts w:ascii="Times New Roman" w:eastAsia="宋体" w:hAnsi="Times New Roman" w:cs="Times New Roman"/>
                <w:color w:val="000000"/>
                <w:szCs w:val="21"/>
              </w:rPr>
              <w:t>EMS-NMS</w:t>
            </w:r>
            <w:r w:rsidRPr="003A7779">
              <w:rPr>
                <w:rFonts w:ascii="Times New Roman" w:eastAsia="宋体" w:hAnsi="Times New Roman" w:cs="Times New Roman"/>
                <w:color w:val="000000"/>
                <w:szCs w:val="21"/>
              </w:rPr>
              <w:t>之间基于</w:t>
            </w:r>
            <w:r w:rsidRPr="003A7779">
              <w:rPr>
                <w:rFonts w:ascii="Times New Roman" w:eastAsia="宋体" w:hAnsi="Times New Roman" w:cs="Times New Roman"/>
                <w:color w:val="000000"/>
                <w:szCs w:val="21"/>
              </w:rPr>
              <w:t>SNMP</w:t>
            </w:r>
            <w:r w:rsidRPr="003A7779">
              <w:rPr>
                <w:rFonts w:ascii="Times New Roman" w:eastAsia="宋体" w:hAnsi="Times New Roman" w:cs="Times New Roman"/>
                <w:color w:val="000000"/>
                <w:szCs w:val="21"/>
              </w:rPr>
              <w:t>技术的接口规范。</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w:t>
            </w:r>
            <w:r w:rsidRPr="003A7779">
              <w:rPr>
                <w:rFonts w:ascii="Times New Roman" w:eastAsia="宋体" w:hAnsi="Times New Roman" w:cs="Times New Roman"/>
                <w:color w:val="000000"/>
                <w:szCs w:val="21"/>
              </w:rPr>
              <w:t>PTN</w:t>
            </w:r>
            <w:r w:rsidRPr="003A7779">
              <w:rPr>
                <w:rFonts w:ascii="Times New Roman" w:eastAsia="宋体" w:hAnsi="Times New Roman" w:cs="Times New Roman"/>
                <w:color w:val="000000"/>
                <w:szCs w:val="21"/>
              </w:rPr>
              <w:t>网络管理系统的多厂商互通。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分组增强型光传送网（</w:t>
            </w:r>
            <w:r w:rsidRPr="003A7779">
              <w:rPr>
                <w:rFonts w:ascii="Times New Roman" w:eastAsia="宋体" w:hAnsi="Times New Roman" w:cs="Times New Roman"/>
                <w:color w:val="000000"/>
                <w:kern w:val="0"/>
                <w:szCs w:val="21"/>
                <w:lang/>
              </w:rPr>
              <w:t>OTN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1</w:t>
            </w:r>
            <w:r w:rsidRPr="003A7779">
              <w:rPr>
                <w:rFonts w:ascii="Times New Roman" w:eastAsia="宋体" w:hAnsi="Times New Roman" w:cs="Times New Roman"/>
                <w:color w:val="000000"/>
                <w:kern w:val="0"/>
                <w:szCs w:val="21"/>
                <w:lang/>
              </w:rPr>
              <w:t>部分：基本原则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本部分规范了制定</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分组增强型光传送网（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）网络管理技术要求</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标准的基本原则，规定了分组增强型光传送网（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）网络管理需求、体系结构等管理范围，以及制定本标准时采用的方法论、定义的管理接口位置及使用的通信协议栈。</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本部分适用于分组增强型光传送网（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）网络管理系统。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分组增强型光传送网（</w:t>
            </w:r>
            <w:r w:rsidRPr="003A7779">
              <w:rPr>
                <w:rFonts w:ascii="Times New Roman" w:eastAsia="宋体" w:hAnsi="Times New Roman" w:cs="Times New Roman"/>
                <w:color w:val="000000"/>
                <w:kern w:val="0"/>
                <w:szCs w:val="21"/>
                <w:lang/>
              </w:rPr>
              <w:t>OTN</w:t>
            </w:r>
            <w:r w:rsidRPr="003A7779">
              <w:rPr>
                <w:rFonts w:ascii="Times New Roman" w:eastAsia="宋体" w:hAnsi="Times New Roman" w:cs="Times New Roman"/>
                <w:color w:val="000000"/>
                <w:kern w:val="0"/>
                <w:szCs w:val="21"/>
                <w:lang/>
              </w:rPr>
              <w:t>）网络管理技术要求</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第</w:t>
            </w:r>
            <w:r w:rsidRPr="003A7779">
              <w:rPr>
                <w:rFonts w:ascii="Times New Roman" w:eastAsia="宋体" w:hAnsi="Times New Roman" w:cs="Times New Roman"/>
                <w:color w:val="000000"/>
                <w:kern w:val="0"/>
                <w:szCs w:val="21"/>
                <w:lang/>
              </w:rPr>
              <w:t>2</w:t>
            </w:r>
            <w:r w:rsidRPr="003A7779">
              <w:rPr>
                <w:rFonts w:ascii="Times New Roman" w:eastAsia="宋体" w:hAnsi="Times New Roman" w:cs="Times New Roman"/>
                <w:color w:val="000000"/>
                <w:kern w:val="0"/>
                <w:szCs w:val="21"/>
                <w:lang/>
              </w:rPr>
              <w:t>部分：</w:t>
            </w:r>
            <w:r w:rsidRPr="003A7779">
              <w:rPr>
                <w:rFonts w:ascii="Times New Roman" w:eastAsia="宋体" w:hAnsi="Times New Roman" w:cs="Times New Roman"/>
                <w:color w:val="000000"/>
                <w:kern w:val="0"/>
                <w:szCs w:val="21"/>
                <w:lang/>
              </w:rPr>
              <w:t>NMS</w:t>
            </w:r>
            <w:r w:rsidRPr="003A7779">
              <w:rPr>
                <w:rFonts w:ascii="Times New Roman" w:eastAsia="宋体" w:hAnsi="Times New Roman" w:cs="Times New Roman"/>
                <w:color w:val="000000"/>
                <w:kern w:val="0"/>
                <w:szCs w:val="21"/>
                <w:lang/>
              </w:rPr>
              <w:t>系统功能</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本部分规定了分组增强型光传送网（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NMS</w:t>
            </w:r>
            <w:r w:rsidRPr="003A7779">
              <w:rPr>
                <w:rFonts w:ascii="Times New Roman" w:eastAsia="宋体" w:hAnsi="Times New Roman" w:cs="Times New Roman"/>
                <w:color w:val="000000"/>
                <w:szCs w:val="21"/>
              </w:rPr>
              <w:t>系统的管理范围、总体技术要求和系统功能要求。</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本部分适用于分组增强型光传送网（</w:t>
            </w:r>
            <w:r w:rsidRPr="003A7779">
              <w:rPr>
                <w:rFonts w:ascii="Times New Roman" w:eastAsia="宋体" w:hAnsi="Times New Roman" w:cs="Times New Roman"/>
                <w:color w:val="000000"/>
                <w:szCs w:val="21"/>
              </w:rPr>
              <w:t>OTN</w:t>
            </w:r>
            <w:r w:rsidRPr="003A7779">
              <w:rPr>
                <w:rFonts w:ascii="Times New Roman" w:eastAsia="宋体" w:hAnsi="Times New Roman" w:cs="Times New Roman"/>
                <w:color w:val="000000"/>
                <w:szCs w:val="21"/>
              </w:rPr>
              <w:t>）网络管理系统。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val="de-DE"/>
              </w:rPr>
            </w:pPr>
            <w:r w:rsidRPr="003A7779">
              <w:rPr>
                <w:rFonts w:ascii="Times New Roman" w:eastAsia="宋体" w:hAnsi="Times New Roman" w:cs="Times New Roman"/>
                <w:color w:val="000000"/>
                <w:kern w:val="0"/>
                <w:szCs w:val="21"/>
                <w:lang/>
              </w:rPr>
              <w:t>YD/T 3729-2020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物联网终端原电池技术要求及测试方法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本标准规定了面向物联网终端的原电池的术语和定义、技术要求及测试方法。</w:t>
            </w:r>
          </w:p>
          <w:p w:rsidR="003A7779" w:rsidRPr="003A7779" w:rsidRDefault="003A7779" w:rsidP="003A7779">
            <w:pPr>
              <w:ind w:firstLineChars="200"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本标准适用于智能表计、智能家居、物流追踪、共享单车、智能建筑、市政物联等领域物联网终端所使用的原电池。</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szCs w:val="21"/>
              </w:rPr>
            </w:pPr>
            <w:r w:rsidRPr="003A7779">
              <w:rPr>
                <w:rFonts w:ascii="Times New Roman" w:eastAsia="宋体" w:hAnsi="Times New Roman" w:cs="Times New Roman"/>
                <w:color w:val="000000"/>
                <w:szCs w:val="21"/>
              </w:rPr>
              <w:t>2020-07-01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adjustRightInd w:val="0"/>
              <w:snapToGrid w:val="0"/>
              <w:rPr>
                <w:rFonts w:ascii="Times New Roman" w:eastAsia="宋体" w:hAnsi="Times New Roman" w:cs="Times New Roman"/>
                <w:color w:val="000000"/>
                <w:szCs w:val="21"/>
              </w:rPr>
            </w:pPr>
            <w:r w:rsidRPr="003A7779">
              <w:rPr>
                <w:rFonts w:ascii="Times New Roman" w:eastAsia="宋体" w:hAnsi="Times New Roman" w:cs="Times New Roman"/>
                <w:b/>
                <w:bCs/>
                <w:color w:val="000000"/>
                <w:kern w:val="0"/>
                <w:szCs w:val="21"/>
              </w:rPr>
              <w:t>电子行业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11236-2020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防静电贴面板通用技术规范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本标准规定了防静电贴面板的术语和定义、分类、命名与标记、技术要求、试验方法、检验规则、标志、包装、运输、贮存等内容。</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本标准适用于聚氯乙烯热塑性防静电贴面板和三</w:t>
            </w:r>
            <w:r w:rsidRPr="003A7779">
              <w:rPr>
                <w:rFonts w:ascii="Times New Roman" w:eastAsia="宋体" w:hAnsi="Times New Roman" w:cs="Times New Roman"/>
                <w:color w:val="000000"/>
                <w:kern w:val="0"/>
                <w:szCs w:val="21"/>
                <w:lang/>
              </w:rPr>
              <w:lastRenderedPageBreak/>
              <w:t>聚氰胺热固性防静电贴面板，其他材质的防静电贴面板可参照使用。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lastRenderedPageBreak/>
              <w:t>SJ/T 11236-2001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11751-2020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供应链二维码追溯系统数据接口要求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本标准规定了供应链二维码追溯系统数据接口的技术要求和安全要求等。</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本标准适用于供应链二维码追溯系统的设计和建设。</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textAlignment w:val="cente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11752-2020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供应链二维码追溯系统数据格式要求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本标准规定了供应链二维码追溯系统中的数据属性和追溯数据格式要求。</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本标准适用于供应链二维码追溯系统的设计和建设。</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textAlignment w:val="cente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供应链二维码追溯系统标识规则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本标准规定了供应链二维码追溯系统中标识要求、标识内容和编码规则。</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本标准适用于供应链二维码追溯系统设计和建设。</w:t>
            </w:r>
            <w:r w:rsidRPr="003A7779">
              <w:rPr>
                <w:rFonts w:ascii="Times New Roman" w:eastAsia="宋体" w:hAnsi="Times New Roman" w:cs="Times New Roman"/>
                <w:color w:val="000000"/>
                <w:kern w:val="0"/>
                <w:szCs w:val="21"/>
                <w:lang/>
              </w:rPr>
              <w:t xml:space="preserve"> </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textAlignment w:val="cente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11754-2020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信息技术</w:t>
            </w:r>
            <w:r w:rsidRPr="003A7779">
              <w:rPr>
                <w:rFonts w:ascii="Times New Roman" w:eastAsia="宋体" w:hAnsi="Times New Roman" w:cs="Times New Roman"/>
                <w:color w:val="000000"/>
                <w:kern w:val="0"/>
                <w:szCs w:val="21"/>
                <w:lang/>
              </w:rPr>
              <w:t xml:space="preserve"> </w:t>
            </w:r>
            <w:r w:rsidRPr="003A7779">
              <w:rPr>
                <w:rFonts w:ascii="Times New Roman" w:eastAsia="宋体" w:hAnsi="Times New Roman" w:cs="Times New Roman"/>
                <w:color w:val="000000"/>
                <w:kern w:val="0"/>
                <w:szCs w:val="21"/>
                <w:lang/>
              </w:rPr>
              <w:t>条码测试版</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本标准规定了条码测试版的技术要求及制作方法，配合</w:t>
            </w:r>
            <w:r w:rsidRPr="003A7779">
              <w:rPr>
                <w:rFonts w:ascii="Times New Roman" w:eastAsia="宋体" w:hAnsi="Times New Roman" w:cs="Times New Roman"/>
                <w:color w:val="000000"/>
                <w:kern w:val="0"/>
                <w:szCs w:val="21"/>
                <w:lang/>
              </w:rPr>
              <w:t>SJ/T 11439-2015</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SJ/T 11601-2016</w:t>
            </w:r>
            <w:r w:rsidRPr="003A7779">
              <w:rPr>
                <w:rFonts w:ascii="Times New Roman" w:eastAsia="宋体" w:hAnsi="Times New Roman" w:cs="Times New Roman"/>
                <w:color w:val="000000"/>
                <w:kern w:val="0"/>
                <w:szCs w:val="21"/>
                <w:lang/>
              </w:rPr>
              <w:t>、</w:t>
            </w:r>
            <w:r w:rsidRPr="003A7779">
              <w:rPr>
                <w:rFonts w:ascii="Times New Roman" w:eastAsia="宋体" w:hAnsi="Times New Roman" w:cs="Times New Roman"/>
                <w:color w:val="000000"/>
                <w:kern w:val="0"/>
                <w:szCs w:val="21"/>
                <w:lang/>
              </w:rPr>
              <w:t>SJ/T 11602-2016</w:t>
            </w:r>
            <w:r w:rsidRPr="003A7779">
              <w:rPr>
                <w:rFonts w:ascii="Times New Roman" w:eastAsia="宋体" w:hAnsi="Times New Roman" w:cs="Times New Roman"/>
                <w:color w:val="000000"/>
                <w:kern w:val="0"/>
                <w:szCs w:val="21"/>
                <w:lang/>
              </w:rPr>
              <w:t>等相关标准使用。</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本标准适用于条码识读设备的识读性能的测试。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top"/>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SJ/T 11755--2020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锌镍蓄电池通用规范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textAlignment w:val="center"/>
              <w:rPr>
                <w:rFonts w:ascii="Times New Roman" w:eastAsia="宋体" w:hAnsi="Times New Roman" w:cs="Times New Roman"/>
                <w:color w:val="000000"/>
                <w:kern w:val="0"/>
                <w:szCs w:val="21"/>
                <w:lang/>
              </w:rPr>
            </w:pPr>
            <w:r w:rsidRPr="003A7779">
              <w:rPr>
                <w:rFonts w:ascii="Times New Roman" w:eastAsia="宋体" w:hAnsi="Times New Roman" w:cs="Times New Roman"/>
                <w:color w:val="000000"/>
                <w:kern w:val="0"/>
                <w:szCs w:val="21"/>
                <w:lang/>
              </w:rPr>
              <w:t>本标准规定了锌镍蓄电池的分类与型号命名、性能要求、试验方法、检验规则，标识、包装、运输和贮存等。</w:t>
            </w:r>
          </w:p>
          <w:p w:rsidR="003A7779" w:rsidRPr="003A7779" w:rsidRDefault="003A7779" w:rsidP="003A7779">
            <w:pPr>
              <w:widowControl/>
              <w:ind w:firstLineChars="200" w:firstLine="420"/>
              <w:textAlignment w:val="center"/>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lang/>
              </w:rPr>
              <w:t>本标准适用于圆柱形和方形锌镍蓄电池。</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b/>
                <w:bCs/>
                <w:color w:val="000000"/>
                <w:kern w:val="0"/>
                <w:szCs w:val="21"/>
              </w:rPr>
              <w:t>化工行业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防伪磁粉</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本标准规定了防伪磁粉的技术要求、试验方法、检验规则、标志、包装、运输及贮存。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本标准适用于防伪磁粉。</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 xml:space="preserve">195 </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195</w:t>
            </w:r>
            <w:r w:rsidRPr="003A7779">
              <w:rPr>
                <w:rFonts w:ascii="Times New Roman" w:eastAsia="宋体" w:hAnsi="Times New Roman" w:cs="Times New Roman"/>
                <w:color w:val="000000"/>
                <w:kern w:val="0"/>
                <w:szCs w:val="21"/>
              </w:rPr>
              <w:t>产品的要求、采样、试验方法、检验规则以及标志、标签、包装、运输和</w:t>
            </w:r>
            <w:r w:rsidRPr="003A7779">
              <w:rPr>
                <w:rFonts w:ascii="Times New Roman" w:eastAsia="宋体" w:hAnsi="Times New Roman" w:cs="Times New Roman"/>
                <w:color w:val="000000"/>
                <w:kern w:val="0"/>
                <w:szCs w:val="21"/>
              </w:rPr>
              <w:lastRenderedPageBreak/>
              <w:t>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195</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 xml:space="preserve">207 </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207</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溶剂红</w:t>
            </w:r>
            <w:r w:rsidRPr="003A7779">
              <w:rPr>
                <w:rFonts w:ascii="Times New Roman" w:eastAsia="宋体" w:hAnsi="Times New Roman" w:cs="Times New Roman"/>
                <w:color w:val="000000"/>
                <w:kern w:val="0"/>
                <w:szCs w:val="21"/>
              </w:rPr>
              <w:t>207</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溶剂绿</w:t>
            </w:r>
            <w:r w:rsidRPr="003A7779">
              <w:rPr>
                <w:rFonts w:ascii="Times New Roman" w:eastAsia="宋体" w:hAnsi="Times New Roman" w:cs="Times New Roman"/>
                <w:color w:val="000000"/>
                <w:kern w:val="0"/>
                <w:szCs w:val="21"/>
              </w:rPr>
              <w:t>28</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溶剂绿</w:t>
            </w:r>
            <w:r w:rsidRPr="003A7779">
              <w:rPr>
                <w:rFonts w:ascii="Times New Roman" w:eastAsia="宋体" w:hAnsi="Times New Roman" w:cs="Times New Roman"/>
                <w:color w:val="000000"/>
                <w:kern w:val="0"/>
                <w:szCs w:val="21"/>
              </w:rPr>
              <w:t>28</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溶剂绿</w:t>
            </w:r>
            <w:r w:rsidRPr="003A7779">
              <w:rPr>
                <w:rFonts w:ascii="Times New Roman" w:eastAsia="宋体" w:hAnsi="Times New Roman" w:cs="Times New Roman"/>
                <w:color w:val="000000"/>
                <w:kern w:val="0"/>
                <w:szCs w:val="21"/>
              </w:rPr>
              <w:t>28</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酸性橙</w:t>
            </w:r>
            <w:r w:rsidRPr="003A7779">
              <w:rPr>
                <w:rFonts w:ascii="Times New Roman" w:eastAsia="宋体" w:hAnsi="Times New Roman" w:cs="Times New Roman"/>
                <w:color w:val="000000"/>
                <w:kern w:val="0"/>
                <w:szCs w:val="21"/>
              </w:rPr>
              <w:t>33</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酸性橙</w:t>
            </w:r>
            <w:r w:rsidRPr="003A7779">
              <w:rPr>
                <w:rFonts w:ascii="Times New Roman" w:eastAsia="宋体" w:hAnsi="Times New Roman" w:cs="Times New Roman"/>
                <w:color w:val="000000"/>
                <w:kern w:val="0"/>
                <w:szCs w:val="21"/>
              </w:rPr>
              <w:t>33</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酸性橙</w:t>
            </w:r>
            <w:r w:rsidRPr="003A7779">
              <w:rPr>
                <w:rFonts w:ascii="Times New Roman" w:eastAsia="宋体" w:hAnsi="Times New Roman" w:cs="Times New Roman"/>
                <w:color w:val="000000"/>
                <w:kern w:val="0"/>
                <w:szCs w:val="21"/>
              </w:rPr>
              <w:t>33</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4044-2020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19</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S-HWF 200%</w:t>
            </w:r>
            <w:r w:rsidRPr="003A7779">
              <w:rPr>
                <w:rFonts w:ascii="Times New Roman" w:eastAsia="宋体" w:hAnsi="Times New Roman" w:cs="Times New Roman"/>
                <w:color w:val="000000"/>
                <w:kern w:val="0"/>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19</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S-HWF 200%</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19</w:t>
            </w:r>
            <w:r w:rsidRPr="003A7779">
              <w:rPr>
                <w:rFonts w:ascii="Times New Roman" w:eastAsia="宋体" w:hAnsi="Times New Roman" w:cs="Times New Roman"/>
                <w:color w:val="000000"/>
                <w:kern w:val="0"/>
                <w:szCs w:val="21"/>
              </w:rPr>
              <w:t>（分散棕</w:t>
            </w:r>
            <w:r w:rsidRPr="003A7779">
              <w:rPr>
                <w:rFonts w:ascii="Times New Roman" w:eastAsia="宋体" w:hAnsi="Times New Roman" w:cs="Times New Roman"/>
                <w:color w:val="000000"/>
                <w:kern w:val="0"/>
                <w:szCs w:val="21"/>
              </w:rPr>
              <w:t>S-HWF 200%</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4044-2008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六磺酸非对称性荧光增白剂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本标准规定了六磺酸非对称性荧光增白剂产品的要求、采样、试验方法、检验规则以及标志、标签、包装、运输和贮存。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本标准适用于六磺酸非对称性荧光增白剂的产品质量控制。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荧光增白剂</w:t>
            </w:r>
            <w:r w:rsidRPr="003A7779">
              <w:rPr>
                <w:rFonts w:ascii="Times New Roman" w:eastAsia="宋体" w:hAnsi="Times New Roman" w:cs="Times New Roman"/>
                <w:color w:val="000000"/>
                <w:kern w:val="0"/>
                <w:szCs w:val="21"/>
              </w:rPr>
              <w:t>ER-Ⅲ</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本标准规定了荧光增白剂</w:t>
            </w:r>
            <w:r w:rsidRPr="003A7779">
              <w:rPr>
                <w:rFonts w:ascii="Times New Roman" w:eastAsia="宋体" w:hAnsi="Times New Roman" w:cs="Times New Roman"/>
                <w:color w:val="000000"/>
                <w:kern w:val="0"/>
                <w:szCs w:val="21"/>
              </w:rPr>
              <w:t>ER-Ⅲ</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本标准适用于荧光增白剂</w:t>
            </w:r>
            <w:r w:rsidRPr="003A7779">
              <w:rPr>
                <w:rFonts w:ascii="Times New Roman" w:eastAsia="宋体" w:hAnsi="Times New Roman" w:cs="Times New Roman"/>
                <w:color w:val="000000"/>
                <w:kern w:val="0"/>
                <w:szCs w:val="21"/>
              </w:rPr>
              <w:t>ER-Ⅲ</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荧光增白剂</w:t>
            </w:r>
            <w:r w:rsidRPr="003A7779">
              <w:rPr>
                <w:rFonts w:ascii="Times New Roman" w:eastAsia="宋体" w:hAnsi="Times New Roman" w:cs="Times New Roman"/>
                <w:color w:val="000000"/>
                <w:kern w:val="0"/>
                <w:szCs w:val="21"/>
              </w:rPr>
              <w:t>KB</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本标准规定了荧光增白剂</w:t>
            </w:r>
            <w:r w:rsidRPr="003A7779">
              <w:rPr>
                <w:rFonts w:ascii="Times New Roman" w:eastAsia="宋体" w:hAnsi="Times New Roman" w:cs="Times New Roman"/>
                <w:color w:val="000000"/>
                <w:kern w:val="0"/>
                <w:szCs w:val="21"/>
              </w:rPr>
              <w:t>KB</w:t>
            </w:r>
            <w:r w:rsidRPr="003A7779">
              <w:rPr>
                <w:rFonts w:ascii="Times New Roman" w:eastAsia="宋体" w:hAnsi="Times New Roman" w:cs="Times New Roman"/>
                <w:color w:val="000000"/>
                <w:kern w:val="0"/>
                <w:szCs w:val="21"/>
              </w:rPr>
              <w:t>产品的要求、采样、</w:t>
            </w:r>
            <w:r w:rsidRPr="003A7779">
              <w:rPr>
                <w:rFonts w:ascii="Times New Roman" w:eastAsia="宋体" w:hAnsi="Times New Roman" w:cs="Times New Roman"/>
                <w:color w:val="000000"/>
                <w:kern w:val="0"/>
                <w:szCs w:val="21"/>
              </w:rPr>
              <w:lastRenderedPageBreak/>
              <w:t>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本标准适用于荧光增白剂</w:t>
            </w:r>
            <w:r w:rsidRPr="003A7779">
              <w:rPr>
                <w:rFonts w:ascii="Times New Roman" w:eastAsia="宋体" w:hAnsi="Times New Roman" w:cs="Times New Roman"/>
                <w:color w:val="000000"/>
                <w:kern w:val="0"/>
                <w:szCs w:val="21"/>
              </w:rPr>
              <w:t>KB</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5673-2020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聚酯薄膜预涂底层用聚酯型水胶乳</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本标准规定了聚酯型水胶乳的技术要求、试验方法、检测规则、标志、包装、运输与贮存。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本标准适用于聚酯薄膜预涂底层用聚酯型水胶乳。</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光学功能薄膜</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三醋酸纤维素酯</w:t>
            </w:r>
            <w:r w:rsidRPr="003A7779">
              <w:rPr>
                <w:rFonts w:ascii="Times New Roman" w:eastAsia="宋体" w:hAnsi="Times New Roman" w:cs="Times New Roman"/>
                <w:color w:val="000000"/>
                <w:kern w:val="0"/>
                <w:szCs w:val="21"/>
              </w:rPr>
              <w:t>(TAC)</w:t>
            </w:r>
            <w:r w:rsidRPr="003A7779">
              <w:rPr>
                <w:rFonts w:ascii="Times New Roman" w:eastAsia="宋体" w:hAnsi="Times New Roman" w:cs="Times New Roman"/>
                <w:color w:val="000000"/>
                <w:kern w:val="0"/>
                <w:szCs w:val="21"/>
              </w:rPr>
              <w:t>膜</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紫外吸收剂含量测定方法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本标准规定了三醋酸纤维素酯（</w:t>
            </w:r>
            <w:r w:rsidRPr="003A7779">
              <w:rPr>
                <w:rFonts w:ascii="Times New Roman" w:eastAsia="宋体" w:hAnsi="Times New Roman" w:cs="Times New Roman"/>
                <w:color w:val="000000"/>
                <w:kern w:val="0"/>
                <w:szCs w:val="21"/>
              </w:rPr>
              <w:t>TAC</w:t>
            </w:r>
            <w:r w:rsidRPr="003A7779">
              <w:rPr>
                <w:rFonts w:ascii="Times New Roman" w:eastAsia="宋体" w:hAnsi="Times New Roman" w:cs="Times New Roman"/>
                <w:color w:val="000000"/>
                <w:kern w:val="0"/>
                <w:szCs w:val="21"/>
              </w:rPr>
              <w:t>）膜中紫外吸收剂含量的高效液相色谱测定方法。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本标准适用于三醋酸纤维素酯（</w:t>
            </w:r>
            <w:r w:rsidRPr="003A7779">
              <w:rPr>
                <w:rFonts w:ascii="Times New Roman" w:eastAsia="宋体" w:hAnsi="Times New Roman" w:cs="Times New Roman"/>
                <w:color w:val="000000"/>
                <w:kern w:val="0"/>
                <w:szCs w:val="21"/>
              </w:rPr>
              <w:t>TAC</w:t>
            </w:r>
            <w:r w:rsidRPr="003A7779">
              <w:rPr>
                <w:rFonts w:ascii="Times New Roman" w:eastAsia="宋体" w:hAnsi="Times New Roman" w:cs="Times New Roman"/>
                <w:color w:val="000000"/>
                <w:kern w:val="0"/>
                <w:szCs w:val="21"/>
              </w:rPr>
              <w:t>）膜中紫外吸收剂含量的测定。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光学功能薄膜</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自修复硬化膜</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本标准规定了光学功能薄膜</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自修复硬化膜的产品结构、要求、试验方法、检验规则、标志、包装、运输与贮存。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本标准适用于在热塑性聚氨酯弹性体（</w:t>
            </w:r>
            <w:r w:rsidRPr="003A7779">
              <w:rPr>
                <w:rFonts w:ascii="Times New Roman" w:eastAsia="宋体" w:hAnsi="Times New Roman" w:cs="Times New Roman"/>
                <w:color w:val="000000"/>
                <w:kern w:val="0"/>
                <w:szCs w:val="21"/>
              </w:rPr>
              <w:t>TPU</w:t>
            </w:r>
            <w:r w:rsidRPr="003A7779">
              <w:rPr>
                <w:rFonts w:ascii="Times New Roman" w:eastAsia="宋体" w:hAnsi="Times New Roman" w:cs="Times New Roman"/>
                <w:color w:val="000000"/>
                <w:kern w:val="0"/>
                <w:szCs w:val="21"/>
              </w:rPr>
              <w:t>）薄膜、聚氯乙烯（</w:t>
            </w:r>
            <w:r w:rsidRPr="003A7779">
              <w:rPr>
                <w:rFonts w:ascii="Times New Roman" w:eastAsia="宋体" w:hAnsi="Times New Roman" w:cs="Times New Roman"/>
                <w:color w:val="000000"/>
                <w:kern w:val="0"/>
                <w:szCs w:val="21"/>
              </w:rPr>
              <w:t>PVC</w:t>
            </w:r>
            <w:r w:rsidRPr="003A7779">
              <w:rPr>
                <w:rFonts w:ascii="Times New Roman" w:eastAsia="宋体" w:hAnsi="Times New Roman" w:cs="Times New Roman"/>
                <w:color w:val="000000"/>
                <w:kern w:val="0"/>
                <w:szCs w:val="21"/>
              </w:rPr>
              <w:t>）薄膜等薄膜上涂覆自修复硬化涂层，用于汽车外表面的漆面保护、屏幕保护。</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高反射率银反射膜</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本标准规定了高反射率银反射膜的术语与定义、技术要求、试验方法、检测规则和标识、包装、贮存和运输。</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本标准适用于单面银反射膜和双面银反射膜。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2306-2020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苯基</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甲基</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吡唑酮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苯基</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甲基</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吡唑酮的要求、采样、试验方法、检验规则以及标志、标签、包装、运输和贮存。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苯基</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甲基</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吡唑酮产品的质量控制。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2306-2007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双乙烯酮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本标准规定了双乙烯酮的要求、安全信息、采样、试验方法、检验规则以及标志、标签、包装、运输和贮存。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本标准适用于双乙烯酮产品的质量控制。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1,3,3-</w:t>
            </w:r>
            <w:r w:rsidRPr="003A7779">
              <w:rPr>
                <w:rFonts w:ascii="Times New Roman" w:eastAsia="宋体" w:hAnsi="Times New Roman" w:cs="Times New Roman"/>
                <w:color w:val="000000"/>
                <w:kern w:val="0"/>
                <w:szCs w:val="21"/>
              </w:rPr>
              <w:t>三甲基</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亚甲基吲哚啉</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1,3,3-</w:t>
            </w:r>
            <w:r w:rsidRPr="003A7779">
              <w:rPr>
                <w:rFonts w:ascii="Times New Roman" w:eastAsia="宋体" w:hAnsi="Times New Roman" w:cs="Times New Roman"/>
                <w:color w:val="000000"/>
                <w:kern w:val="0"/>
                <w:szCs w:val="21"/>
              </w:rPr>
              <w:t>三甲基</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亚甲基吲哚啉的要求、安全信息、采样、试验方法、检验规则以及标志、标签、包装、运输和贮存。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1,3,3-</w:t>
            </w:r>
            <w:r w:rsidRPr="003A7779">
              <w:rPr>
                <w:rFonts w:ascii="Times New Roman" w:eastAsia="宋体" w:hAnsi="Times New Roman" w:cs="Times New Roman"/>
                <w:color w:val="000000"/>
                <w:kern w:val="0"/>
                <w:szCs w:val="21"/>
              </w:rPr>
              <w:t>三甲基</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亚甲基吲哚啉产品的质量控制。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3,5-</w:t>
            </w:r>
            <w:r w:rsidRPr="003A7779">
              <w:rPr>
                <w:rFonts w:ascii="Times New Roman" w:eastAsia="宋体" w:hAnsi="Times New Roman" w:cs="Times New Roman"/>
                <w:color w:val="000000"/>
                <w:kern w:val="0"/>
                <w:szCs w:val="21"/>
              </w:rPr>
              <w:t>二氨基苯甲酸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3,5-</w:t>
            </w:r>
            <w:r w:rsidRPr="003A7779">
              <w:rPr>
                <w:rFonts w:ascii="Times New Roman" w:eastAsia="宋体" w:hAnsi="Times New Roman" w:cs="Times New Roman"/>
                <w:color w:val="000000"/>
                <w:kern w:val="0"/>
                <w:szCs w:val="21"/>
              </w:rPr>
              <w:t>二氨基苯甲酸的要求、采样、试验方法、检验规则以及标志、标签、包装、运输和贮存。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3,5-</w:t>
            </w:r>
            <w:r w:rsidRPr="003A7779">
              <w:rPr>
                <w:rFonts w:ascii="Times New Roman" w:eastAsia="宋体" w:hAnsi="Times New Roman" w:cs="Times New Roman"/>
                <w:color w:val="000000"/>
                <w:kern w:val="0"/>
                <w:szCs w:val="21"/>
              </w:rPr>
              <w:t>二氨基苯甲酸产品的质量控制。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4489-2020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对二氯苯</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本标准规定了对二氯苯的要求、采样、试验方法、检验规则以及标志、标签、包装、运输和贮存。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本标准适用于对二氯苯产品的质量控制。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4489-2013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2548-2020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吐氏酸（</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氨基</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萘磺酸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本标准规定了吐氏酸（</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氨基</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萘磺酸）的要求、采样、试验方法、检验规则以及标志、标签、包装、运输和贮存。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本标准适用于吐氏酸产品的质量控制。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2548-2006</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2,3,4-</w:t>
            </w:r>
            <w:r w:rsidRPr="003A7779">
              <w:rPr>
                <w:rFonts w:ascii="Times New Roman" w:eastAsia="宋体" w:hAnsi="Times New Roman" w:cs="Times New Roman"/>
                <w:color w:val="000000"/>
                <w:kern w:val="0"/>
                <w:szCs w:val="21"/>
              </w:rPr>
              <w:t>三氟硝基苯</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2,3,4-</w:t>
            </w:r>
            <w:r w:rsidRPr="003A7779">
              <w:rPr>
                <w:rFonts w:ascii="Times New Roman" w:eastAsia="宋体" w:hAnsi="Times New Roman" w:cs="Times New Roman"/>
                <w:color w:val="000000"/>
                <w:kern w:val="0"/>
                <w:szCs w:val="21"/>
              </w:rPr>
              <w:t>三氟硝基苯的要求、安全信息、采样、试验方法、检验规则以及标志、标签、包装、运输和贮存。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2,3,4-</w:t>
            </w:r>
            <w:r w:rsidRPr="003A7779">
              <w:rPr>
                <w:rFonts w:ascii="Times New Roman" w:eastAsia="宋体" w:hAnsi="Times New Roman" w:cs="Times New Roman"/>
                <w:color w:val="000000"/>
                <w:kern w:val="0"/>
                <w:szCs w:val="21"/>
              </w:rPr>
              <w:t>三氟硝基苯产品的质量控制。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3,4,5-</w:t>
            </w:r>
            <w:r w:rsidRPr="003A7779">
              <w:rPr>
                <w:rFonts w:ascii="Times New Roman" w:eastAsia="宋体" w:hAnsi="Times New Roman" w:cs="Times New Roman"/>
                <w:color w:val="000000"/>
                <w:kern w:val="0"/>
                <w:szCs w:val="21"/>
              </w:rPr>
              <w:t>三氟溴苯</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3,4,5-</w:t>
            </w:r>
            <w:r w:rsidRPr="003A7779">
              <w:rPr>
                <w:rFonts w:ascii="Times New Roman" w:eastAsia="宋体" w:hAnsi="Times New Roman" w:cs="Times New Roman"/>
                <w:color w:val="000000"/>
                <w:kern w:val="0"/>
                <w:szCs w:val="21"/>
              </w:rPr>
              <w:t>三氟溴苯的要求、安全信息、采样、试验方法、检验规则以及标志、标签、包装、运输和贮存。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3,4,5-</w:t>
            </w:r>
            <w:r w:rsidRPr="003A7779">
              <w:rPr>
                <w:rFonts w:ascii="Times New Roman" w:eastAsia="宋体" w:hAnsi="Times New Roman" w:cs="Times New Roman"/>
                <w:color w:val="000000"/>
                <w:kern w:val="0"/>
                <w:szCs w:val="21"/>
              </w:rPr>
              <w:t>三氟溴苯产品的质量控制。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对硝基甲苯邻磺酸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本标准规定了对硝基甲苯邻磺酸的要求、采样、试验方法、检验规则以及标志、标签、包装、运输和贮存。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本标准适用于对硝基甲苯邻磺酸产品的质量控</w:t>
            </w:r>
            <w:r w:rsidRPr="003A7779">
              <w:rPr>
                <w:rFonts w:ascii="Times New Roman" w:eastAsia="宋体" w:hAnsi="Times New Roman" w:cs="Times New Roman"/>
                <w:color w:val="000000"/>
                <w:kern w:val="0"/>
                <w:szCs w:val="21"/>
              </w:rPr>
              <w:lastRenderedPageBreak/>
              <w:t>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邻磺酸钠苯甲醛</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本标准规定了邻磺酸钠苯甲醛的要求、采样、试验方法、检验规则以及标志、标签、包装、运输和贮存。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本标准适用于邻磺酸钠苯甲醛产品的质量控制。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水处理剂</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复合混凝剂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本标准规定了复合混凝剂的术语和定义、分类、要求、试验方法、检验规则、标志、包装、运输和贮存。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本标准适用于工业用水及废（污）水处理用复合混凝剂的复配要求。该类产品主要用于水的净化处理以及污泥脱水。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3965-2020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反应橙</w:t>
            </w:r>
            <w:r w:rsidRPr="003A7779">
              <w:rPr>
                <w:rFonts w:ascii="Times New Roman" w:eastAsia="宋体" w:hAnsi="Times New Roman" w:cs="Times New Roman"/>
                <w:color w:val="000000"/>
                <w:kern w:val="0"/>
                <w:szCs w:val="21"/>
              </w:rPr>
              <w:t>122</w:t>
            </w:r>
            <w:r w:rsidRPr="003A7779">
              <w:rPr>
                <w:rFonts w:ascii="Times New Roman" w:eastAsia="宋体" w:hAnsi="Times New Roman" w:cs="Times New Roman"/>
                <w:color w:val="000000"/>
                <w:kern w:val="0"/>
                <w:szCs w:val="21"/>
              </w:rPr>
              <w:t>（反应艳橙</w:t>
            </w:r>
            <w:r w:rsidRPr="003A7779">
              <w:rPr>
                <w:rFonts w:ascii="Times New Roman" w:eastAsia="宋体" w:hAnsi="Times New Roman" w:cs="Times New Roman"/>
                <w:color w:val="000000"/>
                <w:kern w:val="0"/>
                <w:szCs w:val="21"/>
              </w:rPr>
              <w:t>M-3R</w:t>
            </w:r>
            <w:r w:rsidRPr="003A7779">
              <w:rPr>
                <w:rFonts w:ascii="Times New Roman" w:eastAsia="宋体" w:hAnsi="Times New Roman" w:cs="Times New Roman"/>
                <w:color w:val="000000"/>
                <w:kern w:val="0"/>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反应橙</w:t>
            </w:r>
            <w:r w:rsidRPr="003A7779">
              <w:rPr>
                <w:rFonts w:ascii="Times New Roman" w:eastAsia="宋体" w:hAnsi="Times New Roman" w:cs="Times New Roman"/>
                <w:color w:val="000000"/>
                <w:kern w:val="0"/>
                <w:szCs w:val="21"/>
              </w:rPr>
              <w:t>122</w:t>
            </w:r>
            <w:r w:rsidRPr="003A7779">
              <w:rPr>
                <w:rFonts w:ascii="Times New Roman" w:eastAsia="宋体" w:hAnsi="Times New Roman" w:cs="Times New Roman"/>
                <w:color w:val="000000"/>
                <w:kern w:val="0"/>
                <w:szCs w:val="21"/>
              </w:rPr>
              <w:t>（反应艳橙</w:t>
            </w:r>
            <w:r w:rsidRPr="003A7779">
              <w:rPr>
                <w:rFonts w:ascii="Times New Roman" w:eastAsia="宋体" w:hAnsi="Times New Roman" w:cs="Times New Roman"/>
                <w:color w:val="000000"/>
                <w:kern w:val="0"/>
                <w:szCs w:val="21"/>
              </w:rPr>
              <w:t>M-3R</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反应橙</w:t>
            </w:r>
            <w:r w:rsidRPr="003A7779">
              <w:rPr>
                <w:rFonts w:ascii="Times New Roman" w:eastAsia="宋体" w:hAnsi="Times New Roman" w:cs="Times New Roman"/>
                <w:color w:val="000000"/>
                <w:kern w:val="0"/>
                <w:szCs w:val="21"/>
              </w:rPr>
              <w:t>122</w:t>
            </w:r>
            <w:r w:rsidRPr="003A7779">
              <w:rPr>
                <w:rFonts w:ascii="Times New Roman" w:eastAsia="宋体" w:hAnsi="Times New Roman" w:cs="Times New Roman"/>
                <w:color w:val="000000"/>
                <w:kern w:val="0"/>
                <w:szCs w:val="21"/>
              </w:rPr>
              <w:t>（反应艳橙</w:t>
            </w:r>
            <w:r w:rsidRPr="003A7779">
              <w:rPr>
                <w:rFonts w:ascii="Times New Roman" w:eastAsia="宋体" w:hAnsi="Times New Roman" w:cs="Times New Roman"/>
                <w:color w:val="000000"/>
                <w:kern w:val="0"/>
                <w:szCs w:val="21"/>
              </w:rPr>
              <w:t>M-3R</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3965-2007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5692-2020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液体</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阳离子黄</w:t>
            </w:r>
            <w:r w:rsidRPr="003A7779">
              <w:rPr>
                <w:rFonts w:ascii="Times New Roman" w:eastAsia="宋体" w:hAnsi="Times New Roman" w:cs="Times New Roman"/>
                <w:color w:val="000000"/>
                <w:kern w:val="0"/>
                <w:szCs w:val="21"/>
              </w:rPr>
              <w:t>28</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本标准规定了液体</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阳离子黄</w:t>
            </w:r>
            <w:r w:rsidRPr="003A7779">
              <w:rPr>
                <w:rFonts w:ascii="Times New Roman" w:eastAsia="宋体" w:hAnsi="Times New Roman" w:cs="Times New Roman"/>
                <w:color w:val="000000"/>
                <w:kern w:val="0"/>
                <w:szCs w:val="21"/>
              </w:rPr>
              <w:t>28</w:t>
            </w:r>
            <w:r w:rsidRPr="003A7779">
              <w:rPr>
                <w:rFonts w:ascii="Times New Roman" w:eastAsia="宋体" w:hAnsi="Times New Roman" w:cs="Times New Roman"/>
                <w:color w:val="000000"/>
                <w:kern w:val="0"/>
                <w:szCs w:val="21"/>
              </w:rPr>
              <w:t>产品的要求、采样、试验方法、检验规则以及标志、标签、包装、运输和贮存。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本标准适用于液体</w:t>
            </w:r>
            <w:r w:rsidRPr="003A7779">
              <w:rPr>
                <w:rFonts w:ascii="Times New Roman" w:eastAsia="宋体" w:hAnsi="Times New Roman" w:cs="Times New Roman"/>
                <w:color w:val="000000"/>
                <w:kern w:val="0"/>
                <w:szCs w:val="21"/>
              </w:rPr>
              <w:t>C.I.</w:t>
            </w:r>
            <w:r w:rsidRPr="003A7779">
              <w:rPr>
                <w:rFonts w:ascii="Times New Roman" w:eastAsia="宋体" w:hAnsi="Times New Roman" w:cs="Times New Roman"/>
                <w:color w:val="000000"/>
                <w:kern w:val="0"/>
                <w:szCs w:val="21"/>
              </w:rPr>
              <w:t>阳离子黄</w:t>
            </w:r>
            <w:r w:rsidRPr="003A7779">
              <w:rPr>
                <w:rFonts w:ascii="Times New Roman" w:eastAsia="宋体" w:hAnsi="Times New Roman" w:cs="Times New Roman"/>
                <w:color w:val="000000"/>
                <w:kern w:val="0"/>
                <w:szCs w:val="21"/>
              </w:rPr>
              <w:t>28</w:t>
            </w:r>
            <w:r w:rsidRPr="003A7779">
              <w:rPr>
                <w:rFonts w:ascii="Times New Roman" w:eastAsia="宋体" w:hAnsi="Times New Roman" w:cs="Times New Roman"/>
                <w:color w:val="000000"/>
                <w:kern w:val="0"/>
                <w:szCs w:val="21"/>
              </w:rPr>
              <w:t>的产品质量控制。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2122-2020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釜用机械密封辅助装置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本标准规定了釜用机械密封辅助装置的类型和主要参数、辅助装置的设置和选择原则、辅助装置的要求、标记和包装。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本标准适用于化工、石油化工装置以及其他类似装置中带有机械搅拌装置的各类釜用机械密封配套的辅助装置（支持系统）。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2122-2003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2269-2020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釜用机械密封技术条件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本标准规定了釜用机械密封的类型和主要参数、要求、试验、标志与包装。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本标准适用于化工、石油化工装置以及其他类似装置中带有机械搅拌装置的釜用机械密封。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HG/T 2269-2003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4113-2020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釜用机械密封气体泄漏测试方法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本标准规定了釜用机械密封气体泄漏测试分类、泄漏要求、测试方法。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本标准适用于密封泄漏介质为气体的釜用机械密封气体泄漏测试。</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4113-2009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2099-2020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釜用机械密封试验规范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本标准规定了釜用机械密封产品性能试验的试验类型和主要参数、型式试验、出厂试验、检验规则、试验装置、试验用仪器仪表和试验报告等。</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本标准适用于化工、石油化工装置以及其他类似装置中带有机械搅拌装置的釜用机械密封。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2099-2003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3124-2020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焊接金属波纹管釜用机械密封技术条件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本标准规定了焊接金属波纹管釜用机械密封的使用范围参数和主要尺寸、要求、试验、安装与使用、检验方法、标志与包装。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本标准适用于各种钢制釜搅拌轴及类似旋转轴的焊接金属波纹管机械密封。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3124-2009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2479-2020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机械密封用波形弹簧技术条件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本标准规定了机械密封用波形弹簧要求、试验方法、检验规则及包装、运输、贮存、标志等。</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本标准适用于机械密封的冷作硬化波形弹簧。</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2479-2003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2044-2020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机械密封用喷涂氧化铬密封环技术条件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本标准规定了机械密封用等离子喷涂氧化铬密封环的要求、检验方法、检验规则、包装、运输和储存等。</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本标准适用于机械密封用喷涂氧化铬密封环。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2044-2003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2100-2020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液环式氯气泵用机械密封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本标准规定了液环式氯气泵用机械密封的结构型式和主要参数、尺寸、材料、型号、要求、检验规则、标志与包装。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本标准适用于液环式氯气泵转轴用机械密封，也适用于其他类似旋转机械密封。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2100-2003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HG/T 4114-2020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纸浆泵用机械密封技术</w:t>
            </w:r>
            <w:r w:rsidRPr="003A7779">
              <w:rPr>
                <w:rFonts w:ascii="Times New Roman" w:eastAsia="宋体" w:hAnsi="Times New Roman" w:cs="Times New Roman"/>
                <w:color w:val="000000"/>
                <w:kern w:val="0"/>
                <w:szCs w:val="21"/>
              </w:rPr>
              <w:lastRenderedPageBreak/>
              <w:t>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本标准规定了纸浆泵用机械密封的要求、试验、</w:t>
            </w:r>
            <w:r w:rsidRPr="003A7779">
              <w:rPr>
                <w:rFonts w:ascii="Times New Roman" w:eastAsia="宋体" w:hAnsi="Times New Roman" w:cs="Times New Roman"/>
                <w:color w:val="000000"/>
                <w:kern w:val="0"/>
                <w:szCs w:val="21"/>
              </w:rPr>
              <w:lastRenderedPageBreak/>
              <w:t>标记与包装、成套供应和验收规则等。</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本标准适用于造纸行业卧式纸浆泵用机械密封。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HG/T </w:t>
            </w:r>
            <w:r w:rsidRPr="003A7779">
              <w:rPr>
                <w:rFonts w:ascii="Times New Roman" w:eastAsia="宋体" w:hAnsi="Times New Roman" w:cs="Times New Roman"/>
                <w:color w:val="000000"/>
                <w:kern w:val="0"/>
                <w:szCs w:val="21"/>
              </w:rPr>
              <w:lastRenderedPageBreak/>
              <w:t>4114-2009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5677-2020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石油炼制行业绿色工厂评价要求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本标准规定了石油炼制行业绿色工厂评价的原则、评价指标及要求、评价程序。</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本标准适用于石油炼制企业绿色工厂的评价工作。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5678-2020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石油天然气开采行业绿色工厂评价要求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本标准规定了石油天然气开采行业绿色工厂评价的原则、评价指标及要求、评价程序。</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本标准适用于石油天然气开采企业绿色工厂评价工作。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5679-2020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废润滑油薄膜蒸发再生润滑基础油</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本标准规定了废润滑油采用薄膜蒸发技术再生处理后得到的再生润滑基础油的技术要求、试验方法和检验规则。</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本标准适用于采用非釜式蒸馏的薄膜蒸发再生处理和精制工艺生产的废润滑油再生基础油。</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5681-2020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绿色设计产品评价技术规范</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农药制剂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本标准规定了农药制剂绿色设计产品的术语和定义、评价原则和方法、评价要求、生命周期评价报告方法和评价报告编制方法、评价结论。</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本标准适用于农药制剂绿色设计产品的评价，包括固体制剂、液体制剂、种子处理制剂、其他制剂。</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5682-2020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绿色设计产品评价技术规范</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水性建筑涂料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本标准规定了水性建筑涂料绿色设计产品的术语和定义、评价要求、评价方法和生命周期评价报告编制方法。</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本标准适用于合成树脂乳液内墙涂料、合成树脂乳液外墙涂料绿色设计产品的评价，包括面漆和底漆。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20720-2020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工业建筑钢结构用水性防腐蚀涂料施工及验收规范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本标准规定了工业建筑钢结构用水性防腐蚀涂料应用的术语、基本规定、涂料质量要求、涂层配套、涂装前钢材表面处理、涂装及涂层质量检验、环境保护、安全和工程验收要求等。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r w:rsidRPr="003A7779">
              <w:rPr>
                <w:rFonts w:ascii="Times New Roman" w:eastAsia="宋体" w:hAnsi="Times New Roman" w:cs="Times New Roman"/>
                <w:color w:val="000000"/>
                <w:szCs w:val="21"/>
              </w:rPr>
              <w:t>本标准适用于工业建筑钢结构用水性防腐蚀涂料的施工与验收。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20716-2020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海洋静力触探测试技术规程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本标准规定了复杂海洋环境中探头类型、规格、应用范围、标定周期、数据采集系统、探头驱动装置、驱动力、贯入速率、贯入角度、现场测试程序（包括测试前准备工作，设备检查校准，</w:t>
            </w:r>
            <w:r w:rsidRPr="003A7779">
              <w:rPr>
                <w:rFonts w:ascii="Times New Roman" w:eastAsia="宋体" w:hAnsi="Times New Roman" w:cs="Times New Roman"/>
                <w:color w:val="000000"/>
                <w:szCs w:val="21"/>
              </w:rPr>
              <w:t>CPT</w:t>
            </w:r>
            <w:r w:rsidRPr="003A7779">
              <w:rPr>
                <w:rFonts w:ascii="Times New Roman" w:eastAsia="宋体" w:hAnsi="Times New Roman" w:cs="Times New Roman"/>
                <w:color w:val="000000"/>
                <w:szCs w:val="21"/>
              </w:rPr>
              <w:t>测试实施，孔压消散试验实施，测试完成及现场安全要求等）、</w:t>
            </w:r>
            <w:r w:rsidRPr="003A7779">
              <w:rPr>
                <w:rFonts w:ascii="Times New Roman" w:eastAsia="宋体" w:hAnsi="Times New Roman" w:cs="Times New Roman"/>
                <w:color w:val="000000"/>
                <w:szCs w:val="21"/>
              </w:rPr>
              <w:t>CPT</w:t>
            </w:r>
            <w:r w:rsidRPr="003A7779">
              <w:rPr>
                <w:rFonts w:ascii="Times New Roman" w:eastAsia="宋体" w:hAnsi="Times New Roman" w:cs="Times New Roman"/>
                <w:color w:val="000000"/>
                <w:szCs w:val="21"/>
              </w:rPr>
              <w:t>测试数据输出内容（包括直接测得数据、修正数据及推导数据）等。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本标准适用于黏性土、粉性土、砂性土的海洋静力触探测试。</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ISO 22476-1:2012,MOD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HG/T 5367.2-2020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轨道交通车辆用涂料</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第</w:t>
            </w:r>
            <w:r w:rsidRPr="003A7779">
              <w:rPr>
                <w:rFonts w:ascii="Times New Roman" w:eastAsia="宋体" w:hAnsi="Times New Roman" w:cs="Times New Roman"/>
                <w:color w:val="000000"/>
                <w:szCs w:val="21"/>
              </w:rPr>
              <w:t>2</w:t>
            </w:r>
            <w:r w:rsidRPr="003A7779">
              <w:rPr>
                <w:rFonts w:ascii="Times New Roman" w:eastAsia="宋体" w:hAnsi="Times New Roman" w:cs="Times New Roman"/>
                <w:color w:val="000000"/>
                <w:szCs w:val="21"/>
              </w:rPr>
              <w:t>部分：耐电弧绝缘涂料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5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本部分规定了轨道交通车辆用耐电弧绝缘涂料的产品分类和配套体系、要求、试验方法、检验规则及包装、标志和贮存等内容。</w:t>
            </w:r>
          </w:p>
          <w:p w:rsidR="003A7779" w:rsidRPr="003A7779" w:rsidRDefault="003A7779" w:rsidP="003A7779">
            <w:pPr>
              <w:ind w:firstLine="45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本部分适用于施涂于地铁、轻轨、有轨电车等轨道交通车辆车顶外部受电弓区域的耐电弧绝缘涂料，其配套涂层具有抗电弧绝缘作用。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冶金行业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4797-2020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重载铁路辙叉用钢</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本标准规定了重载铁路用辙叉用钢的定义、牌号表示方法、技术要求、检验方法、检验规则、标志和质量证明书等内容。</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本标准适用于列车通过速度不超过</w:t>
            </w:r>
            <w:r w:rsidRPr="003A7779">
              <w:rPr>
                <w:rFonts w:ascii="Times New Roman" w:eastAsia="宋体" w:hAnsi="Times New Roman" w:cs="Times New Roman"/>
                <w:color w:val="000000"/>
                <w:kern w:val="0"/>
                <w:szCs w:val="21"/>
              </w:rPr>
              <w:t>160km/h</w:t>
            </w:r>
            <w:r w:rsidRPr="003A7779">
              <w:rPr>
                <w:rFonts w:ascii="Times New Roman" w:eastAsia="宋体" w:hAnsi="Times New Roman" w:cs="Times New Roman"/>
                <w:color w:val="000000"/>
                <w:kern w:val="0"/>
                <w:szCs w:val="21"/>
              </w:rPr>
              <w:t>的重载铁路用合金钢组合辙叉用钢坯和钢轨。其它辙叉用钢也可以参照本标准。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4798-2020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工程机械刀板型钢</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本标准规定了工程机械用热轧刀板型钢的牌号表示方法、订货内容、尺寸、外形、重量及允许偏差、技术要求、试验方法、检验规则、包装、标志及质量证明书。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本标准适用于装载机、挖掘机等工程机械铲斗用</w:t>
            </w:r>
            <w:r w:rsidRPr="003A7779">
              <w:rPr>
                <w:rFonts w:ascii="Times New Roman" w:eastAsia="宋体" w:hAnsi="Times New Roman" w:cs="Times New Roman"/>
                <w:color w:val="000000"/>
                <w:kern w:val="0"/>
                <w:szCs w:val="21"/>
              </w:rPr>
              <w:lastRenderedPageBreak/>
              <w:t>热轧近终形刀板型钢。</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4817-2020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热轧耐蚀钢轨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43 kg/m</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75 kg/m</w:t>
            </w:r>
            <w:r w:rsidRPr="003A7779">
              <w:rPr>
                <w:rFonts w:ascii="Times New Roman" w:eastAsia="宋体" w:hAnsi="Times New Roman" w:cs="Times New Roman"/>
                <w:color w:val="000000"/>
                <w:kern w:val="0"/>
                <w:szCs w:val="21"/>
              </w:rPr>
              <w:t>耐蚀钢轨的术语和定义、分级、订货内容、型式尺寸、长度、重量及允许偏差、技术要求、检验方法、检验规则、标志和质量证明书。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本标准适用于铁路用热轧耐蚀钢轨，其他用途钢轨可参照本标准执行。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4800-2020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胶轮导轨电车用热轧导向钢轨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w:t>
            </w:r>
            <w:r w:rsidRPr="003A7779">
              <w:rPr>
                <w:rFonts w:ascii="Times New Roman" w:eastAsia="宋体" w:hAnsi="Times New Roman" w:cs="Times New Roman"/>
                <w:color w:val="000000"/>
                <w:kern w:val="0"/>
                <w:szCs w:val="21"/>
              </w:rPr>
              <w:t>33kg/m</w:t>
            </w:r>
            <w:r w:rsidRPr="003A7779">
              <w:rPr>
                <w:rFonts w:ascii="Times New Roman" w:eastAsia="宋体" w:hAnsi="Times New Roman" w:cs="Times New Roman"/>
                <w:color w:val="000000"/>
                <w:kern w:val="0"/>
                <w:szCs w:val="21"/>
              </w:rPr>
              <w:t>胶轮导轨电车用热轧导向钢轨的术语和定义、牌号表示方法、订货内容、型式尺寸、长度、重量及允许偏差、技术要求、试验方法、检验规则、标志、质量证明书等内容。</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本标准适用于胶轮导轨电车用热轧导向钢轨。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4801-2020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锰铁、锰硅合金和金属锰</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铅、砷、钛、铜、镍、钙、镁、铝含量的测定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本标准规定了采用电感耦合等离子体原子发射光谱法测定铅、砷、钛、铜、镍、钙、镁、铝含量。</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本标准适用于锰铁、锰硅合金、金属锰中铅、砷、钛、铜、镍、钙、镁、铝含量的测定。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4264-2020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桥梁缆索钢丝用盘条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本标准规定了桥梁缆索钢丝用盘条的订货内容、尺寸、外形、重量及允许偏差、技术要求、试验方法、检验规则、包装、标志和质量证明书。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本标准适用于制造桥梁缆索钢丝用的盘条。</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4264-2011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4001.2-2020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钢格栅板及配套件</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部分：钢格板平台球型护栏</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本部分规定了工业平台球型护栏的术语及定义、构造、技术要求、制作、防腐蚀措施、安装、检验与包装标志。</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本部分适用于工业企业中的操作平台、楼梯、人行通道、检修栈桥、升降口等有跌落危险的场所。不适用于民宅、街道与道路上的步行道、学校、商场、体育场馆或大型公共场所的护栏及其他移动设备。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4001.3-2020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钢格栅板及配套件</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lastRenderedPageBreak/>
              <w:t>部分：钢格板楼梯踏板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本部分规定了钢格板楼梯踏板的术语及定义、结</w:t>
            </w:r>
            <w:r w:rsidRPr="003A7779">
              <w:rPr>
                <w:rFonts w:ascii="Times New Roman" w:eastAsia="宋体" w:hAnsi="Times New Roman" w:cs="Times New Roman"/>
                <w:color w:val="000000"/>
                <w:kern w:val="0"/>
                <w:szCs w:val="21"/>
              </w:rPr>
              <w:lastRenderedPageBreak/>
              <w:t>构和型号表示方法、荷载要求、制造与安装、防腐蚀措施、检验、包装标志。</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本部分适用于工业企业中的钢格板平台，作为两级钢格板平台之间通行的钢楼梯构件。不适用于民宅、学校、商场、体育场馆或大型公共场所。</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4802-2020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钢材表面高压水射流喷砂（丸）清理装置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本标准规定了钢材表面高压水射流喷砂</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丸</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清理装置的术语和定义、类型、构成、型号、原理图与基本参数、技术要求、检验方法、检验规则、标志、包装、运输和贮存。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本标准适用于以额定压力为</w:t>
            </w:r>
            <w:r w:rsidRPr="003A7779">
              <w:rPr>
                <w:rFonts w:ascii="Times New Roman" w:eastAsia="宋体" w:hAnsi="Times New Roman" w:cs="Times New Roman"/>
                <w:color w:val="000000"/>
                <w:kern w:val="0"/>
                <w:szCs w:val="21"/>
              </w:rPr>
              <w:t>30MPa</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60MPa</w:t>
            </w:r>
            <w:r w:rsidRPr="003A7779">
              <w:rPr>
                <w:rFonts w:ascii="Times New Roman" w:eastAsia="宋体" w:hAnsi="Times New Roman" w:cs="Times New Roman"/>
                <w:color w:val="000000"/>
                <w:kern w:val="0"/>
                <w:szCs w:val="21"/>
              </w:rPr>
              <w:t>的高压水为动力、以砂粒或钢丸为介质，以清理带材（带、薄卷）、板材、管材、线材、型材（工字钢、槽钢、角钢）表面</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除鳞、去氧化皮</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为主要目的的钢材表面高压水射流喷砂</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丸</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清理装置。清理其它钢材表面装置亦可参照使用。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4204-2020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供水用不锈钢焊接钢管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本标准规定了供水用不锈钢焊接钢管的分类及代号、订货内容、尺寸、外形、重量及允许偏差、技术要求、试验方法、检验规则、包装、标志和质量证明书。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本标准适用于输送生活饮用水、生活饮用净水、生活用热水和消防用水、空调循环水、空调冷冻水用不锈钢焊接钢管。输送其他介质用不锈钢焊接钢管亦可参照本标准执行。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4204-2009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5035-2020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汽车半轴套管用无缝钢管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本标准规定了汽车半轴套管用无缝钢管的代号、订货内容、尺寸、外形及重量、技术要求、试验方法、检验规则、包装、标志和质量证明书。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本标准适用于制造汽车半轴套管及驱动桥桥壳管用优质碳素结构钢和合金结构钢无缝钢管。</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5035-2010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YB/T 5305-2020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线缆套管用焊接钢管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本标准规定了线缆套管用焊接钢管的分类、订货</w:t>
            </w:r>
            <w:r w:rsidRPr="003A7779">
              <w:rPr>
                <w:rFonts w:ascii="Times New Roman" w:eastAsia="宋体" w:hAnsi="Times New Roman" w:cs="Times New Roman"/>
                <w:color w:val="000000"/>
                <w:kern w:val="0"/>
                <w:szCs w:val="21"/>
              </w:rPr>
              <w:lastRenderedPageBreak/>
              <w:t>内容、尺寸、外形、重量及允许偏差、技术要求、试验方法、检验规则、包装、标志和质量证明书。</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本标准适用于电气、电讯、电力工程等领域电线电缆套管用焊接钢管。</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YB/T </w:t>
            </w:r>
            <w:r w:rsidRPr="003A7779">
              <w:rPr>
                <w:rFonts w:ascii="Times New Roman" w:eastAsia="宋体" w:hAnsi="Times New Roman" w:cs="Times New Roman"/>
                <w:color w:val="000000"/>
                <w:kern w:val="0"/>
                <w:szCs w:val="21"/>
              </w:rPr>
              <w:lastRenderedPageBreak/>
              <w:t>5305-2008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YB/T 4813-2020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炭素企业混捏</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成型工序节能技术规范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本标准规定了炭素企业混捏</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成型工序的术语和定义、一般要求、节能技术要求、检测与控制系统、节能措施和节能管理、节能操作、安全环保、运行维护。</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本标准适用于炭素企业混捏</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成型工序。</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YB/T 4814-2020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炭素企业石墨化工序节能技术规范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本标准规定了炭素企业石墨化工序的术语和定义、一般要求、节能技术要求、检测与控制系统、节能措施和节能管理、节能操作、安全环保、运行维护。</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本标准适用于炭素企业石墨化工序。</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YB/T 4815-2020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热镀锌钢丝单位产品能源消耗限额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本标准规定了热镀锌钢丝单位产品能耗限额的术语和定义、技术要求、统计范围和计算方法、节能措施。</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本标准适用于热镀锌钢丝单位产品能耗的计算、评价以及新建生产线的能耗控制。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YB/T 4816-2020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转炉氧枪能效限定值及能效等级</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本标准规定了转炉氧枪的能效限定值、能效等级和能效保证措施。</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本标准适用于顶吹转炉氧枪。</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0000"/>
                <w:kern w:val="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b/>
                <w:bCs/>
                <w:color w:val="000000"/>
                <w:kern w:val="0"/>
                <w:szCs w:val="21"/>
              </w:rPr>
              <w:t>有色金属行业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806-2020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铝及铝合金化学分析方法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元素含量的测定</w:t>
            </w:r>
            <w:r w:rsidRPr="003A7779">
              <w:rPr>
                <w:rFonts w:ascii="Times New Roman" w:eastAsia="宋体" w:hAnsi="Times New Roman" w:cs="Times New Roman"/>
                <w:color w:val="000000"/>
                <w:kern w:val="0"/>
                <w:szCs w:val="21"/>
              </w:rPr>
              <w:t xml:space="preserve"> X</w:t>
            </w:r>
            <w:r w:rsidRPr="003A7779">
              <w:rPr>
                <w:rFonts w:ascii="Times New Roman" w:eastAsia="宋体" w:hAnsi="Times New Roman" w:cs="Times New Roman"/>
                <w:color w:val="000000"/>
                <w:kern w:val="0"/>
                <w:szCs w:val="21"/>
              </w:rPr>
              <w:t>射线荧光光谱法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本标准规定了铝及铝合金中硅、铁、铜、镁、锰、锌、镍、镓、钛、铬、钒、铅、锡、锶、钙、镧、铈、镨、钕、钐含量的测定方法。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本标准适用于铝及铝合金中硅、铁、铜、镁、锰、锌、镍、镓、钛、铬、钒、铅、锡、锶、钙、镧、铈、镨、钕、钐含量的测定。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806-2012</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1057.2-2020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四氧化三钴化学分析方法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部分：氯离子含</w:t>
            </w:r>
            <w:r w:rsidRPr="003A7779">
              <w:rPr>
                <w:rFonts w:ascii="Times New Roman" w:eastAsia="宋体" w:hAnsi="Times New Roman" w:cs="Times New Roman"/>
                <w:color w:val="000000"/>
                <w:kern w:val="0"/>
                <w:szCs w:val="21"/>
              </w:rPr>
              <w:lastRenderedPageBreak/>
              <w:t>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离子选择性电极法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本部分规定了四氧化三钴中水溶性氯离子含量的测定方法。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本部分适用于四氧化三钴中水溶性氯离子含量的测定。测定范围：</w:t>
            </w:r>
            <w:r w:rsidRPr="003A7779">
              <w:rPr>
                <w:rFonts w:ascii="Times New Roman" w:eastAsia="宋体" w:hAnsi="Times New Roman" w:cs="Times New Roman"/>
                <w:color w:val="000000"/>
                <w:kern w:val="0"/>
                <w:szCs w:val="21"/>
              </w:rPr>
              <w:t>0.010%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1.00%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252.6-2020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高镍锍化学分析方法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6</w:t>
            </w:r>
            <w:r w:rsidRPr="003A7779">
              <w:rPr>
                <w:rFonts w:ascii="Times New Roman" w:eastAsia="宋体" w:hAnsi="Times New Roman" w:cs="Times New Roman"/>
                <w:color w:val="000000"/>
                <w:kern w:val="0"/>
                <w:szCs w:val="21"/>
              </w:rPr>
              <w:t>部分：铅、锌和砷含量的测定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本部分规定了高镍锍中铅、锌和砷含量的测定方法。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本部分适用于高镍锍中铅、锌和砷含量的测定。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252.7-2020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高镍锍化学分析方法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7</w:t>
            </w:r>
            <w:r w:rsidRPr="003A7779">
              <w:rPr>
                <w:rFonts w:ascii="Times New Roman" w:eastAsia="宋体" w:hAnsi="Times New Roman" w:cs="Times New Roman"/>
                <w:color w:val="000000"/>
                <w:kern w:val="0"/>
                <w:szCs w:val="21"/>
              </w:rPr>
              <w:t>部分：银含量的测定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本部分规定了高镍锍中银含量的测定方法。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本部分适用于高镍锍中银含量的测定。测定范围：</w:t>
            </w:r>
            <w:r w:rsidRPr="003A7779">
              <w:rPr>
                <w:rFonts w:ascii="Times New Roman" w:eastAsia="宋体" w:hAnsi="Times New Roman" w:cs="Times New Roman"/>
                <w:color w:val="000000"/>
                <w:kern w:val="0"/>
                <w:szCs w:val="21"/>
              </w:rPr>
              <w:t>20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300 g/t</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252.8-2020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高镍锍化学分析方法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8</w:t>
            </w:r>
            <w:r w:rsidRPr="003A7779">
              <w:rPr>
                <w:rFonts w:ascii="Times New Roman" w:eastAsia="宋体" w:hAnsi="Times New Roman" w:cs="Times New Roman"/>
                <w:color w:val="000000"/>
                <w:kern w:val="0"/>
                <w:szCs w:val="21"/>
              </w:rPr>
              <w:t>部分：金、铂和钯含量的测定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火试金富集</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本部分规定了高镍锍中金、铂和钯含量的测定方法。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本部分适用于高镍锍中金、铂和钯含量的测定。测定范围：金</w:t>
            </w:r>
            <w:r w:rsidRPr="003A7779">
              <w:rPr>
                <w:rFonts w:ascii="Times New Roman" w:eastAsia="宋体" w:hAnsi="Times New Roman" w:cs="Times New Roman"/>
                <w:color w:val="000000"/>
                <w:kern w:val="0"/>
                <w:szCs w:val="21"/>
              </w:rPr>
              <w:t>1.00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100.00 g/t</w:t>
            </w:r>
            <w:r w:rsidRPr="003A7779">
              <w:rPr>
                <w:rFonts w:ascii="Times New Roman" w:eastAsia="宋体" w:hAnsi="Times New Roman" w:cs="Times New Roman"/>
                <w:color w:val="000000"/>
                <w:kern w:val="0"/>
                <w:szCs w:val="21"/>
              </w:rPr>
              <w:t>；铂</w:t>
            </w:r>
            <w:r w:rsidRPr="003A7779">
              <w:rPr>
                <w:rFonts w:ascii="Times New Roman" w:eastAsia="宋体" w:hAnsi="Times New Roman" w:cs="Times New Roman"/>
                <w:color w:val="000000"/>
                <w:kern w:val="0"/>
                <w:szCs w:val="21"/>
              </w:rPr>
              <w:t>1.00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200.0 0 g/t</w:t>
            </w:r>
            <w:r w:rsidRPr="003A7779">
              <w:rPr>
                <w:rFonts w:ascii="Times New Roman" w:eastAsia="宋体" w:hAnsi="Times New Roman" w:cs="Times New Roman"/>
                <w:color w:val="000000"/>
                <w:kern w:val="0"/>
                <w:szCs w:val="21"/>
              </w:rPr>
              <w:t>；钯</w:t>
            </w:r>
            <w:r w:rsidRPr="003A7779">
              <w:rPr>
                <w:rFonts w:ascii="Times New Roman" w:eastAsia="宋体" w:hAnsi="Times New Roman" w:cs="Times New Roman"/>
                <w:color w:val="000000"/>
                <w:kern w:val="0"/>
                <w:szCs w:val="21"/>
              </w:rPr>
              <w:t>1.00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100.00 g/t</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掺锡氧化铟粉化学分析方法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部分：铁、铝、铅、镍、铜、镉、铬和铊含量的测定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本部分规定了掺锡氧化铟粉中铁、铝、铅、镍、铜、镉、铬和铊含量的测定方法。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本部分适用于掺锡氧化铟粉中铁、铝、铅、镍、铜、镉、铬和铊含量的测定。测定范围：</w:t>
            </w:r>
            <w:r w:rsidRPr="003A7779">
              <w:rPr>
                <w:rFonts w:ascii="Times New Roman" w:eastAsia="宋体" w:hAnsi="Times New Roman" w:cs="Times New Roman"/>
                <w:color w:val="000000"/>
                <w:kern w:val="0"/>
                <w:szCs w:val="21"/>
              </w:rPr>
              <w:t>0.000 5 %~0.010 %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1344.2-2020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掺锡氧化铟粉化学分析方法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部分：硅含量的测定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钼蓝光度法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本部分规定了掺锡氧化铟粉中硅含量的测定方法。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本部分适用于掺锡氧化铟粉中硅含量的测定。测定范围：</w:t>
            </w:r>
            <w:r w:rsidRPr="003A7779">
              <w:rPr>
                <w:rFonts w:ascii="Times New Roman" w:eastAsia="宋体" w:hAnsi="Times New Roman" w:cs="Times New Roman"/>
                <w:color w:val="000000"/>
                <w:kern w:val="0"/>
                <w:szCs w:val="21"/>
              </w:rPr>
              <w:t>0.000 5 %~0.010 %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掺锡氧化铟粉化学分析方法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部分：物相分析</w:t>
            </w:r>
            <w:r w:rsidRPr="003A7779">
              <w:rPr>
                <w:rFonts w:ascii="Times New Roman" w:eastAsia="宋体" w:hAnsi="Times New Roman" w:cs="Times New Roman"/>
                <w:color w:val="000000"/>
                <w:kern w:val="0"/>
                <w:szCs w:val="21"/>
              </w:rPr>
              <w:t xml:space="preserve"> X</w:t>
            </w:r>
            <w:r w:rsidRPr="003A7779">
              <w:rPr>
                <w:rFonts w:ascii="Times New Roman" w:eastAsia="宋体" w:hAnsi="Times New Roman" w:cs="Times New Roman"/>
                <w:color w:val="000000"/>
                <w:kern w:val="0"/>
                <w:szCs w:val="21"/>
              </w:rPr>
              <w:t>射线衍射分析法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本部分规定了掺锡氧化铟粉中物相的测定方法。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本部分适用于掺锡氧化铟粉中物相的测定。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部分：铅含量的测定</w:t>
            </w:r>
            <w:r w:rsidRPr="003A7779">
              <w:rPr>
                <w:rFonts w:ascii="Times New Roman" w:eastAsia="宋体" w:hAnsi="Times New Roman" w:cs="Times New Roman"/>
                <w:color w:val="000000"/>
                <w:kern w:val="0"/>
                <w:szCs w:val="21"/>
              </w:rPr>
              <w:t xml:space="preserve"> Na</w:t>
            </w:r>
            <w:r w:rsidRPr="003A7779">
              <w:rPr>
                <w:rFonts w:ascii="Times New Roman" w:eastAsia="宋体" w:hAnsi="Times New Roman" w:cs="Times New Roman"/>
                <w:color w:val="000000"/>
                <w:kern w:val="0"/>
                <w:szCs w:val="21"/>
                <w:vertAlign w:val="subscript"/>
              </w:rPr>
              <w:t>2</w:t>
            </w:r>
            <w:r w:rsidRPr="003A7779">
              <w:rPr>
                <w:rFonts w:ascii="Times New Roman" w:eastAsia="宋体" w:hAnsi="Times New Roman" w:cs="Times New Roman"/>
                <w:color w:val="000000"/>
                <w:kern w:val="0"/>
                <w:szCs w:val="21"/>
              </w:rPr>
              <w:t>EDTA</w:t>
            </w:r>
            <w:r w:rsidRPr="003A7779">
              <w:rPr>
                <w:rFonts w:ascii="Times New Roman" w:eastAsia="宋体" w:hAnsi="Times New Roman" w:cs="Times New Roman"/>
                <w:color w:val="000000"/>
                <w:kern w:val="0"/>
                <w:szCs w:val="21"/>
              </w:rPr>
              <w:t>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本部分规定了高铋铅中铅含量的测定方法。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本部分适用于高铋铅中铅含量的测定。测定范围：</w:t>
            </w:r>
            <w:r w:rsidRPr="003A7779">
              <w:rPr>
                <w:rFonts w:ascii="Times New Roman" w:eastAsia="宋体" w:hAnsi="Times New Roman" w:cs="Times New Roman"/>
                <w:color w:val="000000"/>
                <w:kern w:val="0"/>
                <w:szCs w:val="21"/>
              </w:rPr>
              <w:t>50.00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95.00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部分：铋含量的测定</w:t>
            </w:r>
            <w:r w:rsidRPr="003A7779">
              <w:rPr>
                <w:rFonts w:ascii="Times New Roman" w:eastAsia="宋体" w:hAnsi="Times New Roman" w:cs="Times New Roman"/>
                <w:color w:val="000000"/>
                <w:kern w:val="0"/>
                <w:szCs w:val="21"/>
              </w:rPr>
              <w:t xml:space="preserve"> Na</w:t>
            </w:r>
            <w:r w:rsidRPr="003A7779">
              <w:rPr>
                <w:rFonts w:ascii="Times New Roman" w:eastAsia="宋体" w:hAnsi="Times New Roman" w:cs="Times New Roman"/>
                <w:color w:val="000000"/>
                <w:kern w:val="0"/>
                <w:szCs w:val="21"/>
                <w:vertAlign w:val="subscript"/>
              </w:rPr>
              <w:t>2</w:t>
            </w:r>
            <w:r w:rsidRPr="003A7779">
              <w:rPr>
                <w:rFonts w:ascii="Times New Roman" w:eastAsia="宋体" w:hAnsi="Times New Roman" w:cs="Times New Roman"/>
                <w:color w:val="000000"/>
                <w:kern w:val="0"/>
                <w:szCs w:val="21"/>
              </w:rPr>
              <w:t>EDTA</w:t>
            </w:r>
            <w:r w:rsidRPr="003A7779">
              <w:rPr>
                <w:rFonts w:ascii="Times New Roman" w:eastAsia="宋体" w:hAnsi="Times New Roman" w:cs="Times New Roman"/>
                <w:color w:val="000000"/>
                <w:kern w:val="0"/>
                <w:szCs w:val="21"/>
              </w:rPr>
              <w:t>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本部分规定了高铋铅中铋含量的测定方法。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本部分适用于高铋铅中铋含量的测定。测定范围：</w:t>
            </w:r>
            <w:r w:rsidRPr="003A7779">
              <w:rPr>
                <w:rFonts w:ascii="Times New Roman" w:eastAsia="宋体" w:hAnsi="Times New Roman" w:cs="Times New Roman"/>
                <w:color w:val="000000"/>
                <w:kern w:val="0"/>
                <w:szCs w:val="21"/>
              </w:rPr>
              <w:t>10.00%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部分：金和银含量的测定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火试金重量法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本部分规定了高铋铅中金和银含量的测定方法。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本部分适用于高铋铅中金和银含量的测定。测定范围：金</w:t>
            </w:r>
            <w:r w:rsidRPr="003A7779">
              <w:rPr>
                <w:rFonts w:ascii="Times New Roman" w:eastAsia="宋体" w:hAnsi="Times New Roman" w:cs="Times New Roman"/>
                <w:color w:val="000000"/>
                <w:kern w:val="0"/>
                <w:szCs w:val="21"/>
              </w:rPr>
              <w:t>1.00g /t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50.00 g/t</w:t>
            </w:r>
            <w:r w:rsidRPr="003A7779">
              <w:rPr>
                <w:rFonts w:ascii="Times New Roman" w:eastAsia="宋体" w:hAnsi="Times New Roman" w:cs="Times New Roman"/>
                <w:color w:val="000000"/>
                <w:kern w:val="0"/>
                <w:szCs w:val="21"/>
              </w:rPr>
              <w:t>，银</w:t>
            </w:r>
            <w:r w:rsidRPr="003A7779">
              <w:rPr>
                <w:rFonts w:ascii="Times New Roman" w:eastAsia="宋体" w:hAnsi="Times New Roman" w:cs="Times New Roman"/>
                <w:color w:val="000000"/>
                <w:kern w:val="0"/>
                <w:szCs w:val="21"/>
              </w:rPr>
              <w:t>1000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25000 g/t</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4</w:t>
            </w:r>
            <w:r w:rsidRPr="003A7779">
              <w:rPr>
                <w:rFonts w:ascii="Times New Roman" w:eastAsia="宋体" w:hAnsi="Times New Roman" w:cs="Times New Roman"/>
                <w:color w:val="000000"/>
                <w:kern w:val="0"/>
                <w:szCs w:val="21"/>
              </w:rPr>
              <w:t>部分：锑含量的测定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火焰原子吸收光谱法和硫酸铈滴定法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本部分规定了高铋铅中锑含量的测定方法。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本部分适用于高铋铅矿中锑含量的测定。方法</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测定范围：</w:t>
            </w:r>
            <w:r w:rsidRPr="003A7779">
              <w:rPr>
                <w:rFonts w:ascii="Times New Roman" w:eastAsia="宋体" w:hAnsi="Times New Roman" w:cs="Times New Roman"/>
                <w:color w:val="000000"/>
                <w:kern w:val="0"/>
                <w:szCs w:val="21"/>
              </w:rPr>
              <w:t>0. 10 %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4.00 %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测定范围：</w:t>
            </w:r>
            <w:r w:rsidRPr="003A7779">
              <w:rPr>
                <w:rFonts w:ascii="Times New Roman" w:eastAsia="宋体" w:hAnsi="Times New Roman" w:cs="Times New Roman"/>
                <w:color w:val="000000"/>
                <w:kern w:val="0"/>
                <w:szCs w:val="21"/>
              </w:rPr>
              <w:t>4.00 %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8.00 %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部分：铜含量的测定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本部分规定了高铋铅中铜含量的测定方法。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本部分适用于高铋铅中铜含量的测定。测定范围：</w:t>
            </w:r>
            <w:r w:rsidRPr="003A7779">
              <w:rPr>
                <w:rFonts w:ascii="Times New Roman" w:eastAsia="宋体" w:hAnsi="Times New Roman" w:cs="Times New Roman"/>
                <w:color w:val="000000"/>
                <w:kern w:val="0"/>
                <w:szCs w:val="21"/>
              </w:rPr>
              <w:t>0.10 %~5.00 %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1345.6-2020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高铋铅化学分析方法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6</w:t>
            </w:r>
            <w:r w:rsidRPr="003A7779">
              <w:rPr>
                <w:rFonts w:ascii="Times New Roman" w:eastAsia="宋体" w:hAnsi="Times New Roman" w:cs="Times New Roman"/>
                <w:color w:val="000000"/>
                <w:kern w:val="0"/>
                <w:szCs w:val="21"/>
              </w:rPr>
              <w:t>部分：锡含量的测定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碘酸钾滴定法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本部分规定了高铋铅中锡含量的测定方法。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本部分适用于高铋铅中锡含量的测定。测定范围：</w:t>
            </w:r>
            <w:r w:rsidRPr="003A7779">
              <w:rPr>
                <w:rFonts w:ascii="Times New Roman" w:eastAsia="宋体" w:hAnsi="Times New Roman" w:cs="Times New Roman"/>
                <w:color w:val="000000"/>
                <w:kern w:val="0"/>
                <w:szCs w:val="21"/>
              </w:rPr>
              <w:t>0.50%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2.00%</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341.5-2020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镍精矿化学分析方法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部分：</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铜、铅、锌、镁、镉和砷含量的测定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本部分规定了镍精矿中铜、铅、锌、镁、镉和砷含量的测定方法。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本部分适用于镍精矿中铜、铅、锌、镁、镉和砷含量的测定。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铜砷滤饼化学分析方法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铼含量的测定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本标准规定了铜砷滤饼中铼含量的测定方法。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本标准适用于铜砷滤饼中铼含量的测定。测定范围为</w:t>
            </w:r>
            <w:r w:rsidRPr="003A7779">
              <w:rPr>
                <w:rFonts w:ascii="Times New Roman" w:eastAsia="宋体" w:hAnsi="Times New Roman" w:cs="Times New Roman"/>
                <w:color w:val="000000"/>
                <w:kern w:val="0"/>
                <w:szCs w:val="21"/>
              </w:rPr>
              <w:t>0.0050%~3.00%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1047.12-2020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铜磁铁矿化学分析方法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12</w:t>
            </w:r>
            <w:r w:rsidRPr="003A7779">
              <w:rPr>
                <w:rFonts w:ascii="Times New Roman" w:eastAsia="宋体" w:hAnsi="Times New Roman" w:cs="Times New Roman"/>
                <w:color w:val="000000"/>
                <w:kern w:val="0"/>
                <w:szCs w:val="21"/>
              </w:rPr>
              <w:t>部分：硫含量的测定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本部分规定了铜磁铁矿中硫含量的测定方法。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本部分适用于铜磁铁矿中硫含量的测定。测定范围：</w:t>
            </w:r>
            <w:r w:rsidRPr="003A7779">
              <w:rPr>
                <w:rFonts w:ascii="Times New Roman" w:eastAsia="宋体" w:hAnsi="Times New Roman" w:cs="Times New Roman"/>
                <w:color w:val="000000"/>
                <w:kern w:val="0"/>
                <w:szCs w:val="21"/>
              </w:rPr>
              <w:t>0.50%~7.00%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1047.13-2020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铜磁铁矿化学分析方法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13</w:t>
            </w:r>
            <w:r w:rsidRPr="003A7779">
              <w:rPr>
                <w:rFonts w:ascii="Times New Roman" w:eastAsia="宋体" w:hAnsi="Times New Roman" w:cs="Times New Roman"/>
                <w:color w:val="000000"/>
                <w:kern w:val="0"/>
                <w:szCs w:val="21"/>
              </w:rPr>
              <w:t>部分：汞含量的测定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固体进样直接测定法和冷原子吸收光谱法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本部分规定了铜磁铁矿中汞含量的测定方法。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本部分适用于铜磁铁矿中汞含量的测定。方法</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测定范围：</w:t>
            </w:r>
            <w:r w:rsidRPr="003A7779">
              <w:rPr>
                <w:rFonts w:ascii="Times New Roman" w:eastAsia="宋体" w:hAnsi="Times New Roman" w:cs="Times New Roman"/>
                <w:color w:val="000000"/>
                <w:kern w:val="0"/>
                <w:szCs w:val="21"/>
              </w:rPr>
              <w:t>0.010 μg /g~10.0 μg /g</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测定范围：＞</w:t>
            </w:r>
            <w:r w:rsidRPr="003A7779">
              <w:rPr>
                <w:rFonts w:ascii="Times New Roman" w:eastAsia="宋体" w:hAnsi="Times New Roman" w:cs="Times New Roman"/>
                <w:color w:val="000000"/>
                <w:kern w:val="0"/>
                <w:szCs w:val="21"/>
              </w:rPr>
              <w:t>10.0 µg/g</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500.0 µg/g</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833-2020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铼酸铵化学分析方法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铍、镁、铝、钾、钙、钛、铬、锰、铁、钴、铜、锌、钼、铅、钨、钠、锡、镍、硅量的测定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本标准规定了铼酸铵中铍、镁、铝、钾、钙、钛、铬、锰、铁、钴、铜、锌、钼、铅、钨、钠、锡、镍、硅含量的测定方法。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本标准适用于铼酸铵中铍、镁、铝、钾、钙、钛、铬、锰、铁、钴、铜、锌、钼、铅、钨、钠、锡、镍、硅含量的测定。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833-2012</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高纯铪化学分析方法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痕量杂质元素含量的测定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辉光放电质谱法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本标准规定了高纯铪中痕量杂质元素含量的测定方法。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本标准适用于高纯铪中痕量杂质元素含量的测定。元素测定范围为：</w:t>
            </w:r>
            <w:r w:rsidRPr="003A7779">
              <w:rPr>
                <w:rFonts w:ascii="Times New Roman" w:eastAsia="宋体" w:hAnsi="Times New Roman" w:cs="Times New Roman"/>
                <w:color w:val="000000"/>
                <w:kern w:val="0"/>
                <w:szCs w:val="21"/>
              </w:rPr>
              <w:t>10 µg/kg~5000 µg/kg</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部分：金和银含量的测定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火试金法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本部分规定了铅冶炼分银渣中金和银含量的测定方法。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本部分适用于铅冶炼分银渣中金和银含量的测定。测定范围：金</w:t>
            </w:r>
            <w:r w:rsidRPr="003A7779">
              <w:rPr>
                <w:rFonts w:ascii="Times New Roman" w:eastAsia="宋体" w:hAnsi="Times New Roman" w:cs="Times New Roman"/>
                <w:color w:val="000000"/>
                <w:kern w:val="0"/>
                <w:szCs w:val="21"/>
              </w:rPr>
              <w:t>0.50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40.00 g/t</w:t>
            </w:r>
            <w:r w:rsidRPr="003A7779">
              <w:rPr>
                <w:rFonts w:ascii="Times New Roman" w:eastAsia="宋体" w:hAnsi="Times New Roman" w:cs="Times New Roman"/>
                <w:color w:val="000000"/>
                <w:kern w:val="0"/>
                <w:szCs w:val="21"/>
              </w:rPr>
              <w:t>，银</w:t>
            </w:r>
            <w:r w:rsidRPr="003A7779">
              <w:rPr>
                <w:rFonts w:ascii="Times New Roman" w:eastAsia="宋体" w:hAnsi="Times New Roman" w:cs="Times New Roman"/>
                <w:color w:val="000000"/>
                <w:kern w:val="0"/>
                <w:szCs w:val="21"/>
              </w:rPr>
              <w:t>800 g/t</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80000 g/t</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部分：铅含量的测定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火焰原子吸收光谱法和</w:t>
            </w:r>
            <w:r w:rsidRPr="003A7779">
              <w:rPr>
                <w:rFonts w:ascii="Times New Roman" w:eastAsia="宋体" w:hAnsi="Times New Roman" w:cs="Times New Roman"/>
                <w:color w:val="000000"/>
                <w:kern w:val="0"/>
                <w:szCs w:val="21"/>
              </w:rPr>
              <w:t>Na</w:t>
            </w:r>
            <w:r w:rsidRPr="003A7779">
              <w:rPr>
                <w:rFonts w:ascii="Times New Roman" w:eastAsia="宋体" w:hAnsi="Times New Roman" w:cs="Times New Roman"/>
                <w:color w:val="000000"/>
                <w:kern w:val="0"/>
                <w:szCs w:val="21"/>
                <w:vertAlign w:val="subscript"/>
              </w:rPr>
              <w:t>2</w:t>
            </w:r>
            <w:r w:rsidRPr="003A7779">
              <w:rPr>
                <w:rFonts w:ascii="Times New Roman" w:eastAsia="宋体" w:hAnsi="Times New Roman" w:cs="Times New Roman"/>
                <w:color w:val="000000"/>
                <w:kern w:val="0"/>
                <w:szCs w:val="21"/>
              </w:rPr>
              <w:t>EDTA</w:t>
            </w:r>
            <w:r w:rsidRPr="003A7779">
              <w:rPr>
                <w:rFonts w:ascii="Times New Roman" w:eastAsia="宋体" w:hAnsi="Times New Roman" w:cs="Times New Roman"/>
                <w:color w:val="000000"/>
                <w:kern w:val="0"/>
                <w:szCs w:val="21"/>
              </w:rPr>
              <w:t>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本部分规定了铅冶炼分银渣中铅含量的测定方法。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本部分适用于铅冶炼分银渣中铅含量的测定。测定范围</w:t>
            </w:r>
            <w:r w:rsidRPr="003A7779">
              <w:rPr>
                <w:rFonts w:ascii="Times New Roman" w:eastAsia="宋体" w:hAnsi="Times New Roman" w:cs="Times New Roman"/>
                <w:color w:val="000000"/>
                <w:kern w:val="0"/>
                <w:szCs w:val="21"/>
              </w:rPr>
              <w:t xml:space="preserve">:0.30 %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 xml:space="preserve"> 5.00 %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部分：铜含量的测定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火焰原子吸收光谱法和碘量法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本部分规定了铅冶炼分银渣中铜含量的测定方法。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适用于铅冶炼分银渣中铜含量的测定。测定范围</w:t>
            </w:r>
            <w:r w:rsidRPr="003A7779">
              <w:rPr>
                <w:rFonts w:ascii="Times New Roman" w:eastAsia="宋体" w:hAnsi="Times New Roman" w:cs="Times New Roman"/>
                <w:color w:val="000000"/>
                <w:kern w:val="0"/>
                <w:szCs w:val="21"/>
              </w:rPr>
              <w:t>:0.10%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w:t>
            </w:r>
            <w:r w:rsidRPr="003A7779">
              <w:rPr>
                <w:rFonts w:ascii="Times New Roman" w:eastAsia="宋体" w:hAnsi="Times New Roman" w:cs="Times New Roman"/>
                <w:color w:val="000000"/>
                <w:kern w:val="0"/>
                <w:szCs w:val="21"/>
              </w:rPr>
              <w:t>。</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适用于铅冶炼分银渣中铜含量的测定。测</w:t>
            </w:r>
            <w:r w:rsidRPr="003A7779">
              <w:rPr>
                <w:rFonts w:ascii="Times New Roman" w:eastAsia="宋体" w:hAnsi="Times New Roman" w:cs="Times New Roman"/>
                <w:color w:val="000000"/>
                <w:kern w:val="0"/>
                <w:szCs w:val="21"/>
              </w:rPr>
              <w:lastRenderedPageBreak/>
              <w:t>定范围：</w:t>
            </w:r>
            <w:r w:rsidRPr="003A7779">
              <w:rPr>
                <w:rFonts w:ascii="Times New Roman" w:eastAsia="宋体" w:hAnsi="Times New Roman" w:cs="Times New Roman"/>
                <w:color w:val="000000"/>
                <w:kern w:val="0"/>
                <w:szCs w:val="21"/>
              </w:rPr>
              <w:t>5.00 %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65.00 %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4</w:t>
            </w:r>
            <w:r w:rsidRPr="003A7779">
              <w:rPr>
                <w:rFonts w:ascii="Times New Roman" w:eastAsia="宋体" w:hAnsi="Times New Roman" w:cs="Times New Roman"/>
                <w:color w:val="000000"/>
                <w:kern w:val="0"/>
                <w:szCs w:val="21"/>
              </w:rPr>
              <w:t>部分：锑含量的测定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火焰原子吸收光谱法和硫酸铈滴定法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本部分规定了铅冶炼分银渣中锑含量的测定方法。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适用于铅冶炼分银渣中锑含量的测定。测定范围：</w:t>
            </w:r>
            <w:r w:rsidRPr="003A7779">
              <w:rPr>
                <w:rFonts w:ascii="Times New Roman" w:eastAsia="宋体" w:hAnsi="Times New Roman" w:cs="Times New Roman"/>
                <w:color w:val="000000"/>
                <w:kern w:val="0"/>
                <w:szCs w:val="21"/>
              </w:rPr>
              <w:t>0. 10%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7.00%</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适用于铅冶炼分银渣中锑含量的测定。测定范围：</w:t>
            </w:r>
            <w:r w:rsidRPr="003A7779">
              <w:rPr>
                <w:rFonts w:ascii="Times New Roman" w:eastAsia="宋体" w:hAnsi="Times New Roman" w:cs="Times New Roman"/>
                <w:color w:val="000000"/>
                <w:kern w:val="0"/>
                <w:szCs w:val="21"/>
              </w:rPr>
              <w:t>7.00%</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45.00%</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5</w:t>
            </w:r>
            <w:r w:rsidRPr="003A7779">
              <w:rPr>
                <w:rFonts w:ascii="Times New Roman" w:eastAsia="宋体" w:hAnsi="Times New Roman" w:cs="Times New Roman"/>
                <w:color w:val="000000"/>
                <w:kern w:val="0"/>
                <w:szCs w:val="21"/>
              </w:rPr>
              <w:t>部分：铋含量的测定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火焰原子吸收光谱法和</w:t>
            </w:r>
            <w:r w:rsidRPr="003A7779">
              <w:rPr>
                <w:rFonts w:ascii="Times New Roman" w:eastAsia="宋体" w:hAnsi="Times New Roman" w:cs="Times New Roman"/>
                <w:color w:val="000000"/>
                <w:kern w:val="0"/>
                <w:szCs w:val="21"/>
              </w:rPr>
              <w:t>Na</w:t>
            </w:r>
            <w:r w:rsidRPr="003A7779">
              <w:rPr>
                <w:rFonts w:ascii="Times New Roman" w:eastAsia="宋体" w:hAnsi="Times New Roman" w:cs="Times New Roman"/>
                <w:color w:val="000000"/>
                <w:kern w:val="0"/>
                <w:szCs w:val="21"/>
                <w:vertAlign w:val="subscript"/>
              </w:rPr>
              <w:t>2</w:t>
            </w:r>
            <w:r w:rsidRPr="003A7779">
              <w:rPr>
                <w:rFonts w:ascii="Times New Roman" w:eastAsia="宋体" w:hAnsi="Times New Roman" w:cs="Times New Roman"/>
                <w:color w:val="000000"/>
                <w:kern w:val="0"/>
                <w:szCs w:val="21"/>
              </w:rPr>
              <w:t>EDTA</w:t>
            </w:r>
            <w:r w:rsidRPr="003A7779">
              <w:rPr>
                <w:rFonts w:ascii="Times New Roman" w:eastAsia="宋体" w:hAnsi="Times New Roman" w:cs="Times New Roman"/>
                <w:color w:val="000000"/>
                <w:kern w:val="0"/>
                <w:szCs w:val="21"/>
              </w:rPr>
              <w:t>滴定法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本部分规定了铅冶炼分银渣中铋含量的测定方法。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适用于铅冶炼分银渣中铋含量的测定。测定范围：</w:t>
            </w:r>
            <w:r w:rsidRPr="003A7779">
              <w:rPr>
                <w:rFonts w:ascii="Times New Roman" w:eastAsia="宋体" w:hAnsi="Times New Roman" w:cs="Times New Roman"/>
                <w:color w:val="000000"/>
                <w:kern w:val="0"/>
                <w:szCs w:val="21"/>
              </w:rPr>
              <w:t>0.10 %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5.00 %</w:t>
            </w:r>
            <w:r w:rsidRPr="003A7779">
              <w:rPr>
                <w:rFonts w:ascii="Times New Roman" w:eastAsia="宋体" w:hAnsi="Times New Roman" w:cs="Times New Roman"/>
                <w:color w:val="000000"/>
                <w:kern w:val="0"/>
                <w:szCs w:val="21"/>
              </w:rPr>
              <w:t>。</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方法</w:t>
            </w:r>
            <w:r w:rsidRPr="003A7779">
              <w:rPr>
                <w:rFonts w:ascii="Times New Roman" w:eastAsia="宋体" w:hAnsi="Times New Roman" w:cs="Times New Roman"/>
                <w:color w:val="000000"/>
                <w:kern w:val="0"/>
                <w:szCs w:val="21"/>
              </w:rPr>
              <w:t>2</w:t>
            </w:r>
            <w:r w:rsidRPr="003A7779">
              <w:rPr>
                <w:rFonts w:ascii="Times New Roman" w:eastAsia="宋体" w:hAnsi="Times New Roman" w:cs="Times New Roman"/>
                <w:color w:val="000000"/>
                <w:kern w:val="0"/>
                <w:szCs w:val="21"/>
              </w:rPr>
              <w:t>适用于铅冶炼分银渣中铋含量的测定。测定范围：</w:t>
            </w:r>
            <w:r w:rsidRPr="003A7779">
              <w:rPr>
                <w:rFonts w:ascii="Times New Roman" w:eastAsia="宋体" w:hAnsi="Times New Roman" w:cs="Times New Roman"/>
                <w:color w:val="000000"/>
                <w:kern w:val="0"/>
                <w:szCs w:val="21"/>
              </w:rPr>
              <w:t>5.00 %</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50.00 %</w:t>
            </w:r>
            <w:r w:rsidRPr="003A7779">
              <w:rPr>
                <w:rFonts w:ascii="Times New Roman" w:eastAsia="宋体" w:hAnsi="Times New Roman" w:cs="Times New Roman"/>
                <w:color w:val="000000"/>
                <w:kern w:val="0"/>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YS/T 1348.6-2020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铅冶炼分银渣化学分析方法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第</w:t>
            </w:r>
            <w:r w:rsidRPr="003A7779">
              <w:rPr>
                <w:rFonts w:ascii="Times New Roman" w:eastAsia="宋体" w:hAnsi="Times New Roman" w:cs="Times New Roman"/>
                <w:color w:val="000000"/>
                <w:kern w:val="0"/>
                <w:szCs w:val="21"/>
              </w:rPr>
              <w:t>6</w:t>
            </w:r>
            <w:r w:rsidRPr="003A7779">
              <w:rPr>
                <w:rFonts w:ascii="Times New Roman" w:eastAsia="宋体" w:hAnsi="Times New Roman" w:cs="Times New Roman"/>
                <w:color w:val="000000"/>
                <w:kern w:val="0"/>
                <w:szCs w:val="21"/>
              </w:rPr>
              <w:t>部分：铅、铜、锑和铋含量的测定</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电感耦合等离子体原子发射光谱法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本部分规定了铅冶炼分银渣中铅、铜、锑和铋含量的测定方法。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本部分适用于铅冶炼分银渣中铅、铜、锑和铋含量的测定。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YS/T 5224-2020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旁压试验规程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本标准规定了旁压试验技术要求，主要内容包括总则、术语、符号、仪器设备、试验方法、资料整理、成果应用等。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总结了近年来我国工程建设过程中预钻式旁压试验研究成果和自钻式旁压试验的应用经验，通过参考国内外先进方法、技术法规及相关工程试验，取得了重要的技术资料和技术参数，为保证试验质量，提高行业技术水平，取得可靠计算参数和判定指标提供了保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YS 5224-2000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YS/T 5216-2020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压水试验规程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本标准规定了压水试验技术要求，主要内容包括总则、术语、符号、基本规定、试验设备、现场试验、资料整理与成果应用。</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r w:rsidRPr="003A7779">
              <w:rPr>
                <w:rFonts w:ascii="Times New Roman" w:eastAsia="宋体" w:hAnsi="Times New Roman" w:cs="Times New Roman"/>
                <w:color w:val="000000"/>
                <w:szCs w:val="21"/>
              </w:rPr>
              <w:t>本标准总结了近年来我国压水试验研究和实践成果，参考了有关国家标准和国内外先进仪器设备及试验方法，规范了压水试验方法、仪器设备、试验方法、资料整理和报告编制要求等，为提高压水试验质量提供保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YS 5216-2000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tabs>
                <w:tab w:val="left" w:pos="113"/>
              </w:tabs>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YS/T 5206-2020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工程地质测绘规程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本标准规定了工程地质测绘的技术要求，主要内容包括总则、术语、基本规定、准备工作、遥感解译、野外测绘、资料整理和成果要求等。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本标准总结了近年来我国工程地质测绘研究和实践的成果，吸收了全球定位与地理信息等新技术，为工程地质测绘质量提供了技术保障。本规程适用于有色金属工业工程建设和矿山地质环境保护的工程地质测绘。</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YS 5206-2000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建材行业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2559-2020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岩棉外墙外保温系统用粘结、抹面砂浆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本标准规定了岩棉薄抹灰外墙外保温系统用粘结砂浆和抹面砂浆的术语和定义、分类和标记、一般要求、技术要求、试验方法、检验规则、产品合格证、使用说明书、包装、运输和贮存。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本标准适用于岩棉薄抹灰外墙外保温系统用粘结砂浆和抹面砂浆。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2560-2020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建筑门窗用组角结构密封胶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本标准规定了建筑门窗用组角结构密封胶的术语和定义、分类和标记、一般要求、技术要求、试验方法、检验规则、标志、包装、运输和贮存。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本标准适用于以聚氨酯（</w:t>
            </w:r>
            <w:r w:rsidRPr="003A7779">
              <w:rPr>
                <w:rFonts w:ascii="Times New Roman" w:eastAsia="宋体" w:hAnsi="Times New Roman" w:cs="Times New Roman"/>
                <w:color w:val="000000"/>
                <w:kern w:val="0"/>
                <w:szCs w:val="21"/>
              </w:rPr>
              <w:t>PU</w:t>
            </w:r>
            <w:r w:rsidRPr="003A7779">
              <w:rPr>
                <w:rFonts w:ascii="Times New Roman" w:eastAsia="宋体" w:hAnsi="Times New Roman" w:cs="Times New Roman"/>
                <w:color w:val="000000"/>
                <w:kern w:val="0"/>
                <w:szCs w:val="21"/>
              </w:rPr>
              <w:t>）为主要成分的建筑门窗组角结构密封胶。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建筑装饰用不燃级金属复合板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本标准规定了建筑装饰用不燃级金属复合板的术语和定义、分类、规格和标记、原材料、要求、试验方法、检验规则、标志、包装、运输、贮存和随行文件。</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本标准适用于建筑幕墙及其他室内外装饰用的铝、钢和铜等不燃级金属复合板。</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2557-2020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植生混凝土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本标准规定了植生混凝土的术语和定义、标记、一般要求、技术要求、试验方法和检验规则。</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本标准适用于护坡、护岸等绿化及修复工程用混凝土。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2558-2020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透水混凝土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本标准规定了透水混凝土的术语和定义、分类和标记、原材料、一般要求、技术要求、试验方法和检验规则。</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本标准适用于有透水要求的路面、广场、停车场等工程用水泥基透水混凝土。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1079-2020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真空玻璃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本标准规定了真空玻璃的术语和定义、要求、试验方法、检验规则和包装、标志、运输和贮存。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本标准适用于建筑、家电用真空玻璃，其它用途的真空玻璃可参照使用。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1079-2008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JC/T 2556-2020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乙烯</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乙酸乙烯酯共聚物改性防水板中乙酸乙烯酯含量的测定方法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本标准规定了测定乙烯</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乙酸乙烯酯共聚物（</w:t>
            </w:r>
            <w:r w:rsidRPr="003A7779">
              <w:rPr>
                <w:rFonts w:ascii="Times New Roman" w:eastAsia="宋体" w:hAnsi="Times New Roman" w:cs="Times New Roman"/>
                <w:color w:val="000000"/>
                <w:kern w:val="0"/>
                <w:szCs w:val="21"/>
              </w:rPr>
              <w:t>EVA</w:t>
            </w:r>
            <w:r w:rsidRPr="003A7779">
              <w:rPr>
                <w:rFonts w:ascii="Times New Roman" w:eastAsia="宋体" w:hAnsi="Times New Roman" w:cs="Times New Roman"/>
                <w:color w:val="000000"/>
                <w:kern w:val="0"/>
                <w:szCs w:val="21"/>
              </w:rPr>
              <w:t>）改性防水板中乙酸乙烯酯（</w:t>
            </w:r>
            <w:r w:rsidRPr="003A7779">
              <w:rPr>
                <w:rFonts w:ascii="Times New Roman" w:eastAsia="宋体" w:hAnsi="Times New Roman" w:cs="Times New Roman"/>
                <w:color w:val="000000"/>
                <w:kern w:val="0"/>
                <w:szCs w:val="21"/>
              </w:rPr>
              <w:t>VA</w:t>
            </w:r>
            <w:r w:rsidRPr="003A7779">
              <w:rPr>
                <w:rFonts w:ascii="Times New Roman" w:eastAsia="宋体" w:hAnsi="Times New Roman" w:cs="Times New Roman"/>
                <w:color w:val="000000"/>
                <w:kern w:val="0"/>
                <w:szCs w:val="21"/>
              </w:rPr>
              <w:t>）含量的测定方法</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二次蒸馏</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水解返滴定法和红外光谱法。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本标准规定的二次蒸馏</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水解返滴定法适用于</w:t>
            </w:r>
            <w:r w:rsidRPr="003A7779">
              <w:rPr>
                <w:rFonts w:ascii="Times New Roman" w:eastAsia="宋体" w:hAnsi="Times New Roman" w:cs="Times New Roman"/>
                <w:color w:val="000000"/>
                <w:kern w:val="0"/>
                <w:szCs w:val="21"/>
              </w:rPr>
              <w:t>VA</w:t>
            </w:r>
            <w:r w:rsidRPr="003A7779">
              <w:rPr>
                <w:rFonts w:ascii="Times New Roman" w:eastAsia="宋体" w:hAnsi="Times New Roman" w:cs="Times New Roman"/>
                <w:color w:val="000000"/>
                <w:kern w:val="0"/>
                <w:szCs w:val="21"/>
              </w:rPr>
              <w:t>含量为</w:t>
            </w:r>
            <w:r w:rsidRPr="003A7779">
              <w:rPr>
                <w:rFonts w:ascii="Times New Roman" w:eastAsia="宋体" w:hAnsi="Times New Roman" w:cs="Times New Roman"/>
                <w:color w:val="000000"/>
                <w:kern w:val="0"/>
                <w:szCs w:val="21"/>
              </w:rPr>
              <w:t>1%</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14%</w:t>
            </w:r>
            <w:r w:rsidRPr="003A7779">
              <w:rPr>
                <w:rFonts w:ascii="Times New Roman" w:eastAsia="宋体" w:hAnsi="Times New Roman" w:cs="Times New Roman"/>
                <w:color w:val="000000"/>
                <w:kern w:val="0"/>
                <w:szCs w:val="21"/>
              </w:rPr>
              <w:t>之间的</w:t>
            </w:r>
            <w:r w:rsidRPr="003A7779">
              <w:rPr>
                <w:rFonts w:ascii="Times New Roman" w:eastAsia="宋体" w:hAnsi="Times New Roman" w:cs="Times New Roman"/>
                <w:color w:val="000000"/>
                <w:kern w:val="0"/>
                <w:szCs w:val="21"/>
              </w:rPr>
              <w:t>EVA</w:t>
            </w:r>
            <w:r w:rsidRPr="003A7779">
              <w:rPr>
                <w:rFonts w:ascii="Times New Roman" w:eastAsia="宋体" w:hAnsi="Times New Roman" w:cs="Times New Roman"/>
                <w:color w:val="000000"/>
                <w:kern w:val="0"/>
                <w:szCs w:val="21"/>
              </w:rPr>
              <w:t>防水板，不适用于</w:t>
            </w:r>
            <w:r w:rsidRPr="003A7779">
              <w:rPr>
                <w:rFonts w:ascii="Times New Roman" w:eastAsia="宋体" w:hAnsi="Times New Roman" w:cs="Times New Roman"/>
                <w:color w:val="000000"/>
                <w:kern w:val="0"/>
                <w:szCs w:val="21"/>
              </w:rPr>
              <w:t>ECB</w:t>
            </w:r>
            <w:r w:rsidRPr="003A7779">
              <w:rPr>
                <w:rFonts w:ascii="Times New Roman" w:eastAsia="宋体" w:hAnsi="Times New Roman" w:cs="Times New Roman"/>
                <w:color w:val="000000"/>
                <w:kern w:val="0"/>
                <w:szCs w:val="21"/>
              </w:rPr>
              <w:t>防水板。</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本标准规定的红外光谱法适用于</w:t>
            </w:r>
            <w:r w:rsidRPr="003A7779">
              <w:rPr>
                <w:rFonts w:ascii="Times New Roman" w:eastAsia="宋体" w:hAnsi="Times New Roman" w:cs="Times New Roman"/>
                <w:color w:val="000000"/>
                <w:kern w:val="0"/>
                <w:szCs w:val="21"/>
              </w:rPr>
              <w:t>VA</w:t>
            </w:r>
            <w:r w:rsidRPr="003A7779">
              <w:rPr>
                <w:rFonts w:ascii="Times New Roman" w:eastAsia="宋体" w:hAnsi="Times New Roman" w:cs="Times New Roman"/>
                <w:color w:val="000000"/>
                <w:kern w:val="0"/>
                <w:szCs w:val="21"/>
              </w:rPr>
              <w:t>含量在</w:t>
            </w:r>
            <w:r w:rsidRPr="003A7779">
              <w:rPr>
                <w:rFonts w:ascii="Times New Roman" w:eastAsia="宋体" w:hAnsi="Times New Roman" w:cs="Times New Roman"/>
                <w:color w:val="000000"/>
                <w:kern w:val="0"/>
                <w:szCs w:val="21"/>
              </w:rPr>
              <w:t>3%</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14%</w:t>
            </w:r>
            <w:r w:rsidRPr="003A7779">
              <w:rPr>
                <w:rFonts w:ascii="Times New Roman" w:eastAsia="宋体" w:hAnsi="Times New Roman" w:cs="Times New Roman"/>
                <w:color w:val="000000"/>
                <w:kern w:val="0"/>
                <w:szCs w:val="21"/>
              </w:rPr>
              <w:t>之间的</w:t>
            </w:r>
            <w:r w:rsidRPr="003A7779">
              <w:rPr>
                <w:rFonts w:ascii="Times New Roman" w:eastAsia="宋体" w:hAnsi="Times New Roman" w:cs="Times New Roman"/>
                <w:color w:val="000000"/>
                <w:kern w:val="0"/>
                <w:szCs w:val="21"/>
              </w:rPr>
              <w:t>EVA</w:t>
            </w:r>
            <w:r w:rsidRPr="003A7779">
              <w:rPr>
                <w:rFonts w:ascii="Times New Roman" w:eastAsia="宋体" w:hAnsi="Times New Roman" w:cs="Times New Roman"/>
                <w:color w:val="000000"/>
                <w:kern w:val="0"/>
                <w:szCs w:val="21"/>
              </w:rPr>
              <w:t>防水板和</w:t>
            </w:r>
            <w:r w:rsidRPr="003A7779">
              <w:rPr>
                <w:rFonts w:ascii="Times New Roman" w:eastAsia="宋体" w:hAnsi="Times New Roman" w:cs="Times New Roman"/>
                <w:color w:val="000000"/>
                <w:kern w:val="0"/>
                <w:szCs w:val="21"/>
              </w:rPr>
              <w:t>ECB</w:t>
            </w:r>
            <w:r w:rsidRPr="003A7779">
              <w:rPr>
                <w:rFonts w:ascii="Times New Roman" w:eastAsia="宋体" w:hAnsi="Times New Roman" w:cs="Times New Roman"/>
                <w:color w:val="000000"/>
                <w:kern w:val="0"/>
                <w:szCs w:val="21"/>
              </w:rPr>
              <w:t>防水板。</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当二次蒸馏</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水解返滴定法和红外光谱法同时适用时，二次蒸馏</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水解返滴定法为仲裁法。</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2562-2020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水泥行业绿色工厂评价导则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本标准规定了水泥行业绿色工厂评价的相关术语和定义、评价要求、评价方法及程序、评价报告等。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本标准适用于通用水泥、特种水泥及硅酸盐水泥熟料生产企业绿色工厂的创建与评价。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2563-2020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玻璃行业绿色工厂评价导则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本标准规定了玻璃行业绿色工厂评价的相关术语和定义、评价要求、评价方法及程序、评价报告等。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本标准适用于生产平板玻璃产品和（或）加工玻璃产品企业绿色工厂的创建及评价。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2564-2020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建筑陶瓷行业绿色工厂评价导则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本标准规定了建筑陶瓷行业绿色工厂评价的术语和定义、总则、评价要求、评价程序和评价报告。</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本标准适用于建筑陶瓷生产企业绿色工厂的创建与评价。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2565-2020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卫生陶瓷行业绿色工厂评价导则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本标准规定了卫生陶瓷行业绿色工厂评价的术语和定义、总则、评价要求、评价程序及评价报告。</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本标准适用于卫生陶瓷生产企业绿色工厂的创建与评价。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545-2020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玻璃纤维工厂能量平衡通则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本标准规定了玻璃纤维企业进行能量平衡的术语和定义、能量平衡模型、能量平衡的原则、能量平衡的统计测试与计算、能量平衡的指标、能量平衡报告。</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本标准适用于池窑法生产连续玻璃纤维的企业和企业内部独立用能单元。</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545-1994</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JC/T 2566-2020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膨胀珍珠岩保温板外墙外保温系统用砂浆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本标准规定了膨胀珍珠岩保温板外墙外保温系统用砂浆的术语和定义、分类和标记、技术要求、试验方法、检验规则、包装、运输和贮存。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本标准适用于膨胀珍珠岩保温板外墙外保温系统用的粘结砂浆和抹面砂浆。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b/>
                <w:bCs/>
                <w:color w:val="0070C0"/>
                <w:kern w:val="0"/>
                <w:szCs w:val="21"/>
              </w:rPr>
            </w:pPr>
            <w:r w:rsidRPr="003A7779">
              <w:rPr>
                <w:rFonts w:ascii="Times New Roman" w:eastAsia="宋体" w:hAnsi="Times New Roman" w:cs="Times New Roman"/>
                <w:b/>
                <w:bCs/>
                <w:color w:val="0070C0"/>
                <w:kern w:val="0"/>
                <w:szCs w:val="21"/>
              </w:rPr>
              <w:t>机械行业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水击泄压阀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本标准规定了水击泄压阀（轴流式）的术语和定义、结构型式、技术要求、材料、试验方法、检验规则、标志、防护、包装和贮运。</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本标准适用于公称压力</w:t>
            </w:r>
            <w:r w:rsidRPr="003A7779">
              <w:rPr>
                <w:rFonts w:ascii="Times New Roman" w:eastAsia="宋体" w:hAnsi="Times New Roman" w:cs="Times New Roman"/>
                <w:color w:val="0070C0"/>
                <w:szCs w:val="21"/>
              </w:rPr>
              <w:t>PN16</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PN150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DN50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DN600</w:t>
            </w:r>
            <w:r w:rsidRPr="003A7779">
              <w:rPr>
                <w:rFonts w:ascii="Times New Roman" w:eastAsia="宋体" w:hAnsi="Times New Roman" w:cs="Times New Roman"/>
                <w:color w:val="0070C0"/>
                <w:szCs w:val="21"/>
              </w:rPr>
              <w:t>，压力等级</w:t>
            </w:r>
            <w:r w:rsidRPr="003A7779">
              <w:rPr>
                <w:rFonts w:ascii="Times New Roman" w:eastAsia="宋体" w:hAnsi="Times New Roman" w:cs="Times New Roman"/>
                <w:color w:val="0070C0"/>
                <w:szCs w:val="21"/>
              </w:rPr>
              <w:t>Class150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Class900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NPS2</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NPS24</w:t>
            </w:r>
            <w:r w:rsidRPr="003A7779">
              <w:rPr>
                <w:rFonts w:ascii="Times New Roman" w:eastAsia="宋体" w:hAnsi="Times New Roman" w:cs="Times New Roman"/>
                <w:color w:val="0070C0"/>
                <w:szCs w:val="21"/>
              </w:rPr>
              <w:t>，适用温度</w:t>
            </w:r>
            <w:r w:rsidRPr="003A7779">
              <w:rPr>
                <w:rFonts w:ascii="Times New Roman" w:eastAsia="宋体" w:hAnsi="Times New Roman" w:cs="Times New Roman"/>
                <w:color w:val="0070C0"/>
                <w:szCs w:val="21"/>
              </w:rPr>
              <w:t>-46℃</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120℃</w:t>
            </w:r>
            <w:r w:rsidRPr="003A7779">
              <w:rPr>
                <w:rFonts w:ascii="Times New Roman" w:eastAsia="宋体" w:hAnsi="Times New Roman" w:cs="Times New Roman"/>
                <w:color w:val="0070C0"/>
                <w:szCs w:val="21"/>
              </w:rPr>
              <w:t>，适用于水、</w:t>
            </w:r>
            <w:r w:rsidRPr="003A7779">
              <w:rPr>
                <w:rFonts w:ascii="Times New Roman" w:eastAsia="宋体" w:hAnsi="Times New Roman" w:cs="Times New Roman"/>
                <w:color w:val="0070C0"/>
                <w:szCs w:val="21"/>
              </w:rPr>
              <w:lastRenderedPageBreak/>
              <w:t>石油及油品等液体介质的法兰连接水击泄压阀。先导式水击泄压阀不适用于黏度较高或含有固体颗粒的介质。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电磁泄放阀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本标准规定了电磁泄放阀的术语和定义、型号编制、结构型式、技术要求、材料、性能要求、检验和试验方法、检验规则、标志、包装、贮运、涂漆和供货、交付文件、安装、校验调整及订货要求。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本标准适用于工作压力不大于</w:t>
            </w:r>
            <w:r w:rsidRPr="003A7779">
              <w:rPr>
                <w:rFonts w:ascii="Times New Roman" w:eastAsia="宋体" w:hAnsi="Times New Roman" w:cs="Times New Roman"/>
                <w:color w:val="0070C0"/>
                <w:szCs w:val="21"/>
              </w:rPr>
              <w:t>35MPa</w:t>
            </w:r>
            <w:r w:rsidRPr="003A7779">
              <w:rPr>
                <w:rFonts w:ascii="Times New Roman" w:eastAsia="宋体" w:hAnsi="Times New Roman" w:cs="Times New Roman"/>
                <w:color w:val="0070C0"/>
                <w:szCs w:val="21"/>
              </w:rPr>
              <w:t>，工作温度不大于</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，介质为蒸汽的电磁泄放阀。</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其他的电动、气动等其它控制方式的泄放阀可参照执行。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2290-2020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船用低压接触器和交流电动机起动器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本标准规定了船用低压接触器和交流电动机起动器的正常工作条件、安装条件、结构、性能要求、试验方法和检验规则等内容。</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本标准适用于主电路中交流电压</w:t>
            </w:r>
            <w:r w:rsidRPr="003A7779">
              <w:rPr>
                <w:rFonts w:ascii="Times New Roman" w:eastAsia="宋体" w:hAnsi="Times New Roman" w:cs="Times New Roman"/>
                <w:color w:val="0070C0"/>
                <w:szCs w:val="21"/>
              </w:rPr>
              <w:t>1 000V</w:t>
            </w:r>
            <w:r w:rsidRPr="003A7779">
              <w:rPr>
                <w:rFonts w:ascii="Times New Roman" w:eastAsia="宋体" w:hAnsi="Times New Roman" w:cs="Times New Roman"/>
                <w:color w:val="0070C0"/>
                <w:szCs w:val="21"/>
              </w:rPr>
              <w:t>或直流电压</w:t>
            </w:r>
            <w:r w:rsidRPr="003A7779">
              <w:rPr>
                <w:rFonts w:ascii="Times New Roman" w:eastAsia="宋体" w:hAnsi="Times New Roman" w:cs="Times New Roman"/>
                <w:color w:val="0070C0"/>
                <w:szCs w:val="21"/>
              </w:rPr>
              <w:t>1 500V</w:t>
            </w:r>
            <w:r w:rsidRPr="003A7779">
              <w:rPr>
                <w:rFonts w:ascii="Times New Roman" w:eastAsia="宋体" w:hAnsi="Times New Roman" w:cs="Times New Roman"/>
                <w:color w:val="0070C0"/>
                <w:szCs w:val="21"/>
              </w:rPr>
              <w:t>及以下的无爆炸性、危险性气体环境的船舶用低压接触器和交流电动机起动器。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本标准不适用于下述接触器和起动器：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特殊用途和在起动位置连续运行的星</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三角起动器、转子变阻式起动器及自耦减压起动器；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不平衡转子变阻式起动器，即各相的电阻值不同；</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不仅用于起动而且用于调速的起动器；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液态起动器和</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液态</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气态</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半导体接触器和在主电路中使用半导体接触器的起动器；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定子变阻式起动器；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特殊用途的接触器和起动器；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接触器的辅助触头和接触器式继电器的触头。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2290-2007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JB/T </w:t>
            </w:r>
            <w:r w:rsidRPr="003A7779">
              <w:rPr>
                <w:rFonts w:ascii="Times New Roman" w:eastAsia="宋体" w:hAnsi="Times New Roman" w:cs="Times New Roman"/>
                <w:color w:val="0070C0"/>
                <w:szCs w:val="21"/>
              </w:rPr>
              <w:lastRenderedPageBreak/>
              <w:t>10231.16-2020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lastRenderedPageBreak/>
              <w:t>16</w:t>
            </w:r>
            <w:r w:rsidRPr="003A7779">
              <w:rPr>
                <w:rFonts w:ascii="Times New Roman" w:eastAsia="宋体" w:hAnsi="Times New Roman" w:cs="Times New Roman"/>
                <w:color w:val="0070C0"/>
                <w:szCs w:val="21"/>
              </w:rPr>
              <w:t>部分：可转位面铣刀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本部分规定了可转位面铣刀成品检测时的检测项</w:t>
            </w:r>
            <w:r w:rsidRPr="003A7779">
              <w:rPr>
                <w:rFonts w:ascii="Times New Roman" w:eastAsia="宋体" w:hAnsi="Times New Roman" w:cs="Times New Roman"/>
                <w:color w:val="0070C0"/>
                <w:szCs w:val="21"/>
              </w:rPr>
              <w:lastRenderedPageBreak/>
              <w:t>目、检测方法和检测器具。本部分所涉及的检测方法并非唯一的。</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GB/T 5342</w:t>
            </w:r>
            <w:r w:rsidRPr="003A7779">
              <w:rPr>
                <w:rFonts w:ascii="Times New Roman" w:eastAsia="宋体" w:hAnsi="Times New Roman" w:cs="Times New Roman"/>
                <w:color w:val="0070C0"/>
                <w:szCs w:val="21"/>
              </w:rPr>
              <w:t>生产的可转位面铣刀的检测，其他可转位面铣刀可参照采用。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JB/T </w:t>
            </w:r>
            <w:r w:rsidRPr="003A7779">
              <w:rPr>
                <w:rFonts w:ascii="Times New Roman" w:eastAsia="宋体" w:hAnsi="Times New Roman" w:cs="Times New Roman"/>
                <w:color w:val="0070C0"/>
                <w:szCs w:val="21"/>
              </w:rPr>
              <w:lastRenderedPageBreak/>
              <w:t>10231.16-2002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17</w:t>
            </w:r>
            <w:r w:rsidRPr="003A7779">
              <w:rPr>
                <w:rFonts w:ascii="Times New Roman" w:eastAsia="宋体" w:hAnsi="Times New Roman" w:cs="Times New Roman"/>
                <w:color w:val="0070C0"/>
                <w:szCs w:val="21"/>
              </w:rPr>
              <w:t>部分：可转位立铣刀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本部分规定了各种可转位立铣刀成品检测时的检测项目、检测方法和检测器具。这些方法并非唯一的。</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GB/T 5340.1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生产的可转位立铣刀的检测，其他可转位立铣刀可参照采用。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10231.17-2002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19</w:t>
            </w:r>
            <w:r w:rsidRPr="003A7779">
              <w:rPr>
                <w:rFonts w:ascii="Times New Roman" w:eastAsia="宋体" w:hAnsi="Times New Roman" w:cs="Times New Roman"/>
                <w:color w:val="0070C0"/>
                <w:szCs w:val="21"/>
              </w:rPr>
              <w:t>部分：键槽拉刀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本部分规定了键槽拉刀检测时的检测方法和检测器具，这些方法并非唯一的。</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GB/T 14329</w:t>
            </w:r>
            <w:r w:rsidRPr="003A7779">
              <w:rPr>
                <w:rFonts w:ascii="Times New Roman" w:eastAsia="宋体" w:hAnsi="Times New Roman" w:cs="Times New Roman"/>
                <w:color w:val="0070C0"/>
                <w:szCs w:val="21"/>
              </w:rPr>
              <w:t>生产的键槽拉刀的检测。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10231.19-2002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部分：矩形线花键拉刀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本部分规定了矩形花键拉刀检测时的检测方法和检测器具，这些方法并非唯一的。</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JB/T 5613</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JB/T 9992</w:t>
            </w:r>
            <w:r w:rsidRPr="003A7779">
              <w:rPr>
                <w:rFonts w:ascii="Times New Roman" w:eastAsia="宋体" w:hAnsi="Times New Roman" w:cs="Times New Roman"/>
                <w:color w:val="0070C0"/>
                <w:szCs w:val="21"/>
              </w:rPr>
              <w:t>生产的矩形花键拉刀的检测。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10231.20-2002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焊缝无损检测</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金属薄板激光焊搭接接头超声波检测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本标准规定了金属薄板激光焊搭接接头超声检测方法、人员资格、检测要求、检测系统及试块、检测程序、检测结果测量方法、质量要求、检测报告等。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本标准适用于检测板厚不大于</w:t>
            </w:r>
            <w:r w:rsidRPr="003A7779">
              <w:rPr>
                <w:rFonts w:ascii="Times New Roman" w:eastAsia="宋体" w:hAnsi="Times New Roman" w:cs="Times New Roman"/>
                <w:color w:val="0070C0"/>
                <w:szCs w:val="21"/>
              </w:rPr>
              <w:t>3mm</w:t>
            </w:r>
            <w:r w:rsidRPr="003A7779">
              <w:rPr>
                <w:rFonts w:ascii="Times New Roman" w:eastAsia="宋体" w:hAnsi="Times New Roman" w:cs="Times New Roman"/>
                <w:color w:val="0070C0"/>
                <w:szCs w:val="21"/>
              </w:rPr>
              <w:t>的激光焊搭接接头层叠板间熔合界面的虚焊和未熔合，以测量熔合界面的熔宽和未熔合间断长度。板厚在</w:t>
            </w:r>
            <w:r w:rsidRPr="003A7779">
              <w:rPr>
                <w:rFonts w:ascii="Times New Roman" w:eastAsia="宋体" w:hAnsi="Times New Roman" w:cs="Times New Roman"/>
                <w:color w:val="0070C0"/>
                <w:szCs w:val="21"/>
              </w:rPr>
              <w:t>3mm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6mm</w:t>
            </w:r>
            <w:r w:rsidRPr="003A7779">
              <w:rPr>
                <w:rFonts w:ascii="Times New Roman" w:eastAsia="宋体" w:hAnsi="Times New Roman" w:cs="Times New Roman"/>
                <w:color w:val="0070C0"/>
                <w:szCs w:val="21"/>
              </w:rPr>
              <w:t>之间的金属薄板激光焊搭接接头，可参考使用，但应考虑检测空间距离等限制因素。</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4198.3-2020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工程机械用柴油机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部分：可靠性、耐久性试验方法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本部分规定了工程机械用柴油机的可靠性、耐久性试验方法。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本部分适用于工程机械用柴油机。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50188-1999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工业企业无损检测通用要求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本标准规定了工业企业进行无损检测的通用要求，必要时可适当增补要求，以满足特殊需要。</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本标准适用于设立无损检测组织，并将无损检测作为产品质控工作一部分的工业企业。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4009-2020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接触式超声纵波脉冲回波检测和评定不连续方法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本标准规定了使用直射探头与被检材料（原材料或零部件）直接接触，以脉冲纵波反射方式进行超声检测时应遵循的一般要求和检测程序，同时对设备、参考试块、评定规程以及检测报告等作了详细要求。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本标准可作为供需双方确定技术协议时的参考资料，也可用于编制检测工艺规程。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4009-1999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4008-2020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液浸式超声纵波脉冲回波检测和评定不连续方法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本标准规定了使用脉冲纵波反射式探头与受检件（原材料或零部件）以浸没或液柱的耦合方式进行超声检测时应遵循的一般要求和检测程序，如图</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所示。同时对设备、参考试块、评定规程以及检测报告作了详细要求。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本标准可作为供需双方确定技术协议时的参考资料，也可用于编制检测工艺规程。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4008-1999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液压传动</w:t>
            </w:r>
            <w:r w:rsidRPr="003A7779">
              <w:rPr>
                <w:rFonts w:ascii="Times New Roman" w:eastAsia="宋体" w:hAnsi="Times New Roman" w:cs="Times New Roman"/>
                <w:color w:val="0070C0"/>
                <w:szCs w:val="21"/>
              </w:rPr>
              <w:t xml:space="preserve">  10 MPa</w:t>
            </w:r>
            <w:r w:rsidRPr="003A7779">
              <w:rPr>
                <w:rFonts w:ascii="Times New Roman" w:eastAsia="宋体" w:hAnsi="Times New Roman" w:cs="Times New Roman"/>
                <w:color w:val="0070C0"/>
                <w:szCs w:val="21"/>
              </w:rPr>
              <w:t>系列单杆缸的安装尺寸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10MPa</w:t>
            </w:r>
            <w:r w:rsidRPr="003A7779">
              <w:rPr>
                <w:rFonts w:ascii="Times New Roman" w:eastAsia="宋体" w:hAnsi="Times New Roman" w:cs="Times New Roman"/>
                <w:color w:val="0070C0"/>
                <w:szCs w:val="21"/>
              </w:rPr>
              <w:t>系列单杆液压缸的安装尺寸，以满足常用液压缸的互换性要求。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本标准适用于缸径为</w:t>
            </w:r>
            <w:r w:rsidRPr="003A7779">
              <w:rPr>
                <w:rFonts w:ascii="Times New Roman" w:eastAsia="宋体" w:hAnsi="Times New Roman" w:cs="Times New Roman"/>
                <w:color w:val="0070C0"/>
                <w:szCs w:val="21"/>
              </w:rPr>
              <w:t xml:space="preserve">40mm </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 xml:space="preserve"> 200mm</w:t>
            </w:r>
            <w:r w:rsidRPr="003A7779">
              <w:rPr>
                <w:rFonts w:ascii="Times New Roman" w:eastAsia="宋体" w:hAnsi="Times New Roman" w:cs="Times New Roman"/>
                <w:color w:val="0070C0"/>
                <w:szCs w:val="21"/>
              </w:rPr>
              <w:t>的</w:t>
            </w:r>
            <w:r w:rsidRPr="003A7779">
              <w:rPr>
                <w:rFonts w:ascii="Times New Roman" w:eastAsia="宋体" w:hAnsi="Times New Roman" w:cs="Times New Roman"/>
                <w:color w:val="0070C0"/>
                <w:szCs w:val="21"/>
              </w:rPr>
              <w:t>10MPa</w:t>
            </w:r>
            <w:r w:rsidRPr="003A7779">
              <w:rPr>
                <w:rFonts w:ascii="Times New Roman" w:eastAsia="宋体" w:hAnsi="Times New Roman" w:cs="Times New Roman"/>
                <w:color w:val="0070C0"/>
                <w:szCs w:val="21"/>
              </w:rPr>
              <w:t>系列单杆液压缸。</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ISO 10762:2015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7041.2-2020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液压泵</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部分：齿轮泵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本部分规定了外啮合液压齿轮泵的基本参数、技术要求、试验方法、检验规则及标志和包装等要求。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本部分适用于以液压油液或性能相当的其他液体为工作介质的齿轮泵。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7041-2006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电自动控制器用气体膨胀式金属膜盒</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本标准规定了气体膨胀式金属膜盒的术语和定义、符号、产品分类、主要尺寸、要求、试验方法、检验规则和标志、包装、运输及贮存。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本标准适用于金属制成的膜盒。</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本产品作为温度传感器件，主要适用于房间温度控制器。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压缩机起动器用正温度系数热敏电阻芯片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本标准规定了压缩机起动器用正温度系数热敏电阻芯片（简称</w:t>
            </w:r>
            <w:r w:rsidRPr="003A7779">
              <w:rPr>
                <w:rFonts w:ascii="Times New Roman" w:eastAsia="宋体" w:hAnsi="Times New Roman" w:cs="Times New Roman"/>
                <w:color w:val="0070C0"/>
                <w:szCs w:val="21"/>
              </w:rPr>
              <w:t>PTC</w:t>
            </w:r>
            <w:r w:rsidRPr="003A7779">
              <w:rPr>
                <w:rFonts w:ascii="Times New Roman" w:eastAsia="宋体" w:hAnsi="Times New Roman" w:cs="Times New Roman"/>
                <w:color w:val="0070C0"/>
                <w:szCs w:val="21"/>
              </w:rPr>
              <w:t>芯片）的术语和定义、类型与型号、技术要求、试验方法、检验规则、标志、包装、运输和贮存。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本标准适用于压缩机起动和辅助起动用</w:t>
            </w:r>
            <w:r w:rsidRPr="003A7779">
              <w:rPr>
                <w:rFonts w:ascii="Times New Roman" w:eastAsia="宋体" w:hAnsi="Times New Roman" w:cs="Times New Roman"/>
                <w:color w:val="0070C0"/>
                <w:szCs w:val="21"/>
              </w:rPr>
              <w:t>PTC</w:t>
            </w:r>
            <w:r w:rsidRPr="003A7779">
              <w:rPr>
                <w:rFonts w:ascii="Times New Roman" w:eastAsia="宋体" w:hAnsi="Times New Roman" w:cs="Times New Roman"/>
                <w:color w:val="0070C0"/>
                <w:szCs w:val="21"/>
              </w:rPr>
              <w:t>起动器内部使用的</w:t>
            </w:r>
            <w:r w:rsidRPr="003A7779">
              <w:rPr>
                <w:rFonts w:ascii="Times New Roman" w:eastAsia="宋体" w:hAnsi="Times New Roman" w:cs="Times New Roman"/>
                <w:color w:val="0070C0"/>
                <w:szCs w:val="21"/>
              </w:rPr>
              <w:t>PTC</w:t>
            </w:r>
            <w:r w:rsidRPr="003A7779">
              <w:rPr>
                <w:rFonts w:ascii="Times New Roman" w:eastAsia="宋体" w:hAnsi="Times New Roman" w:cs="Times New Roman"/>
                <w:color w:val="0070C0"/>
                <w:szCs w:val="21"/>
              </w:rPr>
              <w:t>芯片。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额定电压</w:t>
            </w:r>
            <w:r w:rsidRPr="003A7779">
              <w:rPr>
                <w:color w:val="0070C0"/>
              </w:rPr>
              <w:t>20 kV</w:t>
            </w:r>
            <w:r w:rsidRPr="003A7779">
              <w:rPr>
                <w:color w:val="0070C0"/>
              </w:rPr>
              <w:t>及以下中强度铝合金导体架空绝缘电缆</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rPr>
                <w:color w:val="0070C0"/>
              </w:rPr>
            </w:pPr>
            <w:r w:rsidRPr="003A7779">
              <w:rPr>
                <w:color w:val="0070C0"/>
              </w:rPr>
              <w:t>本标准规定了交流额定电压</w:t>
            </w:r>
            <w:r w:rsidRPr="003A7779">
              <w:rPr>
                <w:color w:val="0070C0"/>
              </w:rPr>
              <w:t>1kV</w:t>
            </w:r>
            <w:r w:rsidRPr="003A7779">
              <w:rPr>
                <w:color w:val="0070C0"/>
              </w:rPr>
              <w:t>、</w:t>
            </w:r>
            <w:r w:rsidRPr="003A7779">
              <w:rPr>
                <w:color w:val="0070C0"/>
              </w:rPr>
              <w:t>10kV</w:t>
            </w:r>
            <w:r w:rsidRPr="003A7779">
              <w:rPr>
                <w:color w:val="0070C0"/>
              </w:rPr>
              <w:t>及</w:t>
            </w:r>
            <w:r w:rsidRPr="003A7779">
              <w:rPr>
                <w:color w:val="0070C0"/>
              </w:rPr>
              <w:t>20kV</w:t>
            </w:r>
            <w:r w:rsidRPr="003A7779">
              <w:rPr>
                <w:color w:val="0070C0"/>
              </w:rPr>
              <w:t>中强度铝合金导体架空绝缘电缆的使用特性、代号、型号、规格和产品表示方法、技术要求、试验、验收规则、包装、运输及贮存。</w:t>
            </w:r>
          </w:p>
          <w:p w:rsidR="003A7779" w:rsidRPr="003A7779" w:rsidRDefault="003A7779" w:rsidP="003A7779">
            <w:pPr>
              <w:pStyle w:val="1f0"/>
              <w:rPr>
                <w:color w:val="0070C0"/>
              </w:rPr>
            </w:pPr>
            <w:r w:rsidRPr="003A7779">
              <w:rPr>
                <w:color w:val="0070C0"/>
              </w:rPr>
              <w:t>本标准适用于城镇、乡村、林区、景区等场所架空敷设用交流额定电压</w:t>
            </w:r>
            <w:r w:rsidRPr="003A7779">
              <w:rPr>
                <w:color w:val="0070C0"/>
              </w:rPr>
              <w:t>20kV</w:t>
            </w:r>
            <w:r w:rsidRPr="003A7779">
              <w:rPr>
                <w:color w:val="0070C0"/>
              </w:rPr>
              <w:t>及以下中强度铝合金导体架空绝缘电缆（简称中强度铝合金导体架空绝缘电缆）。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柴油机</w:t>
            </w:r>
            <w:r w:rsidRPr="003A7779">
              <w:rPr>
                <w:color w:val="0070C0"/>
              </w:rPr>
              <w:t xml:space="preserve"> </w:t>
            </w:r>
            <w:r w:rsidRPr="003A7779">
              <w:rPr>
                <w:color w:val="0070C0"/>
              </w:rPr>
              <w:t>端面法兰安装尺寸</w:t>
            </w:r>
            <w:r w:rsidRPr="003A7779">
              <w:rPr>
                <w:color w:val="0070C0"/>
              </w:rPr>
              <w:t xml:space="preserve">  </w:t>
            </w:r>
            <w:r w:rsidRPr="003A7779">
              <w:rPr>
                <w:color w:val="0070C0"/>
              </w:rPr>
              <w:t>第</w:t>
            </w:r>
            <w:r w:rsidRPr="003A7779">
              <w:rPr>
                <w:color w:val="0070C0"/>
              </w:rPr>
              <w:t>1</w:t>
            </w:r>
            <w:r w:rsidRPr="003A7779">
              <w:rPr>
                <w:color w:val="0070C0"/>
              </w:rPr>
              <w:t>部分：喷油泵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rPr>
                <w:color w:val="0070C0"/>
              </w:rPr>
            </w:pPr>
            <w:r w:rsidRPr="003A7779">
              <w:rPr>
                <w:color w:val="0070C0"/>
              </w:rPr>
              <w:t>本部分规定了柴油（压燃式）发动机上喷油泵（包括分配式喷油泵和直列式喷油泵）九种类型的端面法兰安装的尺寸要求。</w:t>
            </w:r>
          </w:p>
          <w:p w:rsidR="003A7779" w:rsidRPr="003A7779" w:rsidRDefault="003A7779" w:rsidP="003A7779">
            <w:pPr>
              <w:pStyle w:val="1f0"/>
              <w:rPr>
                <w:color w:val="0070C0"/>
              </w:rPr>
            </w:pPr>
            <w:r w:rsidRPr="003A7779">
              <w:rPr>
                <w:color w:val="0070C0"/>
              </w:rPr>
              <w:t>本部分适用于柴油（压燃式）发动机的喷油泵（包括分配式喷油泵和直列式喷油泵）。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10715-2007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ISO 7299-1:2007,IDT</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柴油机</w:t>
            </w:r>
            <w:r w:rsidRPr="003A7779">
              <w:rPr>
                <w:color w:val="0070C0"/>
              </w:rPr>
              <w:t xml:space="preserve"> </w:t>
            </w:r>
            <w:r w:rsidRPr="003A7779">
              <w:rPr>
                <w:color w:val="0070C0"/>
              </w:rPr>
              <w:t>端面法兰安装尺寸</w:t>
            </w:r>
            <w:r w:rsidRPr="003A7779">
              <w:rPr>
                <w:color w:val="0070C0"/>
              </w:rPr>
              <w:t xml:space="preserve">  </w:t>
            </w:r>
            <w:r w:rsidRPr="003A7779">
              <w:rPr>
                <w:color w:val="0070C0"/>
              </w:rPr>
              <w:t>第</w:t>
            </w:r>
            <w:r w:rsidRPr="003A7779">
              <w:rPr>
                <w:color w:val="0070C0"/>
              </w:rPr>
              <w:t>2</w:t>
            </w:r>
            <w:r w:rsidRPr="003A7779">
              <w:rPr>
                <w:color w:val="0070C0"/>
              </w:rPr>
              <w:t>部分：共轨系统用高压供油泵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rPr>
                <w:color w:val="0070C0"/>
              </w:rPr>
            </w:pPr>
            <w:r w:rsidRPr="003A7779">
              <w:rPr>
                <w:color w:val="0070C0"/>
              </w:rPr>
              <w:t>本部分规定了柴油机（压燃式）发动机上高压共轨燃油喷射系统高压供油泵七种类型的端面法兰安装的尺寸要求。</w:t>
            </w:r>
          </w:p>
          <w:p w:rsidR="003A7779" w:rsidRPr="003A7779" w:rsidRDefault="003A7779" w:rsidP="003A7779">
            <w:pPr>
              <w:pStyle w:val="1f0"/>
              <w:rPr>
                <w:color w:val="0070C0"/>
              </w:rPr>
            </w:pPr>
            <w:r w:rsidRPr="003A7779">
              <w:rPr>
                <w:color w:val="0070C0"/>
              </w:rPr>
              <w:t>本部分适用于柴油机（压燃式）发动机的高压共轨燃油喷射系统高压供油泵。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10715-2007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ISO 7299-2:2009,IDT</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柴油机</w:t>
            </w:r>
            <w:r w:rsidRPr="003A7779">
              <w:rPr>
                <w:color w:val="0070C0"/>
              </w:rPr>
              <w:t xml:space="preserve">  </w:t>
            </w:r>
            <w:r w:rsidRPr="003A7779">
              <w:rPr>
                <w:color w:val="0070C0"/>
              </w:rPr>
              <w:t>直列式喷油泵和共轨系统用高压供油泵平底托架</w:t>
            </w:r>
            <w:r w:rsidRPr="003A7779">
              <w:rPr>
                <w:color w:val="0070C0"/>
              </w:rPr>
              <w:t xml:space="preserve">  </w:t>
            </w:r>
            <w:r w:rsidRPr="003A7779">
              <w:rPr>
                <w:color w:val="0070C0"/>
              </w:rPr>
              <w:t>安装尺寸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rPr>
                <w:color w:val="0070C0"/>
              </w:rPr>
            </w:pPr>
            <w:r w:rsidRPr="003A7779">
              <w:rPr>
                <w:color w:val="0070C0"/>
              </w:rPr>
              <w:t>本标准规定了柴油（压燃式）发动机上直列式喷油泵和共轨系统用高压供油泵平底托架安装的尺寸要求。</w:t>
            </w:r>
          </w:p>
          <w:p w:rsidR="003A7779" w:rsidRPr="003A7779" w:rsidRDefault="003A7779" w:rsidP="003A7779">
            <w:pPr>
              <w:pStyle w:val="1f0"/>
              <w:rPr>
                <w:color w:val="0070C0"/>
              </w:rPr>
            </w:pPr>
            <w:r w:rsidRPr="003A7779">
              <w:rPr>
                <w:color w:val="0070C0"/>
              </w:rPr>
              <w:t>本标准适用于柴油（压燃式）发动机的直列式喷油泵和共轨系统用高压供油泵。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10716-2007</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ISO 7612:2009,IDT</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ind w:firstLineChars="0" w:firstLine="0"/>
              <w:rPr>
                <w:color w:val="0070C0"/>
              </w:rPr>
            </w:pPr>
            <w:r w:rsidRPr="003A7779">
              <w:rPr>
                <w:color w:val="0070C0"/>
              </w:rPr>
              <w:t>JB/T 13892-2020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电泵自动装配生产线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本标准规定了电泵自动装配生产线的术语和定义、结构、型号与基本参数、技术要求、试验方法、检验规则、标志、包装、运输和贮存、成套要求。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本标准适用于功率</w:t>
            </w:r>
            <w:r w:rsidRPr="003A7779">
              <w:rPr>
                <w:rFonts w:ascii="Times New Roman" w:eastAsia="宋体" w:hAnsi="Times New Roman" w:cs="Times New Roman"/>
                <w:color w:val="0070C0"/>
                <w:szCs w:val="21"/>
              </w:rPr>
              <w:t>≤3.0kW</w:t>
            </w:r>
            <w:r w:rsidRPr="003A7779">
              <w:rPr>
                <w:rFonts w:ascii="Times New Roman" w:eastAsia="宋体" w:hAnsi="Times New Roman" w:cs="Times New Roman"/>
                <w:color w:val="0070C0"/>
                <w:szCs w:val="21"/>
              </w:rPr>
              <w:t>的电泵自动装配生产线。</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天然酯绝缘油电力变压器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本标准规定了天然酯绝缘油电力变压器的术语和定义、使用条件、产品型号、性能参数、技术要求、试验、铭牌、标志、起吊、包装、运输和贮存。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本标准适用于三相、额定频率为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、额定容量为</w:t>
            </w:r>
            <w:r w:rsidRPr="003A7779">
              <w:rPr>
                <w:rFonts w:ascii="Times New Roman" w:eastAsia="宋体" w:hAnsi="Times New Roman" w:cs="Times New Roman"/>
                <w:color w:val="0070C0"/>
                <w:szCs w:val="21"/>
              </w:rPr>
              <w:t>30kVA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31 500kVA</w:t>
            </w:r>
            <w:r w:rsidRPr="003A7779">
              <w:rPr>
                <w:rFonts w:ascii="Times New Roman" w:eastAsia="宋体" w:hAnsi="Times New Roman" w:cs="Times New Roman"/>
                <w:color w:val="0070C0"/>
                <w:szCs w:val="21"/>
              </w:rPr>
              <w:t>、系统标称电压为</w:t>
            </w:r>
            <w:r w:rsidRPr="003A7779">
              <w:rPr>
                <w:rFonts w:ascii="Times New Roman" w:eastAsia="宋体" w:hAnsi="Times New Roman" w:cs="Times New Roman"/>
                <w:color w:val="0070C0"/>
                <w:szCs w:val="21"/>
              </w:rPr>
              <w:t>6kV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10kV</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35kV</w:t>
            </w:r>
            <w:r w:rsidRPr="003A7779">
              <w:rPr>
                <w:rFonts w:ascii="Times New Roman" w:eastAsia="宋体" w:hAnsi="Times New Roman" w:cs="Times New Roman"/>
                <w:color w:val="0070C0"/>
                <w:szCs w:val="21"/>
              </w:rPr>
              <w:t>的天然酯绝缘油电力变压器。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船用高效率三相异步电动机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本标准规定了船用高效率三相异步电动机的技术要求、试验方法、检验规则、标志、包装、运输和贮存等要求。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本标准适用于船舶上一般舱室内作为驱动泵类、通风机械、分离器、液压机械及其他辅助设备用的船用高效率三相异步电动机，本标准也适用于本系列电动机所派生的各种系列电动机。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高速钢航空加长钻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本标准规定了高速钢航空加长钻的型式与尺寸、技术要求、标志和包装的基本要求。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本标准适用于直径为</w:t>
            </w:r>
            <w:r w:rsidRPr="003A7779">
              <w:rPr>
                <w:rFonts w:ascii="Times New Roman" w:eastAsia="宋体" w:hAnsi="Times New Roman" w:cs="Times New Roman"/>
                <w:color w:val="0070C0"/>
                <w:szCs w:val="21"/>
              </w:rPr>
              <w:t>1.40mm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13.20mm</w:t>
            </w:r>
            <w:r w:rsidRPr="003A7779">
              <w:rPr>
                <w:rFonts w:ascii="Times New Roman" w:eastAsia="宋体" w:hAnsi="Times New Roman" w:cs="Times New Roman"/>
                <w:color w:val="0070C0"/>
                <w:szCs w:val="21"/>
              </w:rPr>
              <w:t>的高速钢航空加长钻。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内冷却可换刀片式铲钻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本标准规定了内冷却可换刀片式削平型直柄铲钻和内冷却可换刀片式莫氏圆锥柄铲钻的型式和尺寸、技术要求、标志和包装的基本要求。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本标准适用于直径</w:t>
            </w:r>
            <w:r w:rsidRPr="003A7779">
              <w:rPr>
                <w:rFonts w:ascii="Times New Roman" w:eastAsia="宋体" w:hAnsi="Times New Roman" w:cs="Times New Roman"/>
                <w:color w:val="0070C0"/>
                <w:szCs w:val="21"/>
              </w:rPr>
              <w:t>12mm~65mm</w:t>
            </w:r>
            <w:r w:rsidRPr="003A7779">
              <w:rPr>
                <w:rFonts w:ascii="Times New Roman" w:eastAsia="宋体" w:hAnsi="Times New Roman" w:cs="Times New Roman"/>
                <w:color w:val="0070C0"/>
                <w:szCs w:val="21"/>
              </w:rPr>
              <w:t>的削平型直柄铲钻和直径</w:t>
            </w:r>
            <w:r w:rsidRPr="003A7779">
              <w:rPr>
                <w:rFonts w:ascii="Times New Roman" w:eastAsia="宋体" w:hAnsi="Times New Roman" w:cs="Times New Roman"/>
                <w:color w:val="0070C0"/>
                <w:szCs w:val="21"/>
              </w:rPr>
              <w:t>12mm~114mm</w:t>
            </w:r>
            <w:r w:rsidRPr="003A7779">
              <w:rPr>
                <w:rFonts w:ascii="Times New Roman" w:eastAsia="宋体" w:hAnsi="Times New Roman" w:cs="Times New Roman"/>
                <w:color w:val="0070C0"/>
                <w:szCs w:val="21"/>
              </w:rPr>
              <w:t>的莫氏圆锥柄铲钻。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微调精密镗刀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本标准规定了微调精密镗刀的代号、结构型式、基本尺寸、加工范围、技术要求等基本要求。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本标准适用于镗孔范围</w:t>
            </w:r>
            <w:r w:rsidRPr="003A7779">
              <w:rPr>
                <w:rFonts w:ascii="Times New Roman" w:eastAsia="宋体" w:hAnsi="Times New Roman" w:cs="Times New Roman"/>
                <w:color w:val="0070C0"/>
                <w:szCs w:val="21"/>
              </w:rPr>
              <w:t>Φ2mm-Φ3300mm</w:t>
            </w:r>
            <w:r w:rsidRPr="003A7779">
              <w:rPr>
                <w:rFonts w:ascii="Times New Roman" w:eastAsia="宋体" w:hAnsi="Times New Roman" w:cs="Times New Roman"/>
                <w:color w:val="0070C0"/>
                <w:szCs w:val="21"/>
              </w:rPr>
              <w:t>的微调精密镗刀。镗孔范围大于</w:t>
            </w:r>
            <w:r w:rsidRPr="003A7779">
              <w:rPr>
                <w:rFonts w:ascii="Times New Roman" w:eastAsia="宋体" w:hAnsi="Times New Roman" w:cs="Times New Roman"/>
                <w:color w:val="0070C0"/>
                <w:szCs w:val="21"/>
              </w:rPr>
              <w:t>Φ3300mm</w:t>
            </w:r>
            <w:r w:rsidRPr="003A7779">
              <w:rPr>
                <w:rFonts w:ascii="Times New Roman" w:eastAsia="宋体" w:hAnsi="Times New Roman" w:cs="Times New Roman"/>
                <w:color w:val="0070C0"/>
                <w:szCs w:val="21"/>
              </w:rPr>
              <w:t>的微调精密镗刀也可参照采用。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硬质合金可换头立铣刀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本标准规定了圆柱面配合型的硬质合金可换头立铣刀的头部、柄部型式、尺寸公差以及技术要求。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本标准适用于直径</w:t>
            </w:r>
            <w:r w:rsidRPr="003A7779">
              <w:rPr>
                <w:rFonts w:ascii="Times New Roman" w:eastAsia="宋体" w:hAnsi="Times New Roman" w:cs="Times New Roman"/>
                <w:color w:val="0070C0"/>
                <w:szCs w:val="21"/>
              </w:rPr>
              <w:t>10mm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32 mm</w:t>
            </w:r>
            <w:r w:rsidRPr="003A7779">
              <w:rPr>
                <w:rFonts w:ascii="Times New Roman" w:eastAsia="宋体" w:hAnsi="Times New Roman" w:cs="Times New Roman"/>
                <w:color w:val="0070C0"/>
                <w:szCs w:val="21"/>
              </w:rPr>
              <w:t>的硬质合金可换头立铣刀。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整体硬质合金螺纹铣刀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本标准规定了整体硬质合金螺纹铣刀的型式尺寸、尺寸公差、技术要求、标志和包装等的基本要求。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本标准适用于加工公称直径为</w:t>
            </w:r>
            <w:r w:rsidRPr="003A7779">
              <w:rPr>
                <w:rFonts w:ascii="Times New Roman" w:eastAsia="宋体" w:hAnsi="Times New Roman" w:cs="Times New Roman"/>
                <w:color w:val="0070C0"/>
                <w:szCs w:val="21"/>
              </w:rPr>
              <w:t>M1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M30</w:t>
            </w:r>
            <w:r w:rsidRPr="003A7779">
              <w:rPr>
                <w:rFonts w:ascii="Times New Roman" w:eastAsia="宋体" w:hAnsi="Times New Roman" w:cs="Times New Roman"/>
                <w:color w:val="0070C0"/>
                <w:szCs w:val="21"/>
              </w:rPr>
              <w:t>的普通粗牙螺纹及</w:t>
            </w:r>
            <w:r w:rsidRPr="003A7779">
              <w:rPr>
                <w:rFonts w:ascii="Times New Roman" w:eastAsia="宋体" w:hAnsi="Times New Roman" w:cs="Times New Roman"/>
                <w:color w:val="0070C0"/>
                <w:szCs w:val="21"/>
              </w:rPr>
              <w:t>M1×0.2</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M30×1.5</w:t>
            </w:r>
            <w:r w:rsidRPr="003A7779">
              <w:rPr>
                <w:rFonts w:ascii="Times New Roman" w:eastAsia="宋体" w:hAnsi="Times New Roman" w:cs="Times New Roman"/>
                <w:color w:val="0070C0"/>
                <w:szCs w:val="21"/>
              </w:rPr>
              <w:t>的普通细牙螺纹（</w:t>
            </w:r>
            <w:r w:rsidRPr="003A7779">
              <w:rPr>
                <w:rFonts w:ascii="Times New Roman" w:eastAsia="宋体" w:hAnsi="Times New Roman" w:cs="Times New Roman"/>
                <w:color w:val="0070C0"/>
                <w:szCs w:val="21"/>
              </w:rPr>
              <w:t>GB/T 192</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GB/T 193</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GB/T 196</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GB/T 197</w:t>
            </w:r>
            <w:r w:rsidRPr="003A7779">
              <w:rPr>
                <w:rFonts w:ascii="Times New Roman" w:eastAsia="宋体" w:hAnsi="Times New Roman" w:cs="Times New Roman"/>
                <w:color w:val="0070C0"/>
                <w:szCs w:val="21"/>
              </w:rPr>
              <w:t>）的整体硬质合金螺纹铣刀。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硬质合金刀片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涂层技术条件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本标准规定了硬质合金刀片进行化学涂层（</w:t>
            </w:r>
            <w:r w:rsidRPr="003A7779">
              <w:rPr>
                <w:rFonts w:ascii="Times New Roman" w:eastAsia="宋体" w:hAnsi="Times New Roman" w:cs="Times New Roman"/>
                <w:color w:val="0070C0"/>
                <w:szCs w:val="21"/>
              </w:rPr>
              <w:t>CVD</w:t>
            </w:r>
            <w:r w:rsidRPr="003A7779">
              <w:rPr>
                <w:rFonts w:ascii="Times New Roman" w:eastAsia="宋体" w:hAnsi="Times New Roman" w:cs="Times New Roman"/>
                <w:color w:val="0070C0"/>
                <w:szCs w:val="21"/>
              </w:rPr>
              <w:t>）及物理涂层（</w:t>
            </w:r>
            <w:r w:rsidRPr="003A7779">
              <w:rPr>
                <w:rFonts w:ascii="Times New Roman" w:eastAsia="宋体" w:hAnsi="Times New Roman" w:cs="Times New Roman"/>
                <w:color w:val="0070C0"/>
                <w:szCs w:val="21"/>
              </w:rPr>
              <w:t>PVD</w:t>
            </w:r>
            <w:r w:rsidRPr="003A7779">
              <w:rPr>
                <w:rFonts w:ascii="Times New Roman" w:eastAsia="宋体" w:hAnsi="Times New Roman" w:cs="Times New Roman"/>
                <w:color w:val="0070C0"/>
                <w:szCs w:val="21"/>
              </w:rPr>
              <w:t>）的技术要求。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本标准适用于硬质合金刀片的</w:t>
            </w:r>
            <w:r w:rsidRPr="003A7779">
              <w:rPr>
                <w:rFonts w:ascii="Times New Roman" w:eastAsia="宋体" w:hAnsi="Times New Roman" w:cs="Times New Roman"/>
                <w:color w:val="0070C0"/>
                <w:szCs w:val="21"/>
              </w:rPr>
              <w:t>CVD</w:t>
            </w:r>
            <w:r w:rsidRPr="003A7779">
              <w:rPr>
                <w:rFonts w:ascii="Times New Roman" w:eastAsia="宋体" w:hAnsi="Times New Roman" w:cs="Times New Roman"/>
                <w:color w:val="0070C0"/>
                <w:szCs w:val="21"/>
              </w:rPr>
              <w:t>及</w:t>
            </w:r>
            <w:r w:rsidRPr="003A7779">
              <w:rPr>
                <w:rFonts w:ascii="Times New Roman" w:eastAsia="宋体" w:hAnsi="Times New Roman" w:cs="Times New Roman"/>
                <w:color w:val="0070C0"/>
                <w:szCs w:val="21"/>
              </w:rPr>
              <w:t>PVD</w:t>
            </w:r>
            <w:r w:rsidRPr="003A7779">
              <w:rPr>
                <w:rFonts w:ascii="Times New Roman" w:eastAsia="宋体" w:hAnsi="Times New Roman" w:cs="Times New Roman"/>
                <w:color w:val="0070C0"/>
                <w:szCs w:val="21"/>
              </w:rPr>
              <w:t>涂层。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本标准不适用于焊接类硬质合金刀片。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电触头元件焊接强度测试方法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本标准规定了使用剪切法检测电触头元件焊接强度的方法。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本标准适用于电触头厚度</w:t>
            </w:r>
            <w:r w:rsidRPr="003A7779">
              <w:rPr>
                <w:rFonts w:ascii="Times New Roman" w:eastAsia="宋体" w:hAnsi="Times New Roman" w:cs="Times New Roman"/>
                <w:color w:val="0070C0"/>
                <w:szCs w:val="21"/>
              </w:rPr>
              <w:t>≥0.5 mm</w:t>
            </w:r>
            <w:r w:rsidRPr="003A7779">
              <w:rPr>
                <w:rFonts w:ascii="Times New Roman" w:eastAsia="宋体" w:hAnsi="Times New Roman" w:cs="Times New Roman"/>
                <w:color w:val="0070C0"/>
                <w:szCs w:val="21"/>
              </w:rPr>
              <w:t>的电触头元件焊接强度的测试。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热双金属组元合金</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本标准规定了用于制造热双金属的组元合金带材的技术要求、试验方法、检验规则、标志、质量证明书及包装、贮存。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本标准适用于制造热双金属的组元合金带材。</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13637-2020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铜铬碲电触头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本标准规定了铜铬碲电触头的要求、试验方法、检验规则、标志、包装、运输和贮存。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本标准适用于铜铬碲电触头，该产品主要用于真空灭弧室（真空开关管）等。</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摆线针轮精密传动减速器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本标准规定了摆线针轮精密传动减速器的术语、产品型号及结构尺寸、性能参数、要求、试验方法、检验规则、标志、包装及运输和贮存。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本标准适用于工业机器人关节，也可用于机床、电子、医疗、冶金、自动化装备等其它行业。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伞齿轮转向器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本标准规定了伞齿轮转向器的结构、型号及基本参数、要求、试验方法、检验规则、标志、包装、运输和贮存。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本标准适用于伞齿轮转向器。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6950-2020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行星锥盘无级变速器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本标准规定了行星锥盘无级变速器的术语和定义、型式、基本参数、技术要求、试验方法、检验规则、标志、包装、运输和贮存。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本标准适用于调速比范围</w:t>
            </w:r>
            <w:r w:rsidRPr="003A7779">
              <w:rPr>
                <w:rFonts w:ascii="Times New Roman" w:eastAsia="宋体" w:hAnsi="Times New Roman" w:cs="Times New Roman"/>
                <w:color w:val="0070C0"/>
                <w:szCs w:val="21"/>
              </w:rPr>
              <w:t>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、传递功率</w:t>
            </w:r>
            <w:r w:rsidRPr="003A7779">
              <w:rPr>
                <w:rFonts w:ascii="Times New Roman" w:eastAsia="宋体" w:hAnsi="Times New Roman" w:cs="Times New Roman"/>
                <w:color w:val="0070C0"/>
                <w:szCs w:val="21"/>
              </w:rPr>
              <w:t>0.12</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15kW</w:t>
            </w:r>
            <w:r w:rsidRPr="003A7779">
              <w:rPr>
                <w:rFonts w:ascii="Times New Roman" w:eastAsia="宋体" w:hAnsi="Times New Roman" w:cs="Times New Roman"/>
                <w:color w:val="0070C0"/>
                <w:szCs w:val="21"/>
              </w:rPr>
              <w:t>的变速器，变速器的工作环境温度为</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w:t>
            </w:r>
            <w:r w:rsidRPr="003A7779">
              <w:rPr>
                <w:rFonts w:ascii="Times New Roman" w:eastAsia="宋体" w:hAnsi="Times New Roman" w:cs="Times New Roman"/>
                <w:color w:val="0070C0"/>
                <w:szCs w:val="21"/>
              </w:rPr>
              <w:t>的行星锥盘无级变速器，也适用于各类机械设备的传动行业用机械无级变速器及与其他类减速机组合的减变速器。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6950-1993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钢丝绳卷扬提升式垂直升船机验收规范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本标准规定了钢丝绳卷扬提升式垂直升船机的分系统验收和综合验收要求。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100t</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1000t</w:t>
            </w:r>
            <w:r w:rsidRPr="003A7779">
              <w:rPr>
                <w:rFonts w:ascii="Times New Roman" w:eastAsia="宋体" w:hAnsi="Times New Roman" w:cs="Times New Roman"/>
                <w:color w:val="0070C0"/>
                <w:szCs w:val="21"/>
              </w:rPr>
              <w:t>级湿式运行的钢丝绳卷扬提升式垂直升船机，其他吨级升船机可参照使用。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塔式起重机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高强度螺栓的预紧与防松</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本标准规定了塔式起重机高强度螺栓预紧与防松的术语和定义、技术要求、螺栓孔、预紧与防松、检验与使用、包装运输及贮存。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本标准适用于塔机用摩擦型高强度螺栓连接。</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4263-2020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交流传动矿井提升机电控设备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本标准规定了交流传动矿井提升机电控设备的术语和定义、型号编制方法、使用条件、构成要求、技术要求、试验方法、试验规则及标志、包装与运输。</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本标准适用于交流变频调速和电阻调速交流传动</w:t>
            </w:r>
            <w:r w:rsidRPr="003A7779">
              <w:rPr>
                <w:rFonts w:ascii="Times New Roman" w:eastAsia="宋体" w:hAnsi="Times New Roman" w:cs="Times New Roman"/>
                <w:color w:val="0070C0"/>
                <w:szCs w:val="21"/>
              </w:rPr>
              <w:lastRenderedPageBreak/>
              <w:t>的矿井提升机和</w:t>
            </w:r>
            <w:r w:rsidRPr="003A7779">
              <w:rPr>
                <w:rFonts w:ascii="Times New Roman" w:eastAsia="宋体" w:hAnsi="Times New Roman" w:cs="Times New Roman"/>
                <w:color w:val="0070C0"/>
                <w:szCs w:val="21"/>
              </w:rPr>
              <w:t>JTP</w:t>
            </w:r>
            <w:r w:rsidRPr="003A7779">
              <w:rPr>
                <w:rFonts w:ascii="Times New Roman" w:eastAsia="宋体" w:hAnsi="Times New Roman" w:cs="Times New Roman"/>
                <w:color w:val="0070C0"/>
                <w:szCs w:val="21"/>
              </w:rPr>
              <w:t>型矿井提升绞车的电控设备。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4263-2000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9697-2020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挖掘机电控设备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本标准规定了挖掘机电控设备（主要是由高压电器、低压电器及电子器件组成）的技术要求、试验方法和检验规则、标志、包装和运输。</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本标准适用于电网为交流额定</w:t>
            </w:r>
            <w:r w:rsidRPr="003A7779">
              <w:rPr>
                <w:rFonts w:ascii="Times New Roman" w:eastAsia="宋体" w:hAnsi="Times New Roman" w:cs="Times New Roman"/>
                <w:color w:val="0070C0"/>
                <w:szCs w:val="21"/>
              </w:rPr>
              <w:t>50 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 kV</w:t>
            </w:r>
            <w:r w:rsidRPr="003A7779">
              <w:rPr>
                <w:rFonts w:ascii="Times New Roman" w:eastAsia="宋体" w:hAnsi="Times New Roman" w:cs="Times New Roman"/>
                <w:color w:val="0070C0"/>
                <w:szCs w:val="21"/>
              </w:rPr>
              <w:t>及以下的露天矿山或其它工程用电力驱动的挖掘机之电气传动控制设备。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9697-2000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13808-2020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高温氢气环境试验机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本标准规定了高温氢气环境试验机的技术要求、试验方法、检验方法及标志、包装、运输与贮存。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本标准适用于高温氢气环境试验机。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13809-2020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固体材料力学性能原位测试仪器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固体材料力学性能原位测试仪器的术语、基本要求、设计与安装、机械件、控制系统、测试系统、成像系统、多物理场系统、校准、检验规则、标志、包装、运输、贮存、随行技术文件等通用技术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本标准适用于对固体材料施加拉伸</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压缩、扭转、弯曲、压痕等多种载荷以及电、热、磁等物理场以实现力学性能测试，同时通过成像装置对力学性能测试中材料的微观组织结构、力学行为与变形损伤机制进行动态监测的原位测试仪器。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10902-2020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司机室</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本标准规定了工程机械用司机室的术语和定义、分类和基本参数、要求、试验方法、检验规则及标志、包装、运输和贮存。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本标准适用于挖掘机、装载机、压路机、平地机、推土机、叉车等工程机械产品用司机室。其他机械用司机室可参照使用。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10902-2008</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9869-2020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工程机械用内燃机排气消声器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本标准规定了工程机械用内燃机排气消声器的术语和定义、技术要求、试验方法、检验规则、标志、包装和贮存等要求。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本标准适用于工程机械用内燃机排气消声器。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lastRenderedPageBreak/>
              <w:t>JB/T 9869-1999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13846-2020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微电机用石墨尼龙材料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本标准规定了微电机用石墨尼龙材料的化学成分、规格及允许偏差、要求、试验方法、检验规则和交付准备。</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本标准适用于微电机用石墨尼龙材料。</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6C299B" w:rsidRDefault="003A7779" w:rsidP="003A7779">
            <w:pPr>
              <w:adjustRightInd w:val="0"/>
              <w:snapToGrid w:val="0"/>
              <w:rPr>
                <w:rFonts w:ascii="Times New Roman" w:eastAsia="宋体" w:hAnsi="Times New Roman" w:cs="Times New Roman"/>
                <w:color w:val="0070C0"/>
                <w:szCs w:val="21"/>
                <w:highlight w:val="red"/>
                <w:lang w:val="de-DE"/>
              </w:rPr>
            </w:pPr>
            <w:r w:rsidRPr="006C299B">
              <w:rPr>
                <w:rFonts w:ascii="Times New Roman" w:eastAsia="宋体" w:hAnsi="Times New Roman" w:cs="Times New Roman"/>
                <w:color w:val="0070C0"/>
                <w:szCs w:val="21"/>
                <w:lang w:val="de-DE"/>
              </w:rPr>
              <w:t>JB/T 13919-2020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低噪声内燃机电站通用规范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本标准规定了低噪声内燃机电站的分类与命名、要求、包装运输、贮存等。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本标准适用于有低噪声要求的内燃机电站的设计、生产、检验及验收。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液胀式温度敏感控制器用触头</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本标准规定了液胀式温度敏感控制器用触头的基本形状、代表符号、标注及推荐材料、要求、试验方法、检验规则、标志、包装与贮存。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本标准适用于液胀式温度敏感控制器用触头，该触头主要用于温控器等控制器。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平面相移干涉仪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1f0"/>
              <w:rPr>
                <w:color w:val="0070C0"/>
              </w:rPr>
            </w:pPr>
            <w:r w:rsidRPr="003A7779">
              <w:rPr>
                <w:color w:val="0070C0"/>
              </w:rPr>
              <w:t>本标准规定了平面相移干涉仪的术语和定义、型式与基本参数、要求、试验方法、检验规则、标志、包装、运输和贮存。</w:t>
            </w:r>
          </w:p>
          <w:p w:rsidR="003A7779" w:rsidRPr="003A7779" w:rsidRDefault="003A7779" w:rsidP="003A7779">
            <w:pPr>
              <w:pStyle w:val="afffa"/>
              <w:widowControl w:val="0"/>
              <w:ind w:firstLineChars="194" w:firstLine="407"/>
              <w:rPr>
                <w:rFonts w:ascii="Times New Roman"/>
                <w:color w:val="0070C0"/>
                <w:kern w:val="2"/>
                <w:szCs w:val="21"/>
              </w:rPr>
            </w:pPr>
            <w:r w:rsidRPr="003A7779">
              <w:rPr>
                <w:rFonts w:ascii="Times New Roman"/>
                <w:color w:val="0070C0"/>
                <w:kern w:val="2"/>
                <w:szCs w:val="21"/>
              </w:rPr>
              <w:t>本标准适用于利用微位移机构检验光学平面的面形偏差和平面平晶平面度的平面相移干涉仪。</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柴油机带预热功能输油泵</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本标准规定了适合柴油机带预热功能输油泵的术语和定义、产品分类、技术要求、试验方法、检验规则、标志、包装、运输及贮存。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本标准适用于汽车、工程机械、发电机及船用柴油机用带预热功能输油泵。</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柴油机电控共轨系统可靠性试验方法及评价规则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本标准规定了柴油机电控共轨系统可靠性试验方法、故障分类及判定规则、可靠性评定指标和评价规则。</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本标准适用于柴油机电控共轨系统（喷油器、供油泵、共轨管）的台架可靠性测定和考核评定。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线状聚光菲涅尔透镜</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本标准规定了线状聚光菲涅尔透镜的术语和定义、透镜形状、构造及尺寸、技术要求、试验方法、检验规则、抽样及批的判定规则、标志、包装、运输和贮存。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本标准适用于聚光器用的线状聚光菲涅尔透镜。</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数字电影放映机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本标准规定了数字电影放映机的术语和定义、分类、技术要求、试验方法、验收规则以及标志、包装、运输和贮存。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2K</w:t>
            </w:r>
            <w:r w:rsidRPr="003A7779">
              <w:rPr>
                <w:rFonts w:ascii="Times New Roman" w:eastAsia="宋体" w:hAnsi="Times New Roman" w:cs="Times New Roman"/>
                <w:color w:val="0070C0"/>
                <w:szCs w:val="21"/>
              </w:rPr>
              <w:t>及以上分辨率的数字式电影放映机。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数字电影放映物镜</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本标准规定了数字电影放映物镜的术语和定义、基本参数及尺寸、技术要求、试验方法、检验规则以及标志、包装、运输和贮存。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本标准适用于数字电影放映机用定焦距和变焦距放映物镜。</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本标准不适用于超广角、变形和变倍等特殊用途的物镜或附加镜。</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超磁分离水体净化成套设备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本标准规定了超磁分离水体净化成套设备的术语和定义、分类与型号、使用条件、技术要求、试验方法、检验规则、标志、包装、运输和贮存。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本标准适用于黑臭水体、工业废水、市政污水等处理用的超磁分离水体净化成套设备。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污泥干化用流化床干燥机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本标准主要规定了污泥干化用单层圆筒式流化床干燥机系列产品的结构型式、基本参数、技术要求、试验方法、检验规则、标志、包装、运输、贮存等技术内容。</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本标准适用于污水处理厂脱水污泥的干燥处理。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污泥干化用转鼓式干燥机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本标准规定了以蒸汽和导热油等为加热介质的污泥干化用转鼓式干燥机标准的基本参数、技术要求、</w:t>
            </w:r>
            <w:r w:rsidRPr="003A7779">
              <w:rPr>
                <w:rFonts w:ascii="Times New Roman" w:eastAsia="宋体" w:hAnsi="Times New Roman" w:cs="Times New Roman"/>
                <w:color w:val="0070C0"/>
                <w:szCs w:val="21"/>
              </w:rPr>
              <w:lastRenderedPageBreak/>
              <w:t>试验方法、检测检验规则及标志、包装、运输、贮运。</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本标准适用城镇污水处理厂污泥的干燥处理。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生物质卧式破碎机通用技术条件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本标准规定了生物质卧式破碎机的型号、技术要求、试验方法、检验规则、标志、包装、运输和贮存等要求。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本标准适用于农业秸秆、林业三剩物及木材加工厂边角料等作为电厂燃料的生物质加工的卧式破碎机。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生物质立式破碎机通用技术条件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本标准规定了生物质立式破碎机的型号、技术要求、试验方法、检验规则、标志、包装、运输和贮存等要求。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本标准适用于农业秸秆、林业三剩物及木材加工厂边角料等作为电厂燃料的生物质加工的立式破碎机。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城镇化粪池粪渣清掏、清运设备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本标准规定了城镇化粪池粪渣清掏、清运设备的术语和定义、型式及基本参数、技术要求、试验方法、检验规则、标志和贮存。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本标准适用于城镇化粪池中粪渣清掏、清运设备。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粪便消纳站设备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检测规范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本标准规定了粪便消纳站设备检测的术语和定义、通用检测方法、专用检测方法以及性能检测方法。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本标准适用于粪便消纳站设备的检测。</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电除尘用高压脉冲电源</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本标准规定了电除尘用高压脉冲电源的术语和定义，产品分类及基本参数，技术要求，试验方法，检验规则，标志、包装、运输和贮存。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本标准适用于电除尘用高压脉冲电源，除雾、除焦油、脱水和其它用途用脉冲电源可参考使用。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湿式电除尘器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导电玻璃钢阳极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本标准规定了湿式电除尘器导电玻璃钢阳极的术语和定义、结构型式、技术要求、检验方法、检验规则和标志、包装、运输和贮存。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本标准适用于湿式电除尘器导电玻璃钢阳极。</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8471-2020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袋式除尘器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安装技术要求与验收规范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本标准规定了袋式除尘器安装的术语和定义、技术要求、施工安全技术、安装验收规范和性能检验。</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本标准适用于袋式除尘器的安装与验收。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8471-2010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袋式除尘器用滤料孔径特征的测定方法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本标准规定了袋式除尘器用滤料孔径特征的测定方法的原理、测试装置和试剂、测试程序、测试报告。</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本标准适用于采用气液置换法测定袋式除尘器、电袋复合除尘器用滤料孔径特征。</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袋式除尘器用滤料耐磨性能的测定方法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本标准规定了袋式除尘器用滤料耐磨性能的测定方法的原理、测试装置、测试程序、结果的计算与表示、测试报告。</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本标准适用于采用双砂轮圆环轨迹磨法测定袋式除尘器、电袋复合除尘器用滤料耐磨性能。</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湿法烟气脱硫设备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除雾器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本标准规定了湿法脱硫装置除雾器设备的术语和定义、技术要求、检验和试验、标志、包装、运输和贮存。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本标准适用于湿法烟气脱硫装置波纹板式除雾器设备。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10989-2010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left="210" w:hangingChars="100" w:hanging="21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湿法烟气脱硫设备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侧进式搅拌器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本标准规定了湿法烟气脱硫设备侧进式搅拌器的术语和定义、技术要求、试验要求、检验规则、标志、包装、运输和贮存。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本标准适用于石灰石</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石膏烟气脱硫工程中使用的侧进式搅拌器，事故浆液罐侧进式搅拌器可参照本标准执行。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10983-2010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10992-2020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left="210" w:hangingChars="100" w:hanging="21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湿法烟气脱硫设备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烟气挡板门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本标准规定了湿法烟气脱硫设备烟气挡板门的术语和定义、技术要求、检验规则、标志、包装、运输及贮存。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本标准适用于湿法烟气脱硫设备烟气挡板门，其它具有低含尘特征的类似烟气环境中设置的挡板门也</w:t>
            </w:r>
            <w:r w:rsidRPr="003A7779">
              <w:rPr>
                <w:rFonts w:ascii="Times New Roman" w:eastAsia="宋体" w:hAnsi="Times New Roman" w:cs="Times New Roman"/>
                <w:color w:val="0070C0"/>
                <w:szCs w:val="21"/>
              </w:rPr>
              <w:lastRenderedPageBreak/>
              <w:t>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10992-2010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热收缩隔油管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本标准规定了热收缩隔油管的技术要求、试验方法、检验规则以及标志、包装、运输和贮存。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本标准适用于热收缩隔油管。</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IEC 60684-3-284:2014</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MOD</w:t>
            </w:r>
            <w:r w:rsidRPr="003A7779">
              <w:rPr>
                <w:rFonts w:ascii="Times New Roman" w:eastAsia="宋体" w:hAnsi="Times New Roman" w:cs="Times New Roman"/>
                <w:color w:val="0070C0"/>
                <w:szCs w:val="21"/>
              </w:rPr>
              <w:t>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热收缩氯化聚烯烃管</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本标准规定了热收缩氯化聚烯烃管的技术要求、试验方法、检验规则以及标志、包装、运输和贮存。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本标准适用于热收缩氯化聚烯烃管。</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IEC 60684-3-205:2011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钨钼板冷轧机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本标准规定了钨钼板冷轧机的型式与性能参数，技术要求，试验方法与验收规则，标志、包装、运输和贮存。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本标准适用于轧制单张钨钼板的单机架四辊可逆冷轧机、六辊可逆冷轧机和轧制钨钼板带（成品带宽＜</w:t>
            </w:r>
            <w:r w:rsidRPr="003A7779">
              <w:rPr>
                <w:rFonts w:ascii="Times New Roman" w:eastAsia="宋体" w:hAnsi="Times New Roman" w:cs="Times New Roman"/>
                <w:color w:val="0070C0"/>
                <w:szCs w:val="21"/>
              </w:rPr>
              <w:t>600mm</w:t>
            </w:r>
            <w:r w:rsidRPr="003A7779">
              <w:rPr>
                <w:rFonts w:ascii="Times New Roman" w:eastAsia="宋体" w:hAnsi="Times New Roman" w:cs="Times New Roman"/>
                <w:color w:val="0070C0"/>
                <w:szCs w:val="21"/>
              </w:rPr>
              <w:t>）的单机架四辊可逆冷轧机、六辊可逆冷轧机。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钨钼板热轧机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本标准规定了钨钼板热轧机的型式与性能参数，技术要求，试验方法与验收规则，标志、包装、运输和贮存。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本标准适用于轧制单张钨钼板的单机架二辊可逆热轧机和单机架四辊可逆热轧机。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10775-2020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6 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66 kV</w:t>
            </w:r>
            <w:r w:rsidRPr="003A7779">
              <w:rPr>
                <w:rFonts w:ascii="Times New Roman" w:eastAsia="宋体" w:hAnsi="Times New Roman" w:cs="Times New Roman"/>
                <w:color w:val="0070C0"/>
                <w:szCs w:val="21"/>
              </w:rPr>
              <w:t>干式并联电抗器技术参数和要求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本标准规定了三相干式铁心并联电抗器和单相干式空心并联电抗器的术语和定义、产品型号、使用条件、性能参数、技术要求、检验规则及试验方法、标志、包装、运输、贮存及出厂文件。</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本标准适用于系统标称电压为</w:t>
            </w:r>
            <w:r w:rsidRPr="003A7779">
              <w:rPr>
                <w:rFonts w:ascii="Times New Roman" w:eastAsia="宋体" w:hAnsi="Times New Roman" w:cs="Times New Roman"/>
                <w:color w:val="0070C0"/>
                <w:szCs w:val="21"/>
              </w:rPr>
              <w:t>6 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66 kV</w:t>
            </w:r>
            <w:r w:rsidRPr="003A7779">
              <w:rPr>
                <w:rFonts w:ascii="Times New Roman" w:eastAsia="宋体" w:hAnsi="Times New Roman" w:cs="Times New Roman"/>
                <w:color w:val="0070C0"/>
                <w:szCs w:val="21"/>
              </w:rPr>
              <w:t>、额定频率为</w:t>
            </w:r>
            <w:r w:rsidRPr="003A7779">
              <w:rPr>
                <w:rFonts w:ascii="Times New Roman" w:eastAsia="宋体" w:hAnsi="Times New Roman" w:cs="Times New Roman"/>
                <w:color w:val="0070C0"/>
                <w:szCs w:val="21"/>
              </w:rPr>
              <w:t>50 Hz</w:t>
            </w:r>
            <w:r w:rsidRPr="003A7779">
              <w:rPr>
                <w:rFonts w:ascii="Times New Roman" w:eastAsia="宋体" w:hAnsi="Times New Roman" w:cs="Times New Roman"/>
                <w:color w:val="0070C0"/>
                <w:szCs w:val="21"/>
              </w:rPr>
              <w:t>、并联在电力系统中、主要用以补偿电容电流的三相和单相干式并联电抗器。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10775-2007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10778-2020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三相油浸式调容变压器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本标准规定了三相油浸式调容变压器的术语和定义、使用条件、产品型号、调容调压型式及容量转换方式、性能参数、技术要求、试验、铭牌、标志、起</w:t>
            </w:r>
            <w:r w:rsidRPr="003A7779">
              <w:rPr>
                <w:rFonts w:ascii="Times New Roman" w:eastAsia="宋体" w:hAnsi="Times New Roman" w:cs="Times New Roman"/>
                <w:color w:val="0070C0"/>
                <w:szCs w:val="21"/>
              </w:rPr>
              <w:lastRenderedPageBreak/>
              <w:t>吊、包装、运输及贮存。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本标准适用于系统标称电压为</w:t>
            </w:r>
            <w:r w:rsidRPr="003A7779">
              <w:rPr>
                <w:rFonts w:ascii="Times New Roman" w:eastAsia="宋体" w:hAnsi="Times New Roman" w:cs="Times New Roman"/>
                <w:color w:val="0070C0"/>
                <w:szCs w:val="21"/>
              </w:rPr>
              <w:t>6kV</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10kV</w:t>
            </w:r>
            <w:r w:rsidRPr="003A7779">
              <w:rPr>
                <w:rFonts w:ascii="Times New Roman" w:eastAsia="宋体" w:hAnsi="Times New Roman" w:cs="Times New Roman"/>
                <w:color w:val="0070C0"/>
                <w:szCs w:val="21"/>
              </w:rPr>
              <w:t>级、三相、油浸式、额定频率为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“Y—D</w:t>
            </w:r>
            <w:r w:rsidRPr="003A7779">
              <w:rPr>
                <w:rFonts w:ascii="Times New Roman" w:eastAsia="宋体" w:hAnsi="Times New Roman" w:cs="Times New Roman"/>
                <w:color w:val="0070C0"/>
                <w:szCs w:val="21"/>
              </w:rPr>
              <w:t>转换</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调容方式且额定容量为</w:t>
            </w:r>
            <w:r w:rsidRPr="003A7779">
              <w:rPr>
                <w:rFonts w:ascii="Times New Roman" w:eastAsia="宋体" w:hAnsi="Times New Roman" w:cs="Times New Roman"/>
                <w:color w:val="0070C0"/>
                <w:szCs w:val="21"/>
              </w:rPr>
              <w:t>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的无励磁调容调压配电变压器和</w:t>
            </w:r>
            <w:r w:rsidRPr="003A7779">
              <w:rPr>
                <w:rFonts w:ascii="Times New Roman" w:eastAsia="宋体" w:hAnsi="Times New Roman" w:cs="Times New Roman"/>
                <w:color w:val="0070C0"/>
                <w:szCs w:val="21"/>
              </w:rPr>
              <w:t>“Y—D</w:t>
            </w:r>
            <w:r w:rsidRPr="003A7779">
              <w:rPr>
                <w:rFonts w:ascii="Times New Roman" w:eastAsia="宋体" w:hAnsi="Times New Roman" w:cs="Times New Roman"/>
                <w:color w:val="0070C0"/>
                <w:szCs w:val="21"/>
              </w:rPr>
              <w:t>转换</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调容方式且额定容量为</w:t>
            </w:r>
            <w:r w:rsidRPr="003A7779">
              <w:rPr>
                <w:rFonts w:ascii="Times New Roman" w:eastAsia="宋体" w:hAnsi="Times New Roman" w:cs="Times New Roman"/>
                <w:color w:val="0070C0"/>
                <w:szCs w:val="21"/>
              </w:rPr>
              <w:t>100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或</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串</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并联转换</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调容方式且额定容量为</w:t>
            </w:r>
            <w:r w:rsidRPr="003A7779">
              <w:rPr>
                <w:rFonts w:ascii="Times New Roman" w:eastAsia="宋体" w:hAnsi="Times New Roman" w:cs="Times New Roman"/>
                <w:color w:val="0070C0"/>
                <w:szCs w:val="21"/>
              </w:rPr>
              <w:t>100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160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的有载调容调压配电变压器及有载调容无励磁调压配电变压器。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10778-2007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6 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66 kV</w:t>
            </w:r>
            <w:r w:rsidRPr="003A7779">
              <w:rPr>
                <w:rFonts w:ascii="Times New Roman" w:eastAsia="宋体" w:hAnsi="Times New Roman" w:cs="Times New Roman"/>
                <w:color w:val="0070C0"/>
                <w:szCs w:val="21"/>
              </w:rPr>
              <w:t>油浸式并联电抗器技术参数和要求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本标准规定了油浸式并联电抗器的术语和定义、产品型号、使用条件、性能参数、技术要求、检验规则及试验方法、标志、起吊、包装、运输和贮存。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本标准适用于系统标称电压为</w:t>
            </w:r>
            <w:r w:rsidRPr="003A7779">
              <w:rPr>
                <w:rFonts w:ascii="Times New Roman" w:eastAsia="宋体" w:hAnsi="Times New Roman" w:cs="Times New Roman"/>
                <w:color w:val="0070C0"/>
                <w:szCs w:val="21"/>
              </w:rPr>
              <w:t>6 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66 kV</w:t>
            </w:r>
            <w:r w:rsidRPr="003A7779">
              <w:rPr>
                <w:rFonts w:ascii="Times New Roman" w:eastAsia="宋体" w:hAnsi="Times New Roman" w:cs="Times New Roman"/>
                <w:color w:val="0070C0"/>
                <w:szCs w:val="21"/>
              </w:rPr>
              <w:t>、额定频率为</w:t>
            </w:r>
            <w:r w:rsidRPr="003A7779">
              <w:rPr>
                <w:rFonts w:ascii="Times New Roman" w:eastAsia="宋体" w:hAnsi="Times New Roman" w:cs="Times New Roman"/>
                <w:color w:val="0070C0"/>
                <w:szCs w:val="21"/>
              </w:rPr>
              <w:t>50 Hz</w:t>
            </w:r>
            <w:r w:rsidRPr="003A7779">
              <w:rPr>
                <w:rFonts w:ascii="Times New Roman" w:eastAsia="宋体" w:hAnsi="Times New Roman" w:cs="Times New Roman"/>
                <w:color w:val="0070C0"/>
                <w:szCs w:val="21"/>
              </w:rPr>
              <w:t>、并联在电力系统中、主要用以补偿电容电流的三相油浸式铁心并联电抗器。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调容分接开关</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本标准规定了调容分接开关的术语和定义、使用条件、产品分类和产品型号、技术要求、试验项目和试验方法、铭牌、出厂文件、包装、运输和贮存。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本标准适用于系统标称电压为</w:t>
            </w:r>
            <w:r w:rsidRPr="003A7779">
              <w:rPr>
                <w:rFonts w:ascii="Times New Roman" w:eastAsia="宋体" w:hAnsi="Times New Roman" w:cs="Times New Roman"/>
                <w:color w:val="0070C0"/>
                <w:szCs w:val="21"/>
              </w:rPr>
              <w:t>10 kV</w:t>
            </w:r>
            <w:r w:rsidRPr="003A7779">
              <w:rPr>
                <w:rFonts w:ascii="Times New Roman" w:eastAsia="宋体" w:hAnsi="Times New Roman" w:cs="Times New Roman"/>
                <w:color w:val="0070C0"/>
                <w:szCs w:val="21"/>
              </w:rPr>
              <w:t>，额定频率为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，额定容量为</w:t>
            </w:r>
            <w:r w:rsidRPr="003A7779">
              <w:rPr>
                <w:rFonts w:ascii="Times New Roman" w:eastAsia="宋体" w:hAnsi="Times New Roman" w:cs="Times New Roman"/>
                <w:color w:val="0070C0"/>
                <w:szCs w:val="21"/>
              </w:rPr>
              <w:t>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或</w:t>
            </w:r>
            <w:r w:rsidRPr="003A7779">
              <w:rPr>
                <w:rFonts w:ascii="Times New Roman" w:eastAsia="宋体" w:hAnsi="Times New Roman" w:cs="Times New Roman"/>
                <w:color w:val="0070C0"/>
                <w:szCs w:val="21"/>
              </w:rPr>
              <w:t>100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160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kVA</w:t>
            </w:r>
            <w:r w:rsidRPr="003A7779">
              <w:rPr>
                <w:rFonts w:ascii="Times New Roman" w:eastAsia="宋体" w:hAnsi="Times New Roman" w:cs="Times New Roman"/>
                <w:color w:val="0070C0"/>
                <w:szCs w:val="21"/>
              </w:rPr>
              <w:t>的三相油浸式调容变压器所配用的无励磁调容分接开关、无励磁调容调压分接开关、有载调容分接开关、有载调容调压分接开关。</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本标准也适用于有载调容开关或有载调容调压开关所配用的控制器。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7597-2020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YZ-H</w:t>
            </w:r>
            <w:r w:rsidRPr="003A7779">
              <w:rPr>
                <w:rFonts w:ascii="Times New Roman" w:eastAsia="宋体" w:hAnsi="Times New Roman" w:cs="Times New Roman"/>
                <w:color w:val="0070C0"/>
                <w:szCs w:val="21"/>
              </w:rPr>
              <w:t>系列船用起重用三相异步电动机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YZ-H</w:t>
            </w:r>
            <w:r w:rsidRPr="003A7779">
              <w:rPr>
                <w:rFonts w:ascii="Times New Roman" w:eastAsia="宋体" w:hAnsi="Times New Roman" w:cs="Times New Roman"/>
                <w:color w:val="0070C0"/>
                <w:szCs w:val="21"/>
              </w:rPr>
              <w:t>系列船用起重用三相异步电动机的技术要求、试验方法、检验规则、标志、包装、运输和贮存、备件、质量保证期。</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w:t>
            </w:r>
            <w:r w:rsidRPr="003A7779">
              <w:rPr>
                <w:rFonts w:ascii="Times New Roman" w:eastAsia="宋体" w:hAnsi="Times New Roman" w:cs="Times New Roman"/>
                <w:color w:val="0070C0"/>
                <w:szCs w:val="21"/>
              </w:rPr>
              <w:t>YZ-H</w:t>
            </w:r>
            <w:r w:rsidRPr="003A7779">
              <w:rPr>
                <w:rFonts w:ascii="Times New Roman" w:eastAsia="宋体" w:hAnsi="Times New Roman" w:cs="Times New Roman"/>
                <w:color w:val="0070C0"/>
                <w:szCs w:val="21"/>
              </w:rPr>
              <w:t>系列船用起重用三相异步电动机，电动机适用于船舶中作短时定额运行的甲板起重机械的电力拖动设备，如：锚机、绞盘机等。</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7597-2007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15</w:t>
            </w:r>
            <w:r w:rsidRPr="003A7779">
              <w:rPr>
                <w:rFonts w:ascii="Times New Roman" w:eastAsia="宋体" w:hAnsi="Times New Roman" w:cs="Times New Roman"/>
                <w:color w:val="0070C0"/>
                <w:szCs w:val="21"/>
              </w:rPr>
              <w:t>部分：可转位三面刃铣刀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本部分规定了可转位三面刃铣刀成品的检测方法和使用的检测器具。</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GB/T 5341.1</w:t>
            </w:r>
            <w:r w:rsidRPr="003A7779">
              <w:rPr>
                <w:rFonts w:ascii="Times New Roman" w:eastAsia="宋体" w:hAnsi="Times New Roman" w:cs="Times New Roman"/>
                <w:color w:val="0070C0"/>
                <w:szCs w:val="21"/>
              </w:rPr>
              <w:t>生产的可转位三面刃铣刀的检测。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10231.15-2002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刀具产品检测方法</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18</w:t>
            </w:r>
            <w:r w:rsidRPr="003A7779">
              <w:rPr>
                <w:rFonts w:ascii="Times New Roman" w:eastAsia="宋体" w:hAnsi="Times New Roman" w:cs="Times New Roman"/>
                <w:color w:val="0070C0"/>
                <w:szCs w:val="21"/>
              </w:rPr>
              <w:t>部分：可转位车刀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本部分规定了可转位车刀成品的检测方法和使用的检测器具。</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本部分适用于按</w:t>
            </w:r>
            <w:r w:rsidRPr="003A7779">
              <w:rPr>
                <w:rFonts w:ascii="Times New Roman" w:eastAsia="宋体" w:hAnsi="Times New Roman" w:cs="Times New Roman"/>
                <w:color w:val="0070C0"/>
                <w:szCs w:val="21"/>
              </w:rPr>
              <w:t>GB/T 5343.1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 xml:space="preserve"> GB/T 5343.2</w:t>
            </w:r>
            <w:r w:rsidRPr="003A7779">
              <w:rPr>
                <w:rFonts w:ascii="Times New Roman" w:eastAsia="宋体" w:hAnsi="Times New Roman" w:cs="Times New Roman"/>
                <w:color w:val="0070C0"/>
                <w:szCs w:val="21"/>
              </w:rPr>
              <w:t>生产的可转位车刀的检测。</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10231.18-2002</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三刃锪钻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60°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90°</w:t>
            </w:r>
            <w:r w:rsidRPr="003A7779">
              <w:rPr>
                <w:rFonts w:ascii="Times New Roman" w:eastAsia="宋体" w:hAnsi="Times New Roman" w:cs="Times New Roman"/>
                <w:color w:val="0070C0"/>
                <w:szCs w:val="21"/>
              </w:rPr>
              <w:t>圆柱柄和莫氏圆锥柄三刃锪钻的型式、尺寸、技术要求、标志和包装等基本要求。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本标准适用于孔口、周边倒角用三刃锪钻。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书写投影屏幕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本标准规定了书写投影屏幕的术语和定义、基本尺寸、技术要求、试验方法、验收规则以及标志、包装、运输、贮存。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本标准适用于书写及投影两用屏幕。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本标准不适用于只具其中单项功能的书写白板或投影屏幕。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立体电影放映硬幕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本标准规定了立体电影放映硬幕的术语和定义、技术要求、试验方法、检验规则以及标志、包装、运输和贮存。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本标准适用于采用偏振光形式放映立体电影的反射和透射硬质屏幕，包括家庭影院用立体硬幕。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本标准不适用于其他屏幕。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放映设备电动升降系统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本标准规定了放映设备电动升降系统的术语和定义、技术要求、试验方法、验收规则以及标志、包装、</w:t>
            </w:r>
            <w:r w:rsidRPr="003A7779">
              <w:rPr>
                <w:rFonts w:ascii="Times New Roman" w:eastAsia="宋体" w:hAnsi="Times New Roman" w:cs="Times New Roman"/>
                <w:color w:val="0070C0"/>
                <w:szCs w:val="21"/>
              </w:rPr>
              <w:lastRenderedPageBreak/>
              <w:t>运输、贮存。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本标准适用于电动驱动且额定起重量不大于</w:t>
            </w:r>
            <w:r w:rsidRPr="003A7779">
              <w:rPr>
                <w:rFonts w:ascii="Times New Roman" w:eastAsia="宋体" w:hAnsi="Times New Roman" w:cs="Times New Roman"/>
                <w:color w:val="0070C0"/>
                <w:szCs w:val="21"/>
              </w:rPr>
              <w:t>200kg</w:t>
            </w:r>
            <w:r w:rsidRPr="003A7779">
              <w:rPr>
                <w:rFonts w:ascii="Times New Roman" w:eastAsia="宋体" w:hAnsi="Times New Roman" w:cs="Times New Roman"/>
                <w:color w:val="0070C0"/>
                <w:szCs w:val="21"/>
              </w:rPr>
              <w:t>的放映设备升降系统，不适用于固定安装、人工调节升降的升降吊架和额定起重量大于</w:t>
            </w:r>
            <w:r w:rsidRPr="003A7779">
              <w:rPr>
                <w:rFonts w:ascii="Times New Roman" w:eastAsia="宋体" w:hAnsi="Times New Roman" w:cs="Times New Roman"/>
                <w:color w:val="0070C0"/>
                <w:szCs w:val="21"/>
              </w:rPr>
              <w:t>200kg</w:t>
            </w:r>
            <w:r w:rsidRPr="003A7779">
              <w:rPr>
                <w:rFonts w:ascii="Times New Roman" w:eastAsia="宋体" w:hAnsi="Times New Roman" w:cs="Times New Roman"/>
                <w:color w:val="0070C0"/>
                <w:szCs w:val="21"/>
              </w:rPr>
              <w:t>的设备升降系统。</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6166-2020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70 mm</w:t>
            </w:r>
            <w:r w:rsidRPr="003A7779">
              <w:rPr>
                <w:rFonts w:ascii="Times New Roman" w:eastAsia="宋体" w:hAnsi="Times New Roman" w:cs="Times New Roman"/>
                <w:color w:val="0070C0"/>
                <w:szCs w:val="21"/>
              </w:rPr>
              <w:t>电影放映机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70mm</w:t>
            </w:r>
            <w:r w:rsidRPr="003A7779">
              <w:rPr>
                <w:rFonts w:ascii="Times New Roman" w:eastAsia="宋体" w:hAnsi="Times New Roman" w:cs="Times New Roman"/>
                <w:color w:val="0070C0"/>
                <w:szCs w:val="21"/>
              </w:rPr>
              <w:t>电影放映机的技术要求、试验方法、检验规则以及标志、包装、运输和贮存。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本标准适用于五齿孔画面和八齿孔画面的</w:t>
            </w:r>
            <w:r w:rsidRPr="003A7779">
              <w:rPr>
                <w:rFonts w:ascii="Times New Roman" w:eastAsia="宋体" w:hAnsi="Times New Roman" w:cs="Times New Roman"/>
                <w:color w:val="0070C0"/>
                <w:szCs w:val="21"/>
              </w:rPr>
              <w:t>70mm</w:t>
            </w:r>
            <w:r w:rsidRPr="003A7779">
              <w:rPr>
                <w:rFonts w:ascii="Times New Roman" w:eastAsia="宋体" w:hAnsi="Times New Roman" w:cs="Times New Roman"/>
                <w:color w:val="0070C0"/>
                <w:szCs w:val="21"/>
              </w:rPr>
              <w:t>电影放映机。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6166-2008</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7467-2020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35 mm</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70 mm</w:t>
            </w:r>
            <w:r w:rsidRPr="003A7779">
              <w:rPr>
                <w:rFonts w:ascii="Times New Roman" w:eastAsia="宋体" w:hAnsi="Times New Roman" w:cs="Times New Roman"/>
                <w:color w:val="0070C0"/>
                <w:szCs w:val="21"/>
              </w:rPr>
              <w:t>电影放映机反光镜</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35mm</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70mm</w:t>
            </w:r>
            <w:r w:rsidRPr="003A7779">
              <w:rPr>
                <w:rFonts w:ascii="Times New Roman" w:eastAsia="宋体" w:hAnsi="Times New Roman" w:cs="Times New Roman"/>
                <w:color w:val="0070C0"/>
                <w:szCs w:val="21"/>
              </w:rPr>
              <w:t>固定式电影放映机用反光镜的术语和定义、分类及标记、技术要求、试验方法、检验规则以及标志、包装、运输、贮存。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35mm</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70mm</w:t>
            </w:r>
            <w:r w:rsidRPr="003A7779">
              <w:rPr>
                <w:rFonts w:ascii="Times New Roman" w:eastAsia="宋体" w:hAnsi="Times New Roman" w:cs="Times New Roman"/>
                <w:color w:val="0070C0"/>
                <w:szCs w:val="21"/>
              </w:rPr>
              <w:t>固定式电影放映机所采用水平点燃氙灯光源的玻璃基底和金属基底椭球面形冷反光镜和锥轴椭球面形冷反光镜。</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本标准不适用于其它形状的反光镜。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7467-2008</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11156-2020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塔式起重机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机构技术条件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本标准规定了塔式起重机机构的术语和定义、技术要求、试验方法、检验规则、使用与维护、标识、包装、运输及贮存。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本标准适用于塔机用电力驱动的起升机构、变幅机构、运行机构、回转机构、液压顶升装置。塔机的自行架设机构和辅助机构可参照执行。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11156-2011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6146-2020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引伸计</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本标准规定了引伸计系统的级别、技术要求、检验方法、检验规则、标志与包装等内容。</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本标准适用于单轴试验用的引伸计，其他用途的引伸计可参照使用。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6146-2007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13807-2020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安全带静载试验机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本标准规定了安全带静载试验机的技术要求、检验方法、检验规则、标志与包装等。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本标准适用于按</w:t>
            </w:r>
            <w:r w:rsidRPr="003A7779">
              <w:rPr>
                <w:rFonts w:ascii="Times New Roman" w:eastAsia="宋体" w:hAnsi="Times New Roman" w:cs="Times New Roman"/>
                <w:color w:val="0070C0"/>
                <w:szCs w:val="21"/>
              </w:rPr>
              <w:t>GB/T 6096</w:t>
            </w:r>
            <w:r w:rsidRPr="003A7779">
              <w:rPr>
                <w:rFonts w:ascii="Times New Roman" w:eastAsia="宋体" w:hAnsi="Times New Roman" w:cs="Times New Roman"/>
                <w:color w:val="0070C0"/>
                <w:szCs w:val="21"/>
              </w:rPr>
              <w:t>方法对围杆作业安全</w:t>
            </w:r>
            <w:r w:rsidRPr="003A7779">
              <w:rPr>
                <w:rFonts w:ascii="Times New Roman" w:eastAsia="宋体" w:hAnsi="Times New Roman" w:cs="Times New Roman"/>
                <w:color w:val="0070C0"/>
                <w:szCs w:val="21"/>
              </w:rPr>
              <w:lastRenderedPageBreak/>
              <w:t>带、区域限制安全带和坠落悬挂安全带进行静态负荷测试的安全带静载试验机。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仪器化夏比摆锤冲击试验机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本标准规定了能自动测定力</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时间或力</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位移并根据曲线测定总冲击能量的夏比摆锤冲击试验机即仪器化夏比摆锤冲击试验机的技术要求、检验方法、检验规则、标志与包装。</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本标准适用于最大容量</w:t>
            </w:r>
            <w:r w:rsidRPr="003A7779">
              <w:rPr>
                <w:rFonts w:ascii="Times New Roman" w:eastAsia="宋体" w:hAnsi="Times New Roman" w:cs="Times New Roman"/>
                <w:color w:val="0070C0"/>
                <w:szCs w:val="21"/>
              </w:rPr>
              <w:t>1000J</w:t>
            </w:r>
            <w:r w:rsidRPr="003A7779">
              <w:rPr>
                <w:rFonts w:ascii="Times New Roman" w:eastAsia="宋体" w:hAnsi="Times New Roman" w:cs="Times New Roman"/>
                <w:color w:val="0070C0"/>
                <w:szCs w:val="21"/>
              </w:rPr>
              <w:t>以下的仪器化金属夏比摆锤冲击试验机。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4198.1-2020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工程机械用柴油机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本部分规定了工程机械用柴油机的术语和定义、技术要求、试验方法、检验规则、标志、包装、运输和贮存等。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本部分适用于各种工程机械用柴油机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4198.1-2001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4198.2-2020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工程机械用柴油机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本部分规定了工程机械用柴油机的性能试验方法。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本部分适用于各种工程机械用柴油机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4198.2-1999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10761-2020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压路机压实度测量仪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本标准规定了压路机用压实度测量仪的术语和定义、组成、要求、试验方法、检验规则及标志、包装、运输和贮存。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本标准适用于安装在各种压路机上的机载式压实度测量仪。</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10761-2007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7153.3-2020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轮胎式推土机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本部分规定了轮胎式推土机的试验条件和试验方法。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本部分适用于发动机净功率不小于</w:t>
            </w:r>
            <w:r w:rsidRPr="003A7779">
              <w:rPr>
                <w:rFonts w:ascii="Times New Roman" w:eastAsia="宋体" w:hAnsi="Times New Roman" w:cs="Times New Roman"/>
                <w:color w:val="0070C0"/>
                <w:szCs w:val="21"/>
              </w:rPr>
              <w:t>75 kW</w:t>
            </w:r>
            <w:r w:rsidRPr="003A7779">
              <w:rPr>
                <w:rFonts w:ascii="Times New Roman" w:eastAsia="宋体" w:hAnsi="Times New Roman" w:cs="Times New Roman"/>
                <w:color w:val="0070C0"/>
                <w:szCs w:val="21"/>
              </w:rPr>
              <w:t>，带固定侧倾式推土装置的轮胎式液力机械传动推土机。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t>JB/T 7153.3-1993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8547-2020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液力传动用合金铸铁密封环</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本标准规定了液力传动用合金铸铁密封环的结构形式与尺寸、要求、试验方法、检验规则、标志、包装和贮存等。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本标准适用于液力传动用直径为</w:t>
            </w:r>
            <w:r w:rsidRPr="003A7779">
              <w:rPr>
                <w:rFonts w:ascii="Times New Roman" w:eastAsia="宋体" w:hAnsi="Times New Roman" w:cs="Times New Roman"/>
                <w:color w:val="0070C0"/>
                <w:szCs w:val="21"/>
              </w:rPr>
              <w:t>25 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 mm</w:t>
            </w:r>
            <w:r w:rsidRPr="003A7779">
              <w:rPr>
                <w:rFonts w:ascii="Times New Roman" w:eastAsia="宋体" w:hAnsi="Times New Roman" w:cs="Times New Roman"/>
                <w:color w:val="0070C0"/>
                <w:szCs w:val="21"/>
              </w:rPr>
              <w:t>、油压为</w:t>
            </w:r>
            <w:r w:rsidRPr="003A7779">
              <w:rPr>
                <w:rFonts w:ascii="Times New Roman" w:eastAsia="宋体" w:hAnsi="Times New Roman" w:cs="Times New Roman"/>
                <w:color w:val="0070C0"/>
                <w:szCs w:val="21"/>
              </w:rPr>
              <w:t>0.15 MPa</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0.8 MPa</w:t>
            </w:r>
            <w:r w:rsidRPr="003A7779">
              <w:rPr>
                <w:rFonts w:ascii="Times New Roman" w:eastAsia="宋体" w:hAnsi="Times New Roman" w:cs="Times New Roman"/>
                <w:color w:val="0070C0"/>
                <w:szCs w:val="21"/>
              </w:rPr>
              <w:t>的旋转密封环，也适</w:t>
            </w:r>
            <w:r w:rsidRPr="003A7779">
              <w:rPr>
                <w:rFonts w:ascii="Times New Roman" w:eastAsia="宋体" w:hAnsi="Times New Roman" w:cs="Times New Roman"/>
                <w:color w:val="0070C0"/>
                <w:szCs w:val="21"/>
              </w:rPr>
              <w:lastRenderedPageBreak/>
              <w:t>用于静止和往复运动条件下对油液进行密封的密封环。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highlight w:val="yellow"/>
              </w:rPr>
            </w:pPr>
            <w:r w:rsidRPr="003A7779">
              <w:rPr>
                <w:rFonts w:ascii="Times New Roman" w:eastAsia="宋体" w:hAnsi="Times New Roman" w:cs="Times New Roman"/>
                <w:color w:val="0070C0"/>
                <w:szCs w:val="21"/>
              </w:rPr>
              <w:lastRenderedPageBreak/>
              <w:t>JB/T 8547-2010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13783-2020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潜孔液压挖掘机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本标准规定了潜孔液压挖掘机的术语和定义、分类、要求、试验方法、检验规则、标志、包装、运输和贮存。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本标准适用于潜孔液压挖掘机。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13784-2020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液压挖掘机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支重轮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本标准规定了液压挖掘机支重轮总成的分类、要求、试验方法、检验规则、标志、包装、运输和贮存。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本标准适用于履带名义节距为</w:t>
            </w:r>
            <w:r w:rsidRPr="003A7779">
              <w:rPr>
                <w:rFonts w:ascii="Times New Roman" w:eastAsia="宋体" w:hAnsi="Times New Roman" w:cs="Times New Roman"/>
                <w:color w:val="0070C0"/>
                <w:szCs w:val="21"/>
              </w:rPr>
              <w:t xml:space="preserve">135 mm </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 xml:space="preserve">154 mm </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171 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190 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 xml:space="preserve">203 mm </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216 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228.6 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260 mm</w:t>
            </w:r>
            <w:r w:rsidRPr="003A7779">
              <w:rPr>
                <w:rFonts w:ascii="Times New Roman" w:eastAsia="宋体" w:hAnsi="Times New Roman" w:cs="Times New Roman"/>
                <w:color w:val="0070C0"/>
                <w:szCs w:val="21"/>
              </w:rPr>
              <w:t>的支重轮，其他履带式机器的支重轮可参照使用。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9711-2020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单级向心涡轮液力变矩器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本标准规定了单级向心涡轮液力变矩器的要求、试验方法、检验规则和标志、包装、运输和贮存。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本标准适用于工程机械、起重运输、林业集材、矿山油田等机械用的单级向心涡轮液力变矩器。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9711-2001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13780-2020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气管</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本标准规定了工程机械用进气橡胶软管的分类和标记、尺寸和公差、技术要求、试验方法、检验规则、标志、包装、运输及贮存等内容。</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本标准适用于工程机械发动机进气系统的进气橡胶软管。</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lang w:val="de-DE"/>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13781-2020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水管</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本标准规定了工程机械用输水橡胶软管的分类和标记、尺寸和公差、技术要求、试验方法、检验规则、标志、包装、运输和贮存等内容。</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本标准适用于工程机械发动机冷却系统及取暖系统用输水橡胶软管。</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lang w:val="de-DE"/>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13782-2020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工程机械用含油轴套</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本标准规定了工程机械工作装置用含油轴套的分类和标记、要求、试验方法、检验规则、标志、包装、运输和贮存。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本标准适用于工程机械工作装置用粉末冶金含油轴套。</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lang w:val="de-DE"/>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8846.1-2020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履带式推土机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部分：湿式转向离合器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本部分规定了履带式推土机湿式转向离合器的要求、试验方法、检验规则及标志、包装和贮存。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本部分适用于履带式推土机多片湿式转向离合器。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8846.1-2001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8846.2-2020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履带式推土机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干式转向离合器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本部分规定了履带式推土机干式转向离合器的要求、试验方法、检验规则及标志、包装和贮存。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本部分适用于履带式推土机多片干式弹簧压紧机械分离转向离合器。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8846.2-2001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7152-2020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轮胎式装载机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全液压式动力转向器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本标准规定了轮胎式装载机用摆线转阀式全液压动力转向器的技术要求、试验方法、检验规则、标志、包装和贮存。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本标准适用于轮胎式装载机用摆线转阀式全液压转向器。其他轮胎式工程机械可参照采用。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lang w:val="de-DE"/>
              </w:rPr>
            </w:pPr>
            <w:r w:rsidRPr="003A7779">
              <w:rPr>
                <w:rFonts w:ascii="Times New Roman" w:eastAsia="宋体" w:hAnsi="Times New Roman" w:cs="Times New Roman"/>
                <w:color w:val="0070C0"/>
                <w:szCs w:val="21"/>
                <w:lang w:val="de-DE"/>
              </w:rPr>
              <w:t>JB/T 7152.1-1993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振荡压路机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本部分规定了振荡压路机的术语和定义、型号、要求、试验方法、检验规则、包装和贮存。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本部分适用于自行式压路机。具有振荡功能的其他压路机也可参照使用。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pStyle w:val="afff1"/>
              <w:adjustRightInd w:val="0"/>
              <w:snapToGrid w:val="0"/>
              <w:rPr>
                <w:rFonts w:ascii="Times New Roman" w:hAnsi="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振荡压路机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本部分规定了振荡压路机整机性能和可靠性试验方法，以及安全、环保要求的检测、检验、试验验证和评估方法。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本部分适用于自行式振荡压路机，具有振荡功能的其他压路机也可参照使用。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振动压路机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减振系统检验规范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本标准规定了检测、验证振动压路机减振系统的方法和评价准则。</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本标准适用于各种振动压路机的减振系统的检验，振荡压路机可参考使用。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铲运机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lastRenderedPageBreak/>
              <w:t>1</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本部分规定了铲运机的术语和定义、分类、要求、</w:t>
            </w:r>
            <w:r w:rsidRPr="003A7779">
              <w:rPr>
                <w:rFonts w:ascii="Times New Roman" w:eastAsia="宋体" w:hAnsi="Times New Roman" w:cs="Times New Roman"/>
                <w:color w:val="0070C0"/>
                <w:szCs w:val="21"/>
              </w:rPr>
              <w:lastRenderedPageBreak/>
              <w:t>试验方法、检验规则、包装与贮存等内容。</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本部分适用于自行式铲运机和拖式铲运机。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铲运机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部分：性能试验方法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本部分规定了铲运机整机性能试验方法，以及安全、环保要求的检测、检验、试验验证和评估方法。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本部分适用于自行式铲运机和拖式铲运机。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1"/>
              <w:adjustRightInd w:val="0"/>
              <w:snapToGrid w:val="0"/>
              <w:rPr>
                <w:rFonts w:ascii="Times New Roman" w:hAnsi="Times New Roman"/>
                <w:bCs/>
                <w:color w:val="0070C0"/>
                <w:szCs w:val="21"/>
              </w:rPr>
            </w:pPr>
            <w:r w:rsidRPr="003A7779">
              <w:rPr>
                <w:rFonts w:ascii="Times New Roman" w:hAnsi="Times New Roman"/>
                <w:bCs/>
                <w:color w:val="0070C0"/>
                <w:szCs w:val="21"/>
              </w:rPr>
              <w:t>JB/T 13785.3-2020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铲运机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部分：可靠性试验方法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本部分规定了铲运机可靠性试验的术语和定义、试验条件、试验方法及其失效分类及评定。</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本部分适用于自行式铲运机和拖式铲运机（不含通用牵引车）的可靠性试验。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微电机垫圈</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本标准规定了微电机垫圈的规格和标记、要求、试验方法、检验规则等。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本标准适用于微电机垫圈。</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10469.1-2020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冶金设备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气动盘式制动器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部分：常开型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本部分规定了气动盘式制动器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常开型的技术参数、形式尺寸、技术要求、试验方法和检验规则等。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本部分适用于制动转矩</w:t>
            </w:r>
            <w:r w:rsidRPr="003A7779">
              <w:rPr>
                <w:rFonts w:ascii="Times New Roman" w:eastAsia="宋体" w:hAnsi="Times New Roman" w:cs="Times New Roman"/>
                <w:color w:val="0070C0"/>
                <w:szCs w:val="21"/>
              </w:rPr>
              <w:t>315N·m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560000N·m</w:t>
            </w:r>
            <w:r w:rsidRPr="003A7779">
              <w:rPr>
                <w:rFonts w:ascii="Times New Roman" w:eastAsia="宋体" w:hAnsi="Times New Roman" w:cs="Times New Roman"/>
                <w:color w:val="0070C0"/>
                <w:szCs w:val="21"/>
              </w:rPr>
              <w:t>，工作环境温度为</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+80℃</w:t>
            </w:r>
            <w:r w:rsidRPr="003A7779">
              <w:rPr>
                <w:rFonts w:ascii="Times New Roman" w:eastAsia="宋体" w:hAnsi="Times New Roman" w:cs="Times New Roman"/>
                <w:color w:val="0070C0"/>
                <w:szCs w:val="21"/>
              </w:rPr>
              <w:t>，气源系统压力为</w:t>
            </w:r>
            <w:r w:rsidRPr="003A7779">
              <w:rPr>
                <w:rFonts w:ascii="Times New Roman" w:eastAsia="宋体" w:hAnsi="Times New Roman" w:cs="Times New Roman"/>
                <w:color w:val="0070C0"/>
                <w:szCs w:val="21"/>
              </w:rPr>
              <w:t>0.5MPa</w:t>
            </w:r>
            <w:r w:rsidRPr="003A7779">
              <w:rPr>
                <w:rFonts w:ascii="Times New Roman" w:eastAsia="宋体" w:hAnsi="Times New Roman" w:cs="Times New Roman"/>
                <w:color w:val="0070C0"/>
                <w:szCs w:val="21"/>
              </w:rPr>
              <w:t>的快速制动用常开型盘式制动器。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10469.1-2004</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10469.2-2020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冶金设备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气动盘式制动器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部分：常闭型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本部分规定了气动盘式制动器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常闭型的技术参数、形式尺寸、技术要求、试验方法和检验规则等。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本部分适用于制动转矩</w:t>
            </w:r>
            <w:r w:rsidRPr="003A7779">
              <w:rPr>
                <w:rFonts w:ascii="Times New Roman" w:eastAsia="宋体" w:hAnsi="Times New Roman" w:cs="Times New Roman"/>
                <w:color w:val="0070C0"/>
                <w:szCs w:val="21"/>
              </w:rPr>
              <w:t>500 N·m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400000N·m</w:t>
            </w:r>
            <w:r w:rsidRPr="003A7779">
              <w:rPr>
                <w:rFonts w:ascii="Times New Roman" w:eastAsia="宋体" w:hAnsi="Times New Roman" w:cs="Times New Roman"/>
                <w:color w:val="0070C0"/>
                <w:szCs w:val="21"/>
              </w:rPr>
              <w:t>，工作环境温度为</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+80℃</w:t>
            </w:r>
            <w:r w:rsidRPr="003A7779">
              <w:rPr>
                <w:rFonts w:ascii="Times New Roman" w:eastAsia="宋体" w:hAnsi="Times New Roman" w:cs="Times New Roman"/>
                <w:color w:val="0070C0"/>
                <w:szCs w:val="21"/>
              </w:rPr>
              <w:t>，气源系统压力为</w:t>
            </w:r>
            <w:r w:rsidRPr="003A7779">
              <w:rPr>
                <w:rFonts w:ascii="Times New Roman" w:eastAsia="宋体" w:hAnsi="Times New Roman" w:cs="Times New Roman"/>
                <w:color w:val="0070C0"/>
                <w:szCs w:val="21"/>
              </w:rPr>
              <w:t>0.5MPa</w:t>
            </w:r>
            <w:r w:rsidRPr="003A7779">
              <w:rPr>
                <w:rFonts w:ascii="Times New Roman" w:eastAsia="宋体" w:hAnsi="Times New Roman" w:cs="Times New Roman"/>
                <w:color w:val="0070C0"/>
                <w:szCs w:val="21"/>
              </w:rPr>
              <w:t>的快速制动用常闭型盘式制动器。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10469.2-2004</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10469.3-2020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冶金设备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气动盘式制动器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部分：水冷却型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本部分规定了气动盘式制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动器水冷却型的技术参数、形式尺寸、技术要求、试验方法和检验规则等。</w:t>
            </w:r>
            <w:r w:rsidRPr="003A7779">
              <w:rPr>
                <w:rFonts w:ascii="Times New Roman" w:eastAsia="宋体" w:hAnsi="Times New Roman" w:cs="Times New Roman"/>
                <w:color w:val="0070C0"/>
                <w:szCs w:val="21"/>
              </w:rPr>
              <w:t xml:space="preserve">    </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本部分适用于制动转矩</w:t>
            </w:r>
            <w:r w:rsidRPr="003A7779">
              <w:rPr>
                <w:rFonts w:ascii="Times New Roman" w:eastAsia="宋体" w:hAnsi="Times New Roman" w:cs="Times New Roman"/>
                <w:color w:val="0070C0"/>
                <w:szCs w:val="21"/>
              </w:rPr>
              <w:t>100 N·m ~212000N·m</w:t>
            </w:r>
            <w:r w:rsidRPr="003A7779">
              <w:rPr>
                <w:rFonts w:ascii="Times New Roman" w:eastAsia="宋体" w:hAnsi="Times New Roman" w:cs="Times New Roman"/>
                <w:color w:val="0070C0"/>
                <w:szCs w:val="21"/>
              </w:rPr>
              <w:t>，工作环境温度为</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+80℃</w:t>
            </w:r>
            <w:r w:rsidRPr="003A7779">
              <w:rPr>
                <w:rFonts w:ascii="Times New Roman" w:eastAsia="宋体" w:hAnsi="Times New Roman" w:cs="Times New Roman"/>
                <w:color w:val="0070C0"/>
                <w:szCs w:val="21"/>
              </w:rPr>
              <w:t>，气源系统压力为</w:t>
            </w:r>
            <w:r w:rsidRPr="003A7779">
              <w:rPr>
                <w:rFonts w:ascii="Times New Roman" w:eastAsia="宋体" w:hAnsi="Times New Roman" w:cs="Times New Roman"/>
                <w:color w:val="0070C0"/>
                <w:szCs w:val="21"/>
              </w:rPr>
              <w:t>0.5MPa</w:t>
            </w:r>
            <w:r w:rsidRPr="003A7779">
              <w:rPr>
                <w:rFonts w:ascii="Times New Roman" w:eastAsia="宋体" w:hAnsi="Times New Roman" w:cs="Times New Roman"/>
                <w:color w:val="0070C0"/>
                <w:szCs w:val="21"/>
              </w:rPr>
              <w:t>，冷却水压力为</w:t>
            </w:r>
            <w:r w:rsidRPr="003A7779">
              <w:rPr>
                <w:rFonts w:ascii="Times New Roman" w:eastAsia="宋体" w:hAnsi="Times New Roman" w:cs="Times New Roman"/>
                <w:color w:val="0070C0"/>
                <w:szCs w:val="21"/>
              </w:rPr>
              <w:t>0.4MPa</w:t>
            </w:r>
            <w:r w:rsidRPr="003A7779">
              <w:rPr>
                <w:rFonts w:ascii="Times New Roman" w:eastAsia="宋体" w:hAnsi="Times New Roman" w:cs="Times New Roman"/>
                <w:color w:val="0070C0"/>
                <w:szCs w:val="21"/>
              </w:rPr>
              <w:t>的快速制动盘式水冷却型制动器。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b/>
                <w:color w:val="0070C0"/>
                <w:szCs w:val="21"/>
              </w:rPr>
            </w:pPr>
            <w:r w:rsidRPr="003A7779">
              <w:rPr>
                <w:rFonts w:ascii="Times New Roman" w:eastAsia="宋体" w:hAnsi="Times New Roman" w:cs="Times New Roman"/>
                <w:color w:val="0070C0"/>
                <w:szCs w:val="21"/>
              </w:rPr>
              <w:t>JB/T 10469.3-2004</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宽厚板轧机主传动液压</w:t>
            </w:r>
            <w:r w:rsidRPr="003A7779">
              <w:rPr>
                <w:rFonts w:ascii="Times New Roman" w:eastAsia="宋体" w:hAnsi="Times New Roman" w:cs="Times New Roman"/>
                <w:color w:val="0070C0"/>
                <w:szCs w:val="21"/>
              </w:rPr>
              <w:lastRenderedPageBreak/>
              <w:t>安全联轴器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本标准规定了宽厚板轧机主传动液压安全联轴器</w:t>
            </w:r>
            <w:r w:rsidRPr="003A7779">
              <w:rPr>
                <w:rFonts w:ascii="Times New Roman" w:eastAsia="宋体" w:hAnsi="Times New Roman" w:cs="Times New Roman"/>
                <w:color w:val="0070C0"/>
                <w:szCs w:val="21"/>
              </w:rPr>
              <w:lastRenderedPageBreak/>
              <w:t>的结构形式、基本参数和主要尺寸、产品标记、技术要求、检验规则、标志、包装和贮存。</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本标准适用于联接两同轴线的传动轴系，可起到限制转矩及安全过载保护作用。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热连轧粗轧机主传动液压安全联轴器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本标准规定了热连轧粗轧机主传动液压安全联轴器的结构形式、基本参数和主要尺寸、产品标记、技术要求、检验规则、标志、包装和贮存。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本标准适用于联接两同轴线的传动轴系，可起到限制转矩及安全过载保护作用。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热连轧精轧机主传动液压安全联轴器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本标准规定了热连轧精轧机主传动液压安全联轴器的结构形式、基本参数和主要尺寸、产品标记、技术要求、检验规则、标志、包装和贮存。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本标准适用于联接两同轴线的传动轴系，可起到限制转矩及安全过载保护作用。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1403-2020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移动电站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产品型号编制规则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本标准规定了由内燃机驱动发电机组成的移动电站的产品型号编制规则。</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0.5kW-4000kW</w:t>
            </w:r>
            <w:r w:rsidRPr="003A7779">
              <w:rPr>
                <w:rFonts w:ascii="Times New Roman" w:eastAsia="宋体" w:hAnsi="Times New Roman" w:cs="Times New Roman"/>
                <w:color w:val="0070C0"/>
                <w:szCs w:val="21"/>
              </w:rPr>
              <w:t>的电站。</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1403-1999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2729-2020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交流移动电站用三相四极插头插座</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本标准规定了用往复式内燃机驱动交流工频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、中频</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）、双频（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）发电机的内燃机移动电站（含汽车电站、挂车电站、方舱电站、自发电电站、发电机组，以下均简称为移动电站）用三相四极插头插座的技术要求、试验项目和方法、检验规则、标志、包装、运输和贮存等。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本标准适用于额定电压不高于</w:t>
            </w:r>
            <w:r w:rsidRPr="003A7779">
              <w:rPr>
                <w:rFonts w:ascii="Times New Roman" w:eastAsia="宋体" w:hAnsi="Times New Roman" w:cs="Times New Roman"/>
                <w:color w:val="0070C0"/>
                <w:szCs w:val="21"/>
              </w:rPr>
              <w:t>500 V</w:t>
            </w:r>
            <w:r w:rsidRPr="003A7779">
              <w:rPr>
                <w:rFonts w:ascii="Times New Roman" w:eastAsia="宋体" w:hAnsi="Times New Roman" w:cs="Times New Roman"/>
                <w:color w:val="0070C0"/>
                <w:szCs w:val="21"/>
              </w:rPr>
              <w:t>，额定电流不高于</w:t>
            </w:r>
            <w:r w:rsidRPr="003A7779">
              <w:rPr>
                <w:rFonts w:ascii="Times New Roman" w:eastAsia="宋体" w:hAnsi="Times New Roman" w:cs="Times New Roman"/>
                <w:color w:val="0070C0"/>
                <w:szCs w:val="21"/>
              </w:rPr>
              <w:t>315 A</w:t>
            </w:r>
            <w:r w:rsidRPr="003A7779">
              <w:rPr>
                <w:rFonts w:ascii="Times New Roman" w:eastAsia="宋体" w:hAnsi="Times New Roman" w:cs="Times New Roman"/>
                <w:color w:val="0070C0"/>
                <w:szCs w:val="21"/>
              </w:rPr>
              <w:t>，额定频率为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和</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的移动电站用插头和插座。</w:t>
            </w:r>
            <w:r w:rsidRPr="003A7779">
              <w:rPr>
                <w:rFonts w:ascii="Times New Roman" w:eastAsia="宋体" w:hAnsi="Times New Roman" w:cs="Times New Roman"/>
                <w:color w:val="0070C0"/>
                <w:szCs w:val="21"/>
              </w:rPr>
              <w:t>60Hz</w:t>
            </w:r>
            <w:r w:rsidRPr="003A7779">
              <w:rPr>
                <w:rFonts w:ascii="Times New Roman" w:eastAsia="宋体" w:hAnsi="Times New Roman" w:cs="Times New Roman"/>
                <w:color w:val="0070C0"/>
                <w:szCs w:val="21"/>
              </w:rPr>
              <w:t>移动电站用插头和插座可参照使用。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2729-1999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6776-2020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工频汽油发电机组额定功率、电压及转速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本标准规定了工频汽油发电机组的额定功率、额定电压和额定转速的等级。</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本标准适用于汽油机驱动交流、频率为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的单</w:t>
            </w:r>
            <w:r w:rsidRPr="003A7779">
              <w:rPr>
                <w:rFonts w:ascii="Times New Roman" w:eastAsia="宋体" w:hAnsi="Times New Roman" w:cs="Times New Roman"/>
                <w:color w:val="0070C0"/>
                <w:szCs w:val="21"/>
              </w:rPr>
              <w:lastRenderedPageBreak/>
              <w:t>相或三相发电机的机组。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6776-1993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7605-2020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移动电站额定功率、电压及转速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本标准规定了用内燃机为原动机类型的一般用途的移动电站的额定功率、额定电压和额定转速的等级。</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本标准适用于工频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电站（</w:t>
            </w:r>
            <w:r w:rsidRPr="003A7779">
              <w:rPr>
                <w:rFonts w:ascii="Times New Roman" w:eastAsia="宋体" w:hAnsi="Times New Roman" w:cs="Times New Roman"/>
                <w:color w:val="0070C0"/>
                <w:szCs w:val="21"/>
              </w:rPr>
              <w:t>60Hz</w:t>
            </w:r>
            <w:r w:rsidRPr="003A7779">
              <w:rPr>
                <w:rFonts w:ascii="Times New Roman" w:eastAsia="宋体" w:hAnsi="Times New Roman" w:cs="Times New Roman"/>
                <w:color w:val="0070C0"/>
                <w:szCs w:val="21"/>
              </w:rPr>
              <w:t>电站可参考使用</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、中频</w:t>
            </w:r>
            <w:r w:rsidRPr="003A7779">
              <w:rPr>
                <w:rFonts w:ascii="Times New Roman" w:eastAsia="宋体" w:hAnsi="Times New Roman" w:cs="Times New Roman"/>
                <w:color w:val="0070C0"/>
                <w:szCs w:val="21"/>
              </w:rPr>
              <w:t>(400 Hz)</w:t>
            </w:r>
            <w:r w:rsidRPr="003A7779">
              <w:rPr>
                <w:rFonts w:ascii="Times New Roman" w:eastAsia="宋体" w:hAnsi="Times New Roman" w:cs="Times New Roman"/>
                <w:color w:val="0070C0"/>
                <w:szCs w:val="21"/>
              </w:rPr>
              <w:t>电站、双频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电站</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、直流电站</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含内燃机组经整流装置供电的类型）等。</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7605-1994</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交流移动电站用控制屏</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本标准规定了用内燃机驱动交流工频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、中频</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）、双频（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）发电机的交流移动电站（含汽车电站、挂车电站、方舱电站、自发电电站、发电机组。）用控制屏的技术要求、试验项目和试验方法、检验规则、标志、包装和贮运等。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本标准适用于额定电压不高于</w:t>
            </w:r>
            <w:r w:rsidRPr="003A7779">
              <w:rPr>
                <w:rFonts w:ascii="Times New Roman" w:eastAsia="宋体" w:hAnsi="Times New Roman" w:cs="Times New Roman"/>
                <w:color w:val="0070C0"/>
                <w:szCs w:val="21"/>
              </w:rPr>
              <w:t>500V</w:t>
            </w:r>
            <w:r w:rsidRPr="003A7779">
              <w:rPr>
                <w:rFonts w:ascii="Times New Roman" w:eastAsia="宋体" w:hAnsi="Times New Roman" w:cs="Times New Roman"/>
                <w:color w:val="0070C0"/>
                <w:szCs w:val="21"/>
              </w:rPr>
              <w:t>，额定功率不大于</w:t>
            </w:r>
            <w:r w:rsidRPr="003A7779">
              <w:rPr>
                <w:rFonts w:ascii="Times New Roman" w:eastAsia="宋体" w:hAnsi="Times New Roman" w:cs="Times New Roman"/>
                <w:color w:val="0070C0"/>
                <w:szCs w:val="21"/>
              </w:rPr>
              <w:t>2200kW</w:t>
            </w:r>
            <w:r w:rsidRPr="003A7779">
              <w:rPr>
                <w:rFonts w:ascii="Times New Roman" w:eastAsia="宋体" w:hAnsi="Times New Roman" w:cs="Times New Roman"/>
                <w:color w:val="0070C0"/>
                <w:szCs w:val="21"/>
              </w:rPr>
              <w:t>的电站用控制屏。</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60Hz</w:t>
            </w:r>
            <w:r w:rsidRPr="003A7779">
              <w:rPr>
                <w:rFonts w:ascii="Times New Roman" w:eastAsia="宋体" w:hAnsi="Times New Roman" w:cs="Times New Roman"/>
                <w:color w:val="0070C0"/>
                <w:szCs w:val="21"/>
              </w:rPr>
              <w:t>移动电站用控制屏可参照使用。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8182-1999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工频柴油发电机组额定功率、电压及转速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本标准规定了工频柴油发电机组的额定功率、额定电压和额定转速的等级。</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，功率因数为</w:t>
            </w:r>
            <w:r w:rsidRPr="003A7779">
              <w:rPr>
                <w:rFonts w:ascii="Times New Roman" w:eastAsia="宋体" w:hAnsi="Times New Roman" w:cs="Times New Roman"/>
                <w:color w:val="0070C0"/>
                <w:szCs w:val="21"/>
              </w:rPr>
              <w:t>0.9</w:t>
            </w:r>
            <w:r w:rsidRPr="003A7779">
              <w:rPr>
                <w:rFonts w:ascii="Times New Roman" w:eastAsia="宋体" w:hAnsi="Times New Roman" w:cs="Times New Roman"/>
                <w:color w:val="0070C0"/>
                <w:szCs w:val="21"/>
              </w:rPr>
              <w:t>（滞后）或</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的单相机组，功率因数为</w:t>
            </w:r>
            <w:r w:rsidRPr="003A7779">
              <w:rPr>
                <w:rFonts w:ascii="Times New Roman" w:eastAsia="宋体" w:hAnsi="Times New Roman" w:cs="Times New Roman"/>
                <w:color w:val="0070C0"/>
                <w:szCs w:val="21"/>
              </w:rPr>
              <w:t>0.8</w:t>
            </w:r>
            <w:r w:rsidRPr="003A7779">
              <w:rPr>
                <w:rFonts w:ascii="Times New Roman" w:eastAsia="宋体" w:hAnsi="Times New Roman" w:cs="Times New Roman"/>
                <w:color w:val="0070C0"/>
                <w:szCs w:val="21"/>
              </w:rPr>
              <w:t>（滞后）的三相机组。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8186-1999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内燃机电站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术语</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本标准规定了由内燃机、发电机、控制装置、开关装置和辅助设备组成的发电机组或电站的基本名词术语。</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本标准适用于内燃机电站的各类型标准所使用的名词术语。</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8194-2001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8587-2020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内燃机电站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安全要求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本标准规定了用内燃机驱动工频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、中频</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、双频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和直流发电机的内燃机电站的安全要求。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 xml:space="preserve">0.3 kW </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5 000 kW</w:t>
            </w:r>
            <w:r w:rsidRPr="003A7779">
              <w:rPr>
                <w:rFonts w:ascii="Times New Roman" w:eastAsia="宋体" w:hAnsi="Times New Roman" w:cs="Times New Roman"/>
                <w:color w:val="0070C0"/>
                <w:szCs w:val="21"/>
              </w:rPr>
              <w:t>的内燃机电站，</w:t>
            </w:r>
            <w:r w:rsidRPr="003A7779">
              <w:rPr>
                <w:rFonts w:ascii="Times New Roman" w:eastAsia="宋体" w:hAnsi="Times New Roman" w:cs="Times New Roman"/>
                <w:color w:val="0070C0"/>
                <w:szCs w:val="21"/>
              </w:rPr>
              <w:t>60 Hz</w:t>
            </w:r>
            <w:r w:rsidRPr="003A7779">
              <w:rPr>
                <w:rFonts w:ascii="Times New Roman" w:eastAsia="宋体" w:hAnsi="Times New Roman" w:cs="Times New Roman"/>
                <w:color w:val="0070C0"/>
                <w:szCs w:val="21"/>
              </w:rPr>
              <w:t>内燃机电站可参照使用。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8587-1997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9583.2-2020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气体燃料发电机组</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部分：额定功率、电压及转速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本部分规定了以天然气、沼气、煤气、煤矿瓦斯、液化石油气等气体为燃料的交流工频发电机组的额定功率等级、额定电压等级和额定转速等级。</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本部分适用于功率因数为</w:t>
            </w:r>
            <w:r w:rsidRPr="003A7779">
              <w:rPr>
                <w:rFonts w:ascii="Times New Roman" w:eastAsia="宋体" w:hAnsi="Times New Roman" w:cs="Times New Roman"/>
                <w:color w:val="0070C0"/>
                <w:szCs w:val="21"/>
              </w:rPr>
              <w:t>0.9</w:t>
            </w:r>
            <w:r w:rsidRPr="003A7779">
              <w:rPr>
                <w:rFonts w:ascii="Times New Roman" w:eastAsia="宋体" w:hAnsi="Times New Roman" w:cs="Times New Roman"/>
                <w:color w:val="0070C0"/>
                <w:szCs w:val="21"/>
              </w:rPr>
              <w:t>（滞后）或</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的单相机组、功率因数为</w:t>
            </w:r>
            <w:r w:rsidRPr="003A7779">
              <w:rPr>
                <w:rFonts w:ascii="Times New Roman" w:eastAsia="宋体" w:hAnsi="Times New Roman" w:cs="Times New Roman"/>
                <w:color w:val="0070C0"/>
                <w:szCs w:val="21"/>
              </w:rPr>
              <w:t>0.8</w:t>
            </w:r>
            <w:r w:rsidRPr="003A7779">
              <w:rPr>
                <w:rFonts w:ascii="Times New Roman" w:eastAsia="宋体" w:hAnsi="Times New Roman" w:cs="Times New Roman"/>
                <w:color w:val="0070C0"/>
                <w:szCs w:val="21"/>
              </w:rPr>
              <w:t>（滞后）的三相机组。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9583.2-1999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10303-2020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工频柴油发电机组</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本标准规定了由往复式内燃（</w:t>
            </w:r>
            <w:r w:rsidRPr="003A7779">
              <w:rPr>
                <w:rFonts w:ascii="Times New Roman" w:eastAsia="宋体" w:hAnsi="Times New Roman" w:cs="Times New Roman"/>
                <w:color w:val="0070C0"/>
                <w:szCs w:val="21"/>
              </w:rPr>
              <w:t>RIC)</w:t>
            </w:r>
            <w:r w:rsidRPr="003A7779">
              <w:rPr>
                <w:rFonts w:ascii="Times New Roman" w:eastAsia="宋体" w:hAnsi="Times New Roman" w:cs="Times New Roman"/>
                <w:color w:val="0070C0"/>
                <w:szCs w:val="21"/>
              </w:rPr>
              <w:t>发动机、交流（</w:t>
            </w:r>
            <w:r w:rsidRPr="003A7779">
              <w:rPr>
                <w:rFonts w:ascii="Times New Roman" w:eastAsia="宋体" w:hAnsi="Times New Roman" w:cs="Times New Roman"/>
                <w:color w:val="0070C0"/>
                <w:szCs w:val="21"/>
              </w:rPr>
              <w:t>a.c.)</w:t>
            </w:r>
            <w:r w:rsidRPr="003A7779">
              <w:rPr>
                <w:rFonts w:ascii="Times New Roman" w:eastAsia="宋体" w:hAnsi="Times New Roman" w:cs="Times New Roman"/>
                <w:color w:val="0070C0"/>
                <w:szCs w:val="21"/>
              </w:rPr>
              <w:t>发电机、控制装置和辅助设备成套的工频柴油发电机组的技术要求、试验方法、检验规则、标志、包装及贮运要求。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本标准适用于功率为</w:t>
            </w:r>
            <w:r w:rsidRPr="003A7779">
              <w:rPr>
                <w:rFonts w:ascii="Times New Roman" w:eastAsia="宋体" w:hAnsi="Times New Roman" w:cs="Times New Roman"/>
                <w:color w:val="0070C0"/>
                <w:szCs w:val="21"/>
              </w:rPr>
              <w:t>0.5 kW</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4000 kW</w:t>
            </w:r>
            <w:r w:rsidRPr="003A7779">
              <w:rPr>
                <w:rFonts w:ascii="Times New Roman" w:eastAsia="宋体" w:hAnsi="Times New Roman" w:cs="Times New Roman"/>
                <w:color w:val="0070C0"/>
                <w:szCs w:val="21"/>
              </w:rPr>
              <w:t>、额定频率为</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的柴油发电机组。</w:t>
            </w:r>
            <w:r w:rsidRPr="003A7779">
              <w:rPr>
                <w:rFonts w:ascii="Times New Roman" w:eastAsia="宋体" w:hAnsi="Times New Roman" w:cs="Times New Roman"/>
                <w:color w:val="0070C0"/>
                <w:szCs w:val="21"/>
              </w:rPr>
              <w:t>60Hz</w:t>
            </w:r>
            <w:r w:rsidRPr="003A7779">
              <w:rPr>
                <w:rFonts w:ascii="Times New Roman" w:eastAsia="宋体" w:hAnsi="Times New Roman" w:cs="Times New Roman"/>
                <w:color w:val="0070C0"/>
                <w:szCs w:val="21"/>
              </w:rPr>
              <w:t>的机组可参照适用。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10303-2001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10304-2020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工频汽油发电机组技术条件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本标准规定了由汽油机驱动交流发电机以及控制装置和辅助设备成套的汽油发电机组的技术要求、安全性要求、试验方法、检验规则、标志、包装、运输及贮存要求。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本标准适用于额定频率为</w:t>
            </w:r>
            <w:r w:rsidRPr="003A7779">
              <w:rPr>
                <w:rFonts w:ascii="Times New Roman" w:eastAsia="宋体" w:hAnsi="Times New Roman" w:cs="Times New Roman"/>
                <w:color w:val="0070C0"/>
                <w:szCs w:val="21"/>
              </w:rPr>
              <w:t>50 Hz</w:t>
            </w:r>
            <w:r w:rsidRPr="003A7779">
              <w:rPr>
                <w:rFonts w:ascii="Times New Roman" w:eastAsia="宋体" w:hAnsi="Times New Roman" w:cs="Times New Roman"/>
                <w:color w:val="0070C0"/>
                <w:szCs w:val="21"/>
              </w:rPr>
              <w:t>的汽油发电机组。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10304-2001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6C299B" w:rsidRDefault="003A7779" w:rsidP="003A7779">
            <w:pPr>
              <w:widowControl/>
              <w:numPr>
                <w:ilvl w:val="0"/>
                <w:numId w:val="13"/>
              </w:numPr>
              <w:rPr>
                <w:rFonts w:ascii="Times New Roman" w:eastAsia="宋体" w:hAnsi="Times New Roman" w:cs="Times New Roman"/>
                <w:color w:val="0070C0"/>
                <w:kern w:val="0"/>
                <w:szCs w:val="21"/>
                <w:highlight w:val="red"/>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内燃机电站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可靠性考核评定方法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本标准规定了用内燃机驱动交流工频</w:t>
            </w:r>
            <w:r w:rsidRPr="003A7779">
              <w:rPr>
                <w:rFonts w:ascii="Times New Roman" w:eastAsia="宋体" w:hAnsi="Times New Roman" w:cs="Times New Roman"/>
                <w:color w:val="0070C0"/>
                <w:szCs w:val="21"/>
              </w:rPr>
              <w:t>(50 Hz)</w:t>
            </w:r>
            <w:r w:rsidRPr="003A7779">
              <w:rPr>
                <w:rFonts w:ascii="Times New Roman" w:eastAsia="宋体" w:hAnsi="Times New Roman" w:cs="Times New Roman"/>
                <w:color w:val="0070C0"/>
                <w:szCs w:val="21"/>
              </w:rPr>
              <w:t>、中频</w:t>
            </w:r>
            <w:r w:rsidRPr="003A7779">
              <w:rPr>
                <w:rFonts w:ascii="Times New Roman" w:eastAsia="宋体" w:hAnsi="Times New Roman" w:cs="Times New Roman"/>
                <w:color w:val="0070C0"/>
                <w:szCs w:val="21"/>
              </w:rPr>
              <w:t>(400 Hz</w:t>
            </w:r>
            <w:r w:rsidRPr="003A7779">
              <w:rPr>
                <w:rFonts w:ascii="Times New Roman" w:eastAsia="宋体" w:hAnsi="Times New Roman" w:cs="Times New Roman"/>
                <w:color w:val="0070C0"/>
                <w:szCs w:val="21"/>
              </w:rPr>
              <w:t>）、双频（</w:t>
            </w:r>
            <w:r w:rsidRPr="003A7779">
              <w:rPr>
                <w:rFonts w:ascii="Times New Roman" w:eastAsia="宋体" w:hAnsi="Times New Roman" w:cs="Times New Roman"/>
                <w:color w:val="0070C0"/>
                <w:szCs w:val="21"/>
              </w:rPr>
              <w:t>50Hz</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400Hz</w:t>
            </w:r>
            <w:r w:rsidRPr="003A7779">
              <w:rPr>
                <w:rFonts w:ascii="Times New Roman" w:eastAsia="宋体" w:hAnsi="Times New Roman" w:cs="Times New Roman"/>
                <w:color w:val="0070C0"/>
                <w:szCs w:val="21"/>
              </w:rPr>
              <w:t>）和直流发电机的内燃机电站（含汽车电站、挂车电站、方舱电站、移动式发电机组、固定式发电机组的可靠性考核项目、考核方式、试验规则与准备、试验方法及判定规則等。</w:t>
            </w:r>
          </w:p>
          <w:p w:rsidR="003A7779" w:rsidRPr="003A7779" w:rsidRDefault="003A7779" w:rsidP="003A7779">
            <w:pPr>
              <w:pStyle w:val="afffa"/>
              <w:autoSpaceDE/>
              <w:ind w:firstLine="420"/>
              <w:rPr>
                <w:rFonts w:ascii="Times New Roman"/>
                <w:color w:val="0070C0"/>
                <w:kern w:val="2"/>
                <w:szCs w:val="21"/>
              </w:rPr>
            </w:pPr>
            <w:r w:rsidRPr="003A7779">
              <w:rPr>
                <w:rFonts w:ascii="Times New Roman"/>
                <w:color w:val="0070C0"/>
                <w:kern w:val="2"/>
                <w:szCs w:val="21"/>
              </w:rPr>
              <w:t>本标准适用于</w:t>
            </w:r>
            <w:r w:rsidRPr="003A7779">
              <w:rPr>
                <w:rFonts w:ascii="Times New Roman"/>
                <w:color w:val="0070C0"/>
                <w:kern w:val="2"/>
                <w:szCs w:val="21"/>
              </w:rPr>
              <w:t>0.5 kW</w:t>
            </w:r>
            <w:r w:rsidRPr="003A7779">
              <w:rPr>
                <w:rFonts w:ascii="微软雅黑" w:eastAsia="微软雅黑" w:hAnsi="微软雅黑" w:cs="微软雅黑" w:hint="eastAsia"/>
                <w:color w:val="0070C0"/>
                <w:kern w:val="2"/>
                <w:szCs w:val="21"/>
              </w:rPr>
              <w:t>〜</w:t>
            </w:r>
            <w:r w:rsidRPr="003A7779">
              <w:rPr>
                <w:rFonts w:ascii="Times New Roman"/>
                <w:color w:val="0070C0"/>
                <w:kern w:val="2"/>
                <w:szCs w:val="21"/>
              </w:rPr>
              <w:t>4000kW</w:t>
            </w:r>
            <w:r w:rsidRPr="003A7779">
              <w:rPr>
                <w:rFonts w:ascii="Times New Roman"/>
                <w:color w:val="0070C0"/>
                <w:kern w:val="2"/>
                <w:szCs w:val="21"/>
              </w:rPr>
              <w:t>的电站。</w:t>
            </w:r>
            <w:r w:rsidRPr="003A7779">
              <w:rPr>
                <w:rFonts w:ascii="Times New Roman"/>
                <w:color w:val="0070C0"/>
                <w:kern w:val="2"/>
                <w:szCs w:val="21"/>
              </w:rPr>
              <w:t>60Hz</w:t>
            </w:r>
            <w:r w:rsidRPr="003A7779">
              <w:rPr>
                <w:rFonts w:ascii="Times New Roman"/>
                <w:color w:val="0070C0"/>
                <w:kern w:val="2"/>
                <w:szCs w:val="21"/>
              </w:rPr>
              <w:t>电站可参照使用。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50054-1999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泵用小型电动机转子自动加工生产线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本标准规定了泵用小型电动机转子自动加工生产线的术语和定义、结构、型号与基本参数、技术要求、试验方法、检验规则、标志、包装、运输和贮存、成套性要求。</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本标准适用于功率</w:t>
            </w:r>
            <w:r w:rsidRPr="003A7779">
              <w:rPr>
                <w:rFonts w:ascii="Times New Roman" w:eastAsia="宋体" w:hAnsi="Times New Roman" w:cs="Times New Roman"/>
                <w:color w:val="0070C0"/>
                <w:szCs w:val="21"/>
              </w:rPr>
              <w:t>≤3kW</w:t>
            </w:r>
            <w:r w:rsidRPr="003A7779">
              <w:rPr>
                <w:rFonts w:ascii="Times New Roman" w:eastAsia="宋体" w:hAnsi="Times New Roman" w:cs="Times New Roman"/>
                <w:color w:val="0070C0"/>
                <w:szCs w:val="21"/>
              </w:rPr>
              <w:t>的泵用小型电动机转子</w:t>
            </w:r>
            <w:r w:rsidRPr="003A7779">
              <w:rPr>
                <w:rFonts w:ascii="Times New Roman" w:eastAsia="宋体" w:hAnsi="Times New Roman" w:cs="Times New Roman"/>
                <w:color w:val="0070C0"/>
                <w:szCs w:val="21"/>
              </w:rPr>
              <w:lastRenderedPageBreak/>
              <w:t>自动加工生产线。</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平版印刷机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橡皮滚筒自动清洗装置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本标准规定了平版印刷机橡皮滚筒自动清洗装置的术语和定义、型式及基本参数、要求、试验方法、检验规则及标志、包装、运输与贮存。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本标准适用于平版印刷机上对橡皮滚筒表面进行自动清洗的装置，压印滚筒、印版滚筒等滚筒表面的自动清洗装置可参照使用。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印刷机械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印刷测试版</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本标准规定了印刷测试版的定义、构成元素、形式、测试条件要求、检验方法等。</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本标准适用于平版胶印机印刷性能测试检验，柔性版印刷机、凹版印刷机以及丝网印刷机等可参照使用。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印刷机械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热泵型烘干机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本标准规定了热泵型烘干机的术语和定义、型式和基本参数、技术要求、试验方法、检验规则、标志、包装、运输和贮存。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本标准适用于烘干温度在</w:t>
            </w:r>
            <w:r w:rsidRPr="003A7779">
              <w:rPr>
                <w:rFonts w:ascii="Times New Roman"/>
                <w:color w:val="0070C0"/>
                <w:kern w:val="2"/>
                <w:szCs w:val="21"/>
              </w:rPr>
              <w:t>160℃</w:t>
            </w:r>
            <w:r w:rsidRPr="003A7779">
              <w:rPr>
                <w:rFonts w:ascii="Times New Roman"/>
                <w:color w:val="0070C0"/>
                <w:kern w:val="2"/>
                <w:szCs w:val="21"/>
              </w:rPr>
              <w:t>以下，风量</w:t>
            </w:r>
            <w:r w:rsidRPr="003A7779">
              <w:rPr>
                <w:rFonts w:ascii="Times New Roman"/>
                <w:color w:val="0070C0"/>
                <w:kern w:val="2"/>
                <w:szCs w:val="21"/>
              </w:rPr>
              <w:t>10000m³/h</w:t>
            </w:r>
            <w:r w:rsidRPr="003A7779">
              <w:rPr>
                <w:rFonts w:ascii="Times New Roman"/>
                <w:color w:val="0070C0"/>
                <w:kern w:val="2"/>
                <w:szCs w:val="21"/>
              </w:rPr>
              <w:t>以下的烘干机，主要用于凹版印刷机、复合机、涂布机等设备。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印刷机械维护保养基本要求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本标准规定了印刷机械维护保养的术语和定义、维护条件和要求、监督检查。</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本标准适用于印刷机械设备的维护保养。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5175-2020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柴油机喷油泵、喷油器总成</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主要零件金相检验</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本标准规定了中、小功率柴油机喷油泵、喷油器总成主要零件凸轮轴渗碳淬火回火金相检验、喷油器体器渗碳淬火回火金相检验和喷油器体高频（或火焰）淬火回火金相检验。</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20Cr</w:t>
            </w:r>
            <w:r w:rsidRPr="003A7779">
              <w:rPr>
                <w:rFonts w:ascii="Times New Roman" w:eastAsia="宋体" w:hAnsi="Times New Roman" w:cs="Times New Roman"/>
                <w:color w:val="0070C0"/>
                <w:szCs w:val="21"/>
              </w:rPr>
              <w:t>等钢制成的凸轮轴渗碳淬火回火金相检验；适用于</w:t>
            </w:r>
            <w:r w:rsidRPr="003A7779">
              <w:rPr>
                <w:rFonts w:ascii="Times New Roman" w:eastAsia="宋体" w:hAnsi="Times New Roman" w:cs="Times New Roman"/>
                <w:color w:val="0070C0"/>
                <w:szCs w:val="21"/>
              </w:rPr>
              <w:t>20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20Cr</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20CrMo</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16MnCr5</w:t>
            </w:r>
            <w:r w:rsidRPr="003A7779">
              <w:rPr>
                <w:rFonts w:ascii="Times New Roman" w:eastAsia="宋体" w:hAnsi="Times New Roman" w:cs="Times New Roman"/>
                <w:color w:val="0070C0"/>
                <w:szCs w:val="21"/>
              </w:rPr>
              <w:t>等钢制成的喷油器体渗碳淬火回火金相检验；适用于</w:t>
            </w:r>
            <w:r w:rsidRPr="003A7779">
              <w:rPr>
                <w:rFonts w:ascii="Times New Roman" w:eastAsia="宋体" w:hAnsi="Times New Roman" w:cs="Times New Roman"/>
                <w:color w:val="0070C0"/>
                <w:szCs w:val="21"/>
              </w:rPr>
              <w:t>40Cr</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42CrMo</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45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55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60</w:t>
            </w:r>
            <w:r w:rsidRPr="003A7779">
              <w:rPr>
                <w:rFonts w:ascii="Times New Roman" w:eastAsia="宋体" w:hAnsi="Times New Roman" w:cs="Times New Roman"/>
                <w:color w:val="0070C0"/>
                <w:szCs w:val="21"/>
              </w:rPr>
              <w:t>等钢制成的喷油器体高频</w:t>
            </w:r>
            <w:r w:rsidRPr="003A7779">
              <w:rPr>
                <w:rFonts w:ascii="Times New Roman" w:eastAsia="宋体" w:hAnsi="Times New Roman" w:cs="Times New Roman"/>
                <w:color w:val="0070C0"/>
                <w:szCs w:val="21"/>
              </w:rPr>
              <w:lastRenderedPageBreak/>
              <w:t>（或火焰）淬火回火金相检验。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5175-2006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7298-2020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出油阀偶件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主要尺寸和安装尺寸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本标准规定了中、小功率柴油机喷油泵出油阀偶件的主要尺寸和安装尺寸。</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本标准适用于中、小功率柴油机喷油泵用出油阀偶件。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7298-2006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7299-2020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柱塞偶件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主要尺寸和安装尺寸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本标准中规定了中、小功率柴油机喷油泵柱塞偶件的主要尺寸和安装尺寸。</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本标准适用于中、小功率柴油机喷油泵用柱塞偶件。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7299-2006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气弹簧用活塞杆</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本标准规定了气弹簧用活塞杆的术语和定义、技术要求、试验方法、检验规则及标识、包装、运输、贮存要求等。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本标准适用于压缩气弹簧、可锁定气弹簧和座椅升降气弹簧用活塞杆，其它类型气弹簧用活塞杆可参照使用。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2750-2020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高纯石墨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本标准规定了高纯石墨的技术要求、试验方法、检验规则和标志、包装、运输、贮存。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本标准适用于灰分含量（质量分数）低于：</w:t>
            </w:r>
            <w:r w:rsidRPr="003A7779">
              <w:rPr>
                <w:rFonts w:ascii="Times New Roman" w:eastAsia="宋体" w:hAnsi="Times New Roman" w:cs="Times New Roman"/>
                <w:color w:val="0070C0"/>
                <w:szCs w:val="21"/>
              </w:rPr>
              <w:t>0.1%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0.025%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0.01%</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0.003%</w:t>
            </w:r>
            <w:r w:rsidRPr="003A7779">
              <w:rPr>
                <w:rFonts w:ascii="Times New Roman" w:eastAsia="宋体" w:hAnsi="Times New Roman" w:cs="Times New Roman"/>
                <w:color w:val="0070C0"/>
                <w:szCs w:val="21"/>
              </w:rPr>
              <w:t>的高纯石墨。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2750-2006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微电机用电刷及触点抗压强度试验方法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本标准规定了微电机用电刷及触点抗压强度及破坏力的试验方法。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本标准适用于微电机用电刷及其电碳制品抗压强度与破坏力的测定。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微电机用电刷及触点肖氏硬度试验方法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本标准规定了微电机用电刷及触电肖氏硬度的试验方法。</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本标准适用于微电机用电刷及其电碳制品肖氏硬度的测定。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13925-2020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带有法兰接触面的多棱锥</w:t>
            </w:r>
            <w:r w:rsidRPr="003A7779">
              <w:rPr>
                <w:rFonts w:ascii="Times New Roman" w:eastAsia="宋体" w:hAnsi="Times New Roman" w:cs="Times New Roman"/>
                <w:color w:val="0070C0"/>
                <w:szCs w:val="21"/>
              </w:rPr>
              <w:t>柄检测方法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本标准规定了带有法兰接触面的多棱锥柄共性的检测方法。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本标准适用于对带有法兰接触面的多棱锥柄的检测。</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13926-2020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带有钢球拉紧系统的模块圆锥柄</w:t>
            </w:r>
            <w:r w:rsidRPr="003A7779">
              <w:rPr>
                <w:rFonts w:ascii="Times New Roman" w:eastAsia="宋体" w:hAnsi="Times New Roman" w:cs="Times New Roman"/>
                <w:color w:val="0070C0"/>
                <w:szCs w:val="21"/>
              </w:rPr>
              <w:t>检测方法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kern w:val="0"/>
                <w:szCs w:val="21"/>
              </w:rPr>
              <w:t>带有钢球拉紧系统的模块圆锥柄</w:t>
            </w:r>
            <w:r w:rsidRPr="003A7779">
              <w:rPr>
                <w:rFonts w:ascii="Times New Roman" w:eastAsia="宋体" w:hAnsi="Times New Roman" w:cs="Times New Roman"/>
                <w:color w:val="0070C0"/>
                <w:szCs w:val="21"/>
              </w:rPr>
              <w:t>共性的检测方法。</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本标准适用于对</w:t>
            </w:r>
            <w:r w:rsidRPr="003A7779">
              <w:rPr>
                <w:rFonts w:ascii="Times New Roman" w:eastAsia="宋体" w:hAnsi="Times New Roman" w:cs="Times New Roman"/>
                <w:color w:val="0070C0"/>
                <w:kern w:val="0"/>
                <w:szCs w:val="21"/>
              </w:rPr>
              <w:t>带有钢球拉紧系统的模块圆锥柄</w:t>
            </w:r>
            <w:r w:rsidRPr="003A7779">
              <w:rPr>
                <w:rFonts w:ascii="Times New Roman" w:eastAsia="宋体" w:hAnsi="Times New Roman" w:cs="Times New Roman"/>
                <w:color w:val="0070C0"/>
                <w:szCs w:val="21"/>
              </w:rPr>
              <w:t>的检测。</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共轨系统用喷油器壳体精密锻件</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
              <w:spacing w:line="240" w:lineRule="auto"/>
              <w:ind w:firstLineChars="200" w:firstLine="460"/>
              <w:rPr>
                <w:rFonts w:ascii="Times New Roman"/>
                <w:color w:val="0070C0"/>
                <w:kern w:val="0"/>
                <w:szCs w:val="21"/>
              </w:rPr>
            </w:pPr>
            <w:r w:rsidRPr="003A7779">
              <w:rPr>
                <w:rFonts w:ascii="Times New Roman"/>
                <w:color w:val="0070C0"/>
                <w:kern w:val="0"/>
                <w:szCs w:val="21"/>
              </w:rPr>
              <w:t>本标准规定了共轨系统用喷油器壳体精密锻件的定义、分类、技术要求、试验方法、检验规则、标志、包装、运输及贮存。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t>本标准适用于采用闭塞锻造工艺生产的内燃机电控共轨喷油系统用喷油器壳体精密锻件。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变速器轴类冷挤压件</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本标准规定了变速器轴类冷挤压件的技术要求、试验方法、检验规则、标志、包装、运输及贮存。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t>本标准适用于在室温条件下通过精密压力机采用多工位连续冷挤压成形自动化生产的质量在</w:t>
            </w:r>
            <w:r w:rsidRPr="003A7779">
              <w:rPr>
                <w:rFonts w:ascii="Times New Roman"/>
                <w:color w:val="0070C0"/>
                <w:szCs w:val="21"/>
              </w:rPr>
              <w:t>10 kg</w:t>
            </w:r>
            <w:r w:rsidRPr="003A7779">
              <w:rPr>
                <w:rFonts w:ascii="Times New Roman"/>
                <w:color w:val="0070C0"/>
                <w:szCs w:val="21"/>
              </w:rPr>
              <w:t>以下且最大直径不大于</w:t>
            </w:r>
            <w:r w:rsidRPr="003A7779">
              <w:rPr>
                <w:rFonts w:ascii="Times New Roman"/>
                <w:color w:val="0070C0"/>
                <w:szCs w:val="21"/>
              </w:rPr>
              <w:t>φ150 mm</w:t>
            </w:r>
            <w:r w:rsidRPr="003A7779">
              <w:rPr>
                <w:rFonts w:ascii="Times New Roman"/>
                <w:color w:val="0070C0"/>
                <w:szCs w:val="21"/>
              </w:rPr>
              <w:t>的钢质变速器传动轴类冷挤压件，其他轴类冷挤压件及非连续冷挤压成形件亦可参照采用。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JB/T </w:t>
            </w:r>
            <w:r w:rsidRPr="003A7779">
              <w:rPr>
                <w:rFonts w:ascii="Times New Roman" w:eastAsia="宋体" w:hAnsi="Times New Roman" w:cs="Times New Roman"/>
                <w:color w:val="0070C0"/>
                <w:szCs w:val="21"/>
                <w:lang w:val="de-DE"/>
              </w:rPr>
              <w:t>11218</w:t>
            </w:r>
            <w:r w:rsidRPr="003A7779">
              <w:rPr>
                <w:rFonts w:ascii="Times New Roman" w:eastAsia="宋体" w:hAnsi="Times New Roman" w:cs="Times New Roman"/>
                <w:color w:val="0070C0"/>
                <w:szCs w:val="21"/>
              </w:rPr>
              <w:t>-2020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风力发电塔架</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法兰锻件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本标准规定了风力发电塔架法兰锻件制造的术语和定义、技术要求、取样、试验方法、检验规则、标志、标签和随行文件以及包装、运输和贮存等。</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t>本标准适用于热轧工艺生产的法兰锻件。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11218-2011</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危险液体储运罐箱用安全截断底阀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szCs w:val="21"/>
              </w:rPr>
            </w:pPr>
            <w:r w:rsidRPr="003A7779">
              <w:rPr>
                <w:rFonts w:ascii="Times New Roman"/>
                <w:color w:val="0070C0"/>
                <w:szCs w:val="21"/>
              </w:rPr>
              <w:t>本标准规定了危险液体储运罐箱用安全截断底阀的术语和定义、结构型式和型号编制、技术要求、试验方法、检验规则、标志与供货要求。</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szCs w:val="21"/>
              </w:rPr>
              <w:t>本标准适用于公称压力</w:t>
            </w:r>
            <w:r w:rsidRPr="003A7779">
              <w:rPr>
                <w:rFonts w:ascii="Times New Roman"/>
                <w:color w:val="0070C0"/>
                <w:szCs w:val="21"/>
              </w:rPr>
              <w:t>PN6</w:t>
            </w:r>
            <w:r w:rsidRPr="003A7779">
              <w:rPr>
                <w:rFonts w:ascii="Times New Roman"/>
                <w:color w:val="0070C0"/>
                <w:szCs w:val="21"/>
              </w:rPr>
              <w:t>～</w:t>
            </w:r>
            <w:r w:rsidRPr="003A7779">
              <w:rPr>
                <w:rFonts w:ascii="Times New Roman"/>
                <w:color w:val="0070C0"/>
                <w:szCs w:val="21"/>
              </w:rPr>
              <w:t>PN25</w:t>
            </w:r>
            <w:r w:rsidRPr="003A7779">
              <w:rPr>
                <w:rFonts w:ascii="Times New Roman"/>
                <w:color w:val="0070C0"/>
                <w:szCs w:val="21"/>
              </w:rPr>
              <w:t>，公称尺寸</w:t>
            </w:r>
            <w:r w:rsidRPr="003A7779">
              <w:rPr>
                <w:rFonts w:ascii="Times New Roman"/>
                <w:color w:val="0070C0"/>
                <w:szCs w:val="21"/>
              </w:rPr>
              <w:t>DN80</w:t>
            </w:r>
            <w:r w:rsidRPr="003A7779">
              <w:rPr>
                <w:rFonts w:ascii="Times New Roman"/>
                <w:color w:val="0070C0"/>
                <w:szCs w:val="21"/>
              </w:rPr>
              <w:t>～</w:t>
            </w:r>
            <w:r w:rsidRPr="003A7779">
              <w:rPr>
                <w:rFonts w:ascii="Times New Roman"/>
                <w:color w:val="0070C0"/>
                <w:szCs w:val="21"/>
              </w:rPr>
              <w:t>DN100</w:t>
            </w:r>
            <w:r w:rsidRPr="003A7779">
              <w:rPr>
                <w:rFonts w:ascii="Times New Roman"/>
                <w:color w:val="0070C0"/>
                <w:szCs w:val="21"/>
              </w:rPr>
              <w:t>，介质温度</w:t>
            </w:r>
            <w:r w:rsidRPr="003A7779">
              <w:rPr>
                <w:rFonts w:ascii="Times New Roman"/>
                <w:color w:val="0070C0"/>
                <w:szCs w:val="21"/>
              </w:rPr>
              <w:t>-40℃</w:t>
            </w:r>
            <w:r w:rsidRPr="003A7779">
              <w:rPr>
                <w:rFonts w:ascii="Times New Roman"/>
                <w:color w:val="0070C0"/>
                <w:szCs w:val="21"/>
              </w:rPr>
              <w:t>～</w:t>
            </w:r>
            <w:r w:rsidRPr="003A7779">
              <w:rPr>
                <w:rFonts w:ascii="Times New Roman"/>
                <w:color w:val="0070C0"/>
                <w:szCs w:val="21"/>
              </w:rPr>
              <w:t>200℃</w:t>
            </w:r>
            <w:r w:rsidRPr="003A7779">
              <w:rPr>
                <w:rFonts w:ascii="Times New Roman"/>
                <w:color w:val="0070C0"/>
                <w:szCs w:val="21"/>
              </w:rPr>
              <w:t>的液体石油产品和其他符合</w:t>
            </w:r>
            <w:r w:rsidRPr="003A7779">
              <w:rPr>
                <w:rFonts w:ascii="Times New Roman"/>
                <w:color w:val="0070C0"/>
                <w:szCs w:val="21"/>
              </w:rPr>
              <w:t>GB 6944-2012</w:t>
            </w:r>
            <w:r w:rsidRPr="003A7779">
              <w:rPr>
                <w:rFonts w:ascii="Times New Roman"/>
                <w:color w:val="0070C0"/>
                <w:szCs w:val="21"/>
              </w:rPr>
              <w:t>《危险货物分类和品名编号》标准中第</w:t>
            </w:r>
            <w:r w:rsidRPr="003A7779">
              <w:rPr>
                <w:rFonts w:ascii="Times New Roman"/>
                <w:color w:val="0070C0"/>
                <w:szCs w:val="21"/>
              </w:rPr>
              <w:t>3</w:t>
            </w:r>
            <w:r w:rsidRPr="003A7779">
              <w:rPr>
                <w:rFonts w:ascii="Times New Roman"/>
                <w:color w:val="0070C0"/>
                <w:szCs w:val="21"/>
              </w:rPr>
              <w:t>类危险液体，包括</w:t>
            </w:r>
            <w:r w:rsidRPr="003A7779">
              <w:rPr>
                <w:rFonts w:ascii="Times New Roman"/>
                <w:color w:val="0070C0"/>
                <w:szCs w:val="21"/>
              </w:rPr>
              <w:t>50℃</w:t>
            </w:r>
            <w:r w:rsidRPr="003A7779">
              <w:rPr>
                <w:rFonts w:ascii="Times New Roman"/>
                <w:color w:val="0070C0"/>
                <w:szCs w:val="21"/>
              </w:rPr>
              <w:t>时蒸汽压力不大</w:t>
            </w:r>
            <w:r w:rsidRPr="003A7779">
              <w:rPr>
                <w:rFonts w:ascii="Times New Roman"/>
                <w:color w:val="0070C0"/>
                <w:szCs w:val="21"/>
              </w:rPr>
              <w:lastRenderedPageBreak/>
              <w:t>于</w:t>
            </w:r>
            <w:r w:rsidRPr="003A7779">
              <w:rPr>
                <w:rFonts w:ascii="Times New Roman"/>
                <w:color w:val="0070C0"/>
                <w:szCs w:val="21"/>
              </w:rPr>
              <w:t>110kPa</w:t>
            </w:r>
            <w:r w:rsidRPr="003A7779">
              <w:rPr>
                <w:rFonts w:ascii="Times New Roman"/>
                <w:color w:val="0070C0"/>
                <w:szCs w:val="21"/>
              </w:rPr>
              <w:t>的石油，但不包括液态退敏爆炸品、毒害品和腐蚀品类的储运罐箱上安装的底阀。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阀门启闭扭矩测试规程</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szCs w:val="21"/>
              </w:rPr>
            </w:pPr>
            <w:r w:rsidRPr="003A7779">
              <w:rPr>
                <w:rFonts w:ascii="Times New Roman"/>
                <w:color w:val="0070C0"/>
                <w:szCs w:val="21"/>
              </w:rPr>
              <w:t>本标准规定了阀门启闭扭矩测试的术语和定义、测试方法与要求、测试步骤、测试数据记录以及附则。</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szCs w:val="21"/>
              </w:rPr>
              <w:t>本标准适用于闸阀等多回转阀门和球阀等部分回转阀门的启闭过程操作扭矩测试。</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低温阀门用唇形密封元件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szCs w:val="21"/>
              </w:rPr>
            </w:pPr>
            <w:r w:rsidRPr="003A7779">
              <w:rPr>
                <w:rFonts w:ascii="Times New Roman"/>
                <w:color w:val="0070C0"/>
                <w:szCs w:val="21"/>
              </w:rPr>
              <w:t>本标准规定了低温阀门用唇形密封元件的结构型式和尺寸、技术要求、检验方法、检验规则、包装和储运。</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szCs w:val="21"/>
              </w:rPr>
              <w:t>本标准适用于公称压力</w:t>
            </w:r>
            <w:r w:rsidRPr="003A7779">
              <w:rPr>
                <w:rFonts w:ascii="Times New Roman"/>
                <w:color w:val="0070C0"/>
                <w:szCs w:val="21"/>
              </w:rPr>
              <w:t>PN16</w:t>
            </w:r>
            <w:r w:rsidRPr="003A7779">
              <w:rPr>
                <w:rFonts w:ascii="Times New Roman"/>
                <w:color w:val="0070C0"/>
                <w:szCs w:val="21"/>
              </w:rPr>
              <w:t>～</w:t>
            </w:r>
            <w:r w:rsidRPr="003A7779">
              <w:rPr>
                <w:rFonts w:ascii="Times New Roman"/>
                <w:color w:val="0070C0"/>
                <w:szCs w:val="21"/>
              </w:rPr>
              <w:t>PN260</w:t>
            </w:r>
            <w:r w:rsidRPr="003A7779">
              <w:rPr>
                <w:rFonts w:ascii="Times New Roman"/>
                <w:color w:val="0070C0"/>
                <w:szCs w:val="21"/>
              </w:rPr>
              <w:t>、压力等级</w:t>
            </w:r>
            <w:r w:rsidRPr="003A7779">
              <w:rPr>
                <w:rFonts w:ascii="Times New Roman"/>
                <w:color w:val="0070C0"/>
                <w:szCs w:val="21"/>
              </w:rPr>
              <w:t>Class150</w:t>
            </w:r>
            <w:r w:rsidRPr="003A7779">
              <w:rPr>
                <w:rFonts w:ascii="Times New Roman"/>
                <w:color w:val="0070C0"/>
                <w:szCs w:val="21"/>
              </w:rPr>
              <w:t>～</w:t>
            </w:r>
            <w:r w:rsidRPr="003A7779">
              <w:rPr>
                <w:rFonts w:ascii="Times New Roman"/>
                <w:color w:val="0070C0"/>
                <w:szCs w:val="21"/>
              </w:rPr>
              <w:t>Class1500</w:t>
            </w:r>
            <w:r w:rsidRPr="003A7779">
              <w:rPr>
                <w:rFonts w:ascii="Times New Roman"/>
                <w:color w:val="0070C0"/>
                <w:szCs w:val="21"/>
              </w:rPr>
              <w:t>、最低使用温度</w:t>
            </w:r>
            <w:r w:rsidRPr="003A7779">
              <w:rPr>
                <w:rFonts w:ascii="Times New Roman"/>
                <w:color w:val="0070C0"/>
                <w:szCs w:val="21"/>
              </w:rPr>
              <w:t>-196℃</w:t>
            </w:r>
            <w:r w:rsidRPr="003A7779">
              <w:rPr>
                <w:rFonts w:ascii="Times New Roman"/>
                <w:color w:val="0070C0"/>
                <w:szCs w:val="21"/>
              </w:rPr>
              <w:t>～</w:t>
            </w:r>
            <w:r w:rsidRPr="003A7779">
              <w:rPr>
                <w:rFonts w:ascii="Times New Roman"/>
                <w:color w:val="0070C0"/>
                <w:szCs w:val="21"/>
              </w:rPr>
              <w:t>-29℃</w:t>
            </w:r>
            <w:r w:rsidRPr="003A7779">
              <w:rPr>
                <w:rFonts w:ascii="Times New Roman"/>
                <w:color w:val="0070C0"/>
                <w:szCs w:val="21"/>
              </w:rPr>
              <w:t>的低温阀门用唇形密封元件。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在线微量溶解氢分析仪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本标准规定了在线微量溶解氢分析仪的术语和定义、分类、要求、试验方法、检验规则、标志、包装、运输和贮存。</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本标准适用于连续检测水溶液中微量溶解氢的分析仪、亚临界及以上大型工业蒸汽动力锅炉设备中的在线微量溶解氢分析仪。</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普通磨料</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抗破碎力测定方法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本标准规定了普通磨料抗破碎力的测定方法。</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t>本标准适用于粒度为</w:t>
            </w:r>
            <w:r w:rsidRPr="003A7779">
              <w:rPr>
                <w:rFonts w:ascii="Times New Roman"/>
                <w:color w:val="0070C0"/>
                <w:szCs w:val="21"/>
              </w:rPr>
              <w:t>F8</w:t>
            </w:r>
            <w:r w:rsidRPr="003A7779">
              <w:rPr>
                <w:rFonts w:ascii="Times New Roman"/>
                <w:color w:val="0070C0"/>
                <w:szCs w:val="21"/>
              </w:rPr>
              <w:t>～</w:t>
            </w:r>
            <w:r w:rsidRPr="003A7779">
              <w:rPr>
                <w:rFonts w:ascii="Times New Roman"/>
                <w:color w:val="0070C0"/>
                <w:szCs w:val="21"/>
              </w:rPr>
              <w:t>F150</w:t>
            </w:r>
            <w:r w:rsidRPr="003A7779">
              <w:rPr>
                <w:rFonts w:ascii="Times New Roman"/>
                <w:color w:val="0070C0"/>
                <w:szCs w:val="21"/>
              </w:rPr>
              <w:t>的普通磨料抗破碎力的测定。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超硬磨料</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静压法合成工业用大单晶金刚石</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本标准规定了静压法合成的工业用大单晶金刚石的术语和定义、代号和标记、技术要求、试验方法、检验规则、标志和包装。</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t>本标准适用于静压法合成的工业用大单晶金刚石。</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超硬磨料制品</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金刚石或立方氮化硼砂布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本标准规定了金刚石或立方氮化硼砂布的术语和定义、分类、代号与标记、技术要求、试验方法、检验规则、标志、包装、运输和贮存。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szCs w:val="21"/>
              </w:rPr>
              <w:lastRenderedPageBreak/>
              <w:t>本标准适用于电镀金属结合剂金刚石或立方氮化硼砂布、树脂结合剂金刚石或立方氮化硼砂布，该砂布是由人造金刚石或立方氮化硼磨料固结在柔软的布基表面而制成的超硬磨具。</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无损检测仪器</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激光超声可视化检测仪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本标准规定了激光超声可视化检测仪的技术要求、试验方法、检验规则、标志、包装、运输和贮存。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本标准适用于激光超声可视化检测仪的性能检验。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10688-2020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聚四氟乙烯垫片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ffe"/>
              <w:tabs>
                <w:tab w:val="left" w:pos="360"/>
              </w:tabs>
              <w:ind w:left="0" w:firstLineChars="200" w:firstLine="420"/>
              <w:jc w:val="both"/>
              <w:outlineLvl w:val="9"/>
              <w:rPr>
                <w:rFonts w:ascii="Times New Roman" w:hAnsi="Times New Roman" w:cs="Times New Roman"/>
                <w:color w:val="0070C0"/>
                <w:szCs w:val="21"/>
              </w:rPr>
            </w:pPr>
            <w:r w:rsidRPr="003A7779">
              <w:rPr>
                <w:rFonts w:ascii="Times New Roman" w:hAnsi="Times New Roman" w:cs="Times New Roman"/>
                <w:color w:val="0070C0"/>
                <w:szCs w:val="21"/>
              </w:rPr>
              <w:t>本标准规定了聚四氟乙烯垫片的要求、检验、标志、包装和贮存。</w:t>
            </w:r>
          </w:p>
          <w:p w:rsidR="003A7779" w:rsidRPr="003A7779" w:rsidRDefault="003A7779" w:rsidP="003A7779">
            <w:pPr>
              <w:pStyle w:val="afffffffe"/>
              <w:tabs>
                <w:tab w:val="left" w:pos="360"/>
              </w:tabs>
              <w:ind w:left="0" w:firstLineChars="200" w:firstLine="420"/>
              <w:jc w:val="both"/>
              <w:outlineLvl w:val="9"/>
              <w:rPr>
                <w:rFonts w:ascii="Times New Roman" w:hAnsi="Times New Roman" w:cs="Times New Roman"/>
                <w:color w:val="0070C0"/>
                <w:szCs w:val="21"/>
              </w:rPr>
            </w:pPr>
            <w:r w:rsidRPr="003A7779">
              <w:rPr>
                <w:rFonts w:ascii="Times New Roman" w:hAnsi="Times New Roman" w:cs="Times New Roman"/>
                <w:color w:val="0070C0"/>
                <w:szCs w:val="21"/>
              </w:rPr>
              <w:t>本标准适用于主体结构材料为聚四氟乙烯的环形平垫片。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10688-2006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9141.5-2020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柔性石墨板材</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第</w:t>
            </w:r>
            <w:r w:rsidRPr="003A7779">
              <w:rPr>
                <w:rFonts w:ascii="Times New Roman" w:eastAsia="宋体" w:hAnsi="Times New Roman" w:cs="Times New Roman"/>
                <w:color w:val="0070C0"/>
                <w:kern w:val="0"/>
                <w:szCs w:val="21"/>
              </w:rPr>
              <w:t>5</w:t>
            </w:r>
            <w:r w:rsidRPr="003A7779">
              <w:rPr>
                <w:rFonts w:ascii="Times New Roman" w:eastAsia="宋体" w:hAnsi="Times New Roman" w:cs="Times New Roman"/>
                <w:color w:val="0070C0"/>
                <w:kern w:val="0"/>
                <w:szCs w:val="21"/>
              </w:rPr>
              <w:t>部分：灰分测定方法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本部分规定了测定柔性石墨板材灰分的仪器和设备、试样、试验步骤、试验数据处理等。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本部分适用于柔性石墨板材灰分的测定。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9141.5-1999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9141.6-2020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柔性石墨板材</w:t>
            </w:r>
            <w:r w:rsidRPr="003A7779">
              <w:rPr>
                <w:rFonts w:ascii="Times New Roman" w:eastAsia="宋体" w:hAnsi="Times New Roman" w:cs="Times New Roman"/>
                <w:color w:val="0070C0"/>
                <w:kern w:val="0"/>
                <w:szCs w:val="21"/>
              </w:rPr>
              <w:t xml:space="preserve">  </w:t>
            </w:r>
            <w:r w:rsidRPr="003A7779">
              <w:rPr>
                <w:rFonts w:ascii="Times New Roman" w:eastAsia="宋体" w:hAnsi="Times New Roman" w:cs="Times New Roman"/>
                <w:color w:val="0070C0"/>
                <w:kern w:val="0"/>
                <w:szCs w:val="21"/>
              </w:rPr>
              <w:t>第</w:t>
            </w:r>
            <w:r w:rsidRPr="003A7779">
              <w:rPr>
                <w:rFonts w:ascii="Times New Roman" w:eastAsia="宋体" w:hAnsi="Times New Roman" w:cs="Times New Roman"/>
                <w:color w:val="0070C0"/>
                <w:kern w:val="0"/>
                <w:szCs w:val="21"/>
              </w:rPr>
              <w:t>6</w:t>
            </w:r>
            <w:r w:rsidRPr="003A7779">
              <w:rPr>
                <w:rFonts w:ascii="Times New Roman" w:eastAsia="宋体" w:hAnsi="Times New Roman" w:cs="Times New Roman"/>
                <w:color w:val="0070C0"/>
                <w:kern w:val="0"/>
                <w:szCs w:val="21"/>
              </w:rPr>
              <w:t>部分：固定碳含量测定方法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本部分规定了测定柔性石墨板固定碳含量的仪器和设备、试样、试验步骤和试验结果的计算。</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本部分适用于柔性石墨板材固定碳含量的测定。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JB/T 9141.6-1999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shd w:val="clear" w:color="auto" w:fill="FFFFFF"/>
              </w:rPr>
              <w:t>微调刀夹</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本标准规定了微调刀夹型号表示规则、型式和尺寸、技术要求、标志和包装的基本要求。</w:t>
            </w:r>
            <w:r w:rsidRPr="003A7779">
              <w:rPr>
                <w:rFonts w:ascii="Times New Roman"/>
                <w:color w:val="0070C0"/>
                <w:szCs w:val="21"/>
              </w:rPr>
              <w:t xml:space="preserve"> </w:t>
            </w:r>
          </w:p>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本标准适用于装可转位刀片的微调刀夹。</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shd w:val="clear" w:color="auto" w:fill="FFFFFF"/>
              </w:rPr>
              <w:t>硬质合金螺纹柄钻头</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本标准规定了硬质合金螺纹柄钻头的符号、型式和尺寸、技术要求、标志和包装等基本要求。</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本标准适用于公称直径在</w:t>
            </w:r>
            <w:r w:rsidRPr="003A7779">
              <w:rPr>
                <w:rFonts w:ascii="Times New Roman" w:eastAsia="宋体" w:hAnsi="Times New Roman" w:cs="Times New Roman"/>
                <w:color w:val="0070C0"/>
                <w:szCs w:val="21"/>
              </w:rPr>
              <w:t>3mm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15mm</w:t>
            </w:r>
            <w:r w:rsidRPr="003A7779">
              <w:rPr>
                <w:rFonts w:ascii="Times New Roman" w:eastAsia="宋体" w:hAnsi="Times New Roman" w:cs="Times New Roman"/>
                <w:color w:val="0070C0"/>
                <w:szCs w:val="21"/>
              </w:rPr>
              <w:t>的硬质合金螺纹柄钻头，其它螺纹柄钻头也可参照采用。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6"/>
              <w:spacing w:before="0" w:after="0" w:line="240" w:lineRule="auto"/>
              <w:jc w:val="both"/>
              <w:outlineLvl w:val="9"/>
              <w:rPr>
                <w:rFonts w:ascii="Times New Roman" w:eastAsia="宋体"/>
                <w:color w:val="0070C0"/>
                <w:sz w:val="21"/>
                <w:szCs w:val="21"/>
              </w:rPr>
            </w:pPr>
            <w:r w:rsidRPr="003A7779">
              <w:rPr>
                <w:rFonts w:ascii="Times New Roman" w:eastAsia="宋体"/>
                <w:color w:val="0070C0"/>
                <w:sz w:val="21"/>
                <w:szCs w:val="21"/>
              </w:rPr>
              <w:t>高速钢螺纹柄麻花钻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本标准规定了高速钢螺纹柄麻花钻的型式和尺寸、技术要求、标志和包装的基本要求。</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本标准适用于直径为</w:t>
            </w:r>
            <w:r w:rsidRPr="003A7779">
              <w:rPr>
                <w:rFonts w:ascii="Times New Roman" w:eastAsia="宋体" w:hAnsi="Times New Roman" w:cs="Times New Roman"/>
                <w:color w:val="0070C0"/>
                <w:szCs w:val="21"/>
              </w:rPr>
              <w:t>1.5mm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12.7mm</w:t>
            </w:r>
            <w:r w:rsidRPr="003A7779">
              <w:rPr>
                <w:rFonts w:ascii="Times New Roman" w:eastAsia="宋体" w:hAnsi="Times New Roman" w:cs="Times New Roman"/>
                <w:color w:val="0070C0"/>
                <w:szCs w:val="21"/>
              </w:rPr>
              <w:t>的高速钢螺纹柄麻花钻。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shd w:val="clear" w:color="auto" w:fill="FFFFFF"/>
              </w:rPr>
              <w:t>高速钢六角柄麻花钻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本标准规定了高速钢六角柄麻花钻的型式与尺寸、技术要求、标志和包装的基本要求。</w:t>
            </w:r>
          </w:p>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本标准适用直径为</w:t>
            </w:r>
            <w:r w:rsidRPr="003A7779">
              <w:rPr>
                <w:rFonts w:ascii="Times New Roman"/>
                <w:color w:val="0070C0"/>
                <w:szCs w:val="21"/>
              </w:rPr>
              <w:t>3.00mm</w:t>
            </w:r>
            <w:r w:rsidRPr="003A7779">
              <w:rPr>
                <w:rFonts w:ascii="Times New Roman"/>
                <w:color w:val="0070C0"/>
                <w:szCs w:val="21"/>
              </w:rPr>
              <w:t>～</w:t>
            </w:r>
            <w:r w:rsidRPr="003A7779">
              <w:rPr>
                <w:rFonts w:ascii="Times New Roman"/>
                <w:color w:val="0070C0"/>
                <w:szCs w:val="21"/>
              </w:rPr>
              <w:t>13.00mm</w:t>
            </w:r>
            <w:r w:rsidRPr="003A7779">
              <w:rPr>
                <w:rFonts w:ascii="Times New Roman"/>
                <w:color w:val="0070C0"/>
                <w:szCs w:val="21"/>
              </w:rPr>
              <w:t>的高速钢六角柄麻花钻。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shd w:val="clear" w:color="auto" w:fill="FFFFFF"/>
              </w:rPr>
              <w:t>不锈钢用麻花钻</w:t>
            </w:r>
            <w:r w:rsidRPr="003A7779">
              <w:rPr>
                <w:rFonts w:ascii="Times New Roman" w:eastAsia="宋体" w:hAnsi="Times New Roman" w:cs="Times New Roman"/>
                <w:color w:val="0070C0"/>
                <w:szCs w:val="21"/>
                <w:shd w:val="clear" w:color="auto" w:fill="FFFFFF"/>
              </w:rPr>
              <w:t xml:space="preserve">  </w:t>
            </w:r>
            <w:r w:rsidRPr="003A7779">
              <w:rPr>
                <w:rFonts w:ascii="Times New Roman" w:eastAsia="宋体" w:hAnsi="Times New Roman" w:cs="Times New Roman"/>
                <w:color w:val="0070C0"/>
                <w:szCs w:val="21"/>
                <w:shd w:val="clear" w:color="auto" w:fill="FFFFFF"/>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utoSpaceDE w:val="0"/>
              <w:autoSpaceDN w:val="0"/>
              <w:adjustRightInd w:val="0"/>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本标准规定了不锈钢用直柄麻花钻和不锈钢用锥柄麻花钻的尺寸、材料和硬度、外观和表面粗糙度及标志和包装的技术要求。</w:t>
            </w:r>
          </w:p>
          <w:p w:rsidR="003A7779" w:rsidRPr="003A7779" w:rsidRDefault="003A7779" w:rsidP="003A7779">
            <w:pPr>
              <w:autoSpaceDE w:val="0"/>
              <w:autoSpaceDN w:val="0"/>
              <w:adjustRightInd w:val="0"/>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本标准适用于直径</w:t>
            </w:r>
            <w:r w:rsidRPr="003A7779">
              <w:rPr>
                <w:rFonts w:ascii="Times New Roman" w:eastAsia="宋体" w:hAnsi="Times New Roman" w:cs="Times New Roman"/>
                <w:color w:val="0070C0"/>
                <w:kern w:val="0"/>
                <w:szCs w:val="21"/>
              </w:rPr>
              <w:t>1.0mm</w:t>
            </w:r>
            <w:r w:rsidRPr="003A7779">
              <w:rPr>
                <w:rFonts w:ascii="Times New Roman" w:eastAsia="宋体" w:hAnsi="Times New Roman" w:cs="Times New Roman"/>
                <w:color w:val="0070C0"/>
                <w:kern w:val="0"/>
                <w:szCs w:val="21"/>
              </w:rPr>
              <w:t>～</w:t>
            </w:r>
            <w:r w:rsidRPr="003A7779">
              <w:rPr>
                <w:rFonts w:ascii="Times New Roman" w:eastAsia="宋体" w:hAnsi="Times New Roman" w:cs="Times New Roman"/>
                <w:color w:val="0070C0"/>
                <w:kern w:val="0"/>
                <w:szCs w:val="21"/>
              </w:rPr>
              <w:t>20.0mm</w:t>
            </w:r>
            <w:r w:rsidRPr="003A7779">
              <w:rPr>
                <w:rFonts w:ascii="Times New Roman" w:eastAsia="宋体" w:hAnsi="Times New Roman" w:cs="Times New Roman"/>
                <w:color w:val="0070C0"/>
                <w:kern w:val="0"/>
                <w:szCs w:val="21"/>
              </w:rPr>
              <w:t>加工不锈钢用直柄麻花钻和直径</w:t>
            </w:r>
            <w:r w:rsidRPr="003A7779">
              <w:rPr>
                <w:rFonts w:ascii="Times New Roman" w:eastAsia="宋体" w:hAnsi="Times New Roman" w:cs="Times New Roman"/>
                <w:color w:val="0070C0"/>
                <w:kern w:val="0"/>
                <w:szCs w:val="21"/>
              </w:rPr>
              <w:t>14mm</w:t>
            </w:r>
            <w:r w:rsidRPr="003A7779">
              <w:rPr>
                <w:rFonts w:ascii="Times New Roman" w:eastAsia="宋体" w:hAnsi="Times New Roman" w:cs="Times New Roman"/>
                <w:color w:val="0070C0"/>
                <w:kern w:val="0"/>
                <w:szCs w:val="21"/>
              </w:rPr>
              <w:t>～</w:t>
            </w:r>
            <w:r w:rsidRPr="003A7779">
              <w:rPr>
                <w:rFonts w:ascii="Times New Roman" w:eastAsia="宋体" w:hAnsi="Times New Roman" w:cs="Times New Roman"/>
                <w:color w:val="0070C0"/>
                <w:kern w:val="0"/>
                <w:szCs w:val="21"/>
              </w:rPr>
              <w:t>31.75mm</w:t>
            </w:r>
            <w:r w:rsidRPr="003A7779">
              <w:rPr>
                <w:rFonts w:ascii="Times New Roman" w:eastAsia="宋体" w:hAnsi="Times New Roman" w:cs="Times New Roman"/>
                <w:color w:val="0070C0"/>
                <w:kern w:val="0"/>
                <w:szCs w:val="21"/>
              </w:rPr>
              <w:t>加工不锈钢用锥柄麻花钻。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30°</w:t>
            </w:r>
            <w:r w:rsidRPr="003A7779">
              <w:rPr>
                <w:rFonts w:ascii="Times New Roman" w:eastAsia="宋体" w:hAnsi="Times New Roman" w:cs="Times New Roman"/>
                <w:color w:val="0070C0"/>
                <w:szCs w:val="21"/>
              </w:rPr>
              <w:t>楔形防松螺纹丝锥</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 xml:space="preserve"> 30°</w:t>
            </w:r>
            <w:r w:rsidRPr="003A7779">
              <w:rPr>
                <w:rFonts w:ascii="Times New Roman" w:eastAsia="宋体" w:hAnsi="Times New Roman" w:cs="Times New Roman"/>
                <w:color w:val="0070C0"/>
                <w:szCs w:val="21"/>
              </w:rPr>
              <w:t>楔形防松螺纹丝锥的型式、尺寸、螺纹公差、技术要求等基本要求。</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30°</w:t>
            </w:r>
            <w:r w:rsidRPr="003A7779">
              <w:rPr>
                <w:rFonts w:ascii="Times New Roman" w:eastAsia="宋体" w:hAnsi="Times New Roman" w:cs="Times New Roman"/>
                <w:color w:val="0070C0"/>
                <w:szCs w:val="21"/>
              </w:rPr>
              <w:t>楔型防松螺纹丝锥。</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10923-2020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电能表用磁保持继电器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本标准规定了电能表用磁保持继电器的术语和定义、型号命名和分类、要求、试验方法、检验规则、包装、运输和贮存。</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本标准适用于电能表用磁保持继电器，对应用于其他领域的磁保持继电器也可参照使用。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10923-2010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钢质汽车转向节臂锻件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本标准规定了钢质汽车转向节臂锻件的技术要求、试验方法、检验规则、标志、包装、运输及贮存。</w:t>
            </w:r>
          </w:p>
          <w:p w:rsidR="003A7779" w:rsidRPr="003A7779" w:rsidRDefault="003A7779" w:rsidP="003A7779">
            <w:pPr>
              <w:pStyle w:val="afffa"/>
              <w:widowControl w:val="0"/>
              <w:autoSpaceDE/>
              <w:ind w:firstLine="420"/>
              <w:rPr>
                <w:rFonts w:ascii="Times New Roman"/>
                <w:color w:val="0070C0"/>
                <w:szCs w:val="21"/>
              </w:rPr>
            </w:pPr>
            <w:r w:rsidRPr="003A7779">
              <w:rPr>
                <w:rFonts w:ascii="Times New Roman"/>
                <w:color w:val="0070C0"/>
                <w:kern w:val="2"/>
                <w:szCs w:val="21"/>
              </w:rPr>
              <w:t>本标准适用于商用车系列转向节臂锻件。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汽车前轴锻件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本标准规定了汽车前轴锻件的结构型式、技术要求、试验方法、检验规则、标志、包装、运输和贮存。</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本标准适用于辊锻模锻复合工艺和热模锻工艺生产的汽车前轴锻件。</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核电用非核级阀门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本标准规定了压水堆核电厂用非核级阀门（非核安全等级核岛和常规岛及辅助设施系统阀门）的分级、技术要求、材料、试验方法和检验规则、质量保证要求、标志、防护、包装和贮运。</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本标准适用的阀门类型包括闸阀、截止阀、止回阀、球阀和蝶阀，端部连接形式为法兰、焊接、对夹、承插焊和螺纹。本标准适用的非核级阀门参数范围为：</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公称压力</w:t>
            </w:r>
            <w:r w:rsidRPr="003A7779">
              <w:rPr>
                <w:rFonts w:ascii="Times New Roman" w:eastAsia="宋体" w:hAnsi="Times New Roman" w:cs="Times New Roman"/>
                <w:color w:val="0070C0"/>
                <w:szCs w:val="21"/>
              </w:rPr>
              <w:t>PN10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PN420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DN10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DN1500</w:t>
            </w:r>
            <w:r w:rsidRPr="003A7779">
              <w:rPr>
                <w:rFonts w:ascii="Times New Roman" w:eastAsia="宋体" w:hAnsi="Times New Roman" w:cs="Times New Roman"/>
                <w:color w:val="0070C0"/>
                <w:szCs w:val="21"/>
              </w:rPr>
              <w:t>；压力等级</w:t>
            </w:r>
            <w:r w:rsidRPr="003A7779">
              <w:rPr>
                <w:rFonts w:ascii="Times New Roman" w:eastAsia="宋体" w:hAnsi="Times New Roman" w:cs="Times New Roman"/>
                <w:color w:val="0070C0"/>
                <w:szCs w:val="21"/>
              </w:rPr>
              <w:t>Class150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Class2500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NPS3/8</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NPS60</w:t>
            </w:r>
            <w:r w:rsidRPr="003A7779">
              <w:rPr>
                <w:rFonts w:ascii="Times New Roman" w:eastAsia="宋体" w:hAnsi="Times New Roman" w:cs="Times New Roman"/>
                <w:color w:val="0070C0"/>
                <w:szCs w:val="21"/>
              </w:rPr>
              <w:t>；</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法兰连接阀门仅适用于标准压力级，不适用于特殊压力级和限定压力级阀门；</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对夹式连接阀门仅适用于蝶阀、止回阀；</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承插焊、螺纹连接阀门的公称尺寸不大于</w:t>
            </w:r>
            <w:r w:rsidRPr="003A7779">
              <w:rPr>
                <w:rFonts w:ascii="Times New Roman" w:eastAsia="宋体" w:hAnsi="Times New Roman" w:cs="Times New Roman"/>
                <w:color w:val="0070C0"/>
                <w:szCs w:val="21"/>
              </w:rPr>
              <w:t>DN50(NPS2)</w:t>
            </w:r>
            <w:r w:rsidRPr="003A7779">
              <w:rPr>
                <w:rFonts w:ascii="Times New Roman" w:eastAsia="宋体" w:hAnsi="Times New Roman" w:cs="Times New Roman"/>
                <w:color w:val="0070C0"/>
                <w:szCs w:val="21"/>
              </w:rPr>
              <w:t>，承插焊连接阀门仅适用于公称压力不大于</w:t>
            </w:r>
            <w:r w:rsidRPr="003A7779">
              <w:rPr>
                <w:rFonts w:ascii="Times New Roman" w:eastAsia="宋体" w:hAnsi="Times New Roman" w:cs="Times New Roman"/>
                <w:color w:val="0070C0"/>
                <w:szCs w:val="21"/>
              </w:rPr>
              <w:t>PN140</w:t>
            </w:r>
            <w:r w:rsidRPr="003A7779">
              <w:rPr>
                <w:rFonts w:ascii="Times New Roman" w:eastAsia="宋体" w:hAnsi="Times New Roman" w:cs="Times New Roman"/>
                <w:color w:val="0070C0"/>
                <w:szCs w:val="21"/>
              </w:rPr>
              <w:t>和压力等级不大于</w:t>
            </w:r>
            <w:r w:rsidRPr="003A7779">
              <w:rPr>
                <w:rFonts w:ascii="Times New Roman" w:eastAsia="宋体" w:hAnsi="Times New Roman" w:cs="Times New Roman"/>
                <w:color w:val="0070C0"/>
                <w:szCs w:val="21"/>
              </w:rPr>
              <w:t>Class800</w:t>
            </w:r>
            <w:r w:rsidRPr="003A7779">
              <w:rPr>
                <w:rFonts w:ascii="Times New Roman" w:eastAsia="宋体" w:hAnsi="Times New Roman" w:cs="Times New Roman"/>
                <w:color w:val="0070C0"/>
                <w:szCs w:val="21"/>
              </w:rPr>
              <w:t>的阀门。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核电用非核级闸阀</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本标准规定了核电用非核级闸阀（非设计制造规范级核岛闸阀）的设计、材料、制造、无损检测、清洗、装配、出厂试验、验收、标志、防护、包装、运输和贮存。</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本标准适用公称尺寸</w:t>
            </w:r>
            <w:r w:rsidRPr="003A7779">
              <w:rPr>
                <w:rFonts w:ascii="Times New Roman" w:eastAsia="宋体" w:hAnsi="Times New Roman" w:cs="Times New Roman"/>
                <w:color w:val="0070C0"/>
                <w:szCs w:val="21"/>
              </w:rPr>
              <w:t>DN25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DN1050</w:t>
            </w:r>
            <w:r w:rsidRPr="003A7779">
              <w:rPr>
                <w:rFonts w:ascii="Times New Roman" w:eastAsia="宋体" w:hAnsi="Times New Roman" w:cs="Times New Roman"/>
                <w:color w:val="0070C0"/>
                <w:szCs w:val="21"/>
              </w:rPr>
              <w:t>、公称压力</w:t>
            </w:r>
            <w:r w:rsidRPr="003A7779">
              <w:rPr>
                <w:rFonts w:ascii="Times New Roman" w:eastAsia="宋体" w:hAnsi="Times New Roman" w:cs="Times New Roman"/>
                <w:color w:val="0070C0"/>
                <w:szCs w:val="21"/>
              </w:rPr>
              <w:t>Class150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Class2500</w:t>
            </w:r>
            <w:r w:rsidRPr="003A7779">
              <w:rPr>
                <w:rFonts w:ascii="Times New Roman" w:eastAsia="宋体" w:hAnsi="Times New Roman" w:cs="Times New Roman"/>
                <w:color w:val="0070C0"/>
                <w:szCs w:val="21"/>
              </w:rPr>
              <w:t>，螺栓连接或自紧密封连接阀盖、明杆结构的钢制楔式闸板或双闸板，端部连接形式为法兰或对接焊的核电厂用非核级闸阀。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13877-2020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温度</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压力控制阀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本标准规定了温度</w:t>
            </w:r>
            <w:r w:rsidRPr="003A7779">
              <w:rPr>
                <w:rFonts w:ascii="Times New Roman"/>
                <w:color w:val="0070C0"/>
                <w:kern w:val="2"/>
                <w:szCs w:val="21"/>
              </w:rPr>
              <w:t>-</w:t>
            </w:r>
            <w:r w:rsidRPr="003A7779">
              <w:rPr>
                <w:rFonts w:ascii="Times New Roman"/>
                <w:color w:val="0070C0"/>
                <w:kern w:val="2"/>
                <w:szCs w:val="21"/>
              </w:rPr>
              <w:t>压力控制阀的结构型式、型号编制、技术要求、材料、性能要求、检验与试验方法、检验规则、质量文件、标志、包装、贮存与供货。</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本标准适用于工作压力</w:t>
            </w:r>
            <w:r w:rsidRPr="003A7779">
              <w:rPr>
                <w:rFonts w:ascii="Times New Roman"/>
                <w:color w:val="0070C0"/>
                <w:kern w:val="2"/>
                <w:szCs w:val="21"/>
              </w:rPr>
              <w:t>≤25.4MPa</w:t>
            </w:r>
            <w:r w:rsidRPr="003A7779">
              <w:rPr>
                <w:rFonts w:ascii="Times New Roman"/>
                <w:color w:val="0070C0"/>
                <w:kern w:val="2"/>
                <w:szCs w:val="21"/>
              </w:rPr>
              <w:t>、公称尺寸</w:t>
            </w:r>
            <w:r w:rsidRPr="003A7779">
              <w:rPr>
                <w:rFonts w:ascii="Times New Roman"/>
                <w:color w:val="0070C0"/>
                <w:kern w:val="2"/>
                <w:szCs w:val="21"/>
              </w:rPr>
              <w:t>DN50</w:t>
            </w:r>
            <w:r w:rsidRPr="003A7779">
              <w:rPr>
                <w:rFonts w:ascii="Times New Roman"/>
                <w:color w:val="0070C0"/>
                <w:kern w:val="2"/>
                <w:szCs w:val="21"/>
              </w:rPr>
              <w:t>～</w:t>
            </w:r>
            <w:r w:rsidRPr="003A7779">
              <w:rPr>
                <w:rFonts w:ascii="Times New Roman"/>
                <w:color w:val="0070C0"/>
                <w:kern w:val="2"/>
                <w:szCs w:val="21"/>
              </w:rPr>
              <w:t>DN600</w:t>
            </w:r>
            <w:r w:rsidRPr="003A7779">
              <w:rPr>
                <w:rFonts w:ascii="Times New Roman"/>
                <w:color w:val="0070C0"/>
                <w:kern w:val="2"/>
                <w:szCs w:val="21"/>
              </w:rPr>
              <w:t>、工作温度</w:t>
            </w:r>
            <w:r w:rsidRPr="003A7779">
              <w:rPr>
                <w:rFonts w:ascii="Times New Roman"/>
                <w:color w:val="0070C0"/>
                <w:kern w:val="2"/>
                <w:szCs w:val="21"/>
              </w:rPr>
              <w:t>≤625oC</w:t>
            </w:r>
            <w:r w:rsidRPr="003A7779">
              <w:rPr>
                <w:rFonts w:ascii="Times New Roman"/>
                <w:color w:val="0070C0"/>
                <w:kern w:val="2"/>
                <w:szCs w:val="21"/>
              </w:rPr>
              <w:t>条件下使用的蒸汽管网系统中温度压力控制和调节的法兰或焊接连接的控制阀。</w:t>
            </w:r>
          </w:p>
          <w:p w:rsidR="003A7779" w:rsidRPr="003A7779" w:rsidRDefault="003A7779" w:rsidP="003A7779">
            <w:pPr>
              <w:pStyle w:val="afffa"/>
              <w:widowControl w:val="0"/>
              <w:ind w:firstLine="420"/>
              <w:rPr>
                <w:rFonts w:ascii="Times New Roman"/>
                <w:color w:val="0070C0"/>
                <w:szCs w:val="21"/>
              </w:rPr>
            </w:pPr>
            <w:r w:rsidRPr="003A7779">
              <w:rPr>
                <w:rFonts w:ascii="Times New Roman"/>
                <w:color w:val="0070C0"/>
                <w:kern w:val="2"/>
                <w:szCs w:val="21"/>
              </w:rPr>
              <w:t>温度</w:t>
            </w:r>
            <w:r w:rsidRPr="003A7779">
              <w:rPr>
                <w:rFonts w:ascii="Times New Roman"/>
                <w:color w:val="0070C0"/>
                <w:kern w:val="2"/>
                <w:szCs w:val="21"/>
              </w:rPr>
              <w:t>-</w:t>
            </w:r>
            <w:r w:rsidRPr="003A7779">
              <w:rPr>
                <w:rFonts w:ascii="Times New Roman"/>
                <w:color w:val="0070C0"/>
                <w:kern w:val="2"/>
                <w:szCs w:val="21"/>
              </w:rPr>
              <w:t>压力控制阀包括温度控制阀、压力控制阀和温度</w:t>
            </w:r>
            <w:r w:rsidRPr="003A7779">
              <w:rPr>
                <w:rFonts w:ascii="Times New Roman"/>
                <w:color w:val="0070C0"/>
                <w:kern w:val="2"/>
                <w:szCs w:val="21"/>
              </w:rPr>
              <w:t>-</w:t>
            </w:r>
            <w:r w:rsidRPr="003A7779">
              <w:rPr>
                <w:rFonts w:ascii="Times New Roman"/>
                <w:color w:val="0070C0"/>
                <w:kern w:val="2"/>
                <w:szCs w:val="21"/>
              </w:rPr>
              <w:t>压力控制阀。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气体调压装置用安全切断阀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本标准规定了气体调压装置用安全切断阀的术语和定义、分类和结构型式、技术要求、检验和试验方法、检验规则、标志、包装、贮存和运输。</w:t>
            </w:r>
          </w:p>
          <w:p w:rsidR="003A7779" w:rsidRPr="003A7779" w:rsidRDefault="003A7779" w:rsidP="003A7779">
            <w:pPr>
              <w:pStyle w:val="afffa"/>
              <w:widowControl w:val="0"/>
              <w:ind w:firstLine="420"/>
              <w:rPr>
                <w:rFonts w:ascii="Times New Roman"/>
                <w:color w:val="0070C0"/>
                <w:szCs w:val="21"/>
              </w:rPr>
            </w:pPr>
            <w:r w:rsidRPr="003A7779">
              <w:rPr>
                <w:rFonts w:ascii="Times New Roman"/>
                <w:color w:val="0070C0"/>
                <w:kern w:val="2"/>
                <w:szCs w:val="21"/>
              </w:rPr>
              <w:t>本标准适用于公称尺寸</w:t>
            </w:r>
            <w:r w:rsidRPr="003A7779">
              <w:rPr>
                <w:rFonts w:ascii="Times New Roman"/>
                <w:color w:val="0070C0"/>
                <w:kern w:val="2"/>
                <w:szCs w:val="21"/>
              </w:rPr>
              <w:t>DN25</w:t>
            </w:r>
            <w:r w:rsidRPr="003A7779">
              <w:rPr>
                <w:rFonts w:ascii="Times New Roman"/>
                <w:color w:val="0070C0"/>
                <w:kern w:val="2"/>
                <w:szCs w:val="21"/>
              </w:rPr>
              <w:t>～</w:t>
            </w:r>
            <w:r w:rsidRPr="003A7779">
              <w:rPr>
                <w:rFonts w:ascii="Times New Roman"/>
                <w:color w:val="0070C0"/>
                <w:kern w:val="2"/>
                <w:szCs w:val="21"/>
              </w:rPr>
              <w:t>DN1000</w:t>
            </w:r>
            <w:r w:rsidRPr="003A7779">
              <w:rPr>
                <w:rFonts w:ascii="Times New Roman"/>
                <w:color w:val="0070C0"/>
                <w:kern w:val="2"/>
                <w:szCs w:val="21"/>
              </w:rPr>
              <w:t>、公称压力</w:t>
            </w:r>
            <w:r w:rsidRPr="003A7779">
              <w:rPr>
                <w:rFonts w:ascii="Times New Roman"/>
                <w:color w:val="0070C0"/>
                <w:kern w:val="2"/>
                <w:szCs w:val="21"/>
              </w:rPr>
              <w:t>PN2.5</w:t>
            </w:r>
            <w:r w:rsidRPr="003A7779">
              <w:rPr>
                <w:rFonts w:ascii="Times New Roman"/>
                <w:color w:val="0070C0"/>
                <w:kern w:val="2"/>
                <w:szCs w:val="21"/>
              </w:rPr>
              <w:t>～</w:t>
            </w:r>
            <w:r w:rsidRPr="003A7779">
              <w:rPr>
                <w:rFonts w:ascii="Times New Roman"/>
                <w:color w:val="0070C0"/>
                <w:kern w:val="2"/>
                <w:szCs w:val="21"/>
              </w:rPr>
              <w:t>PN160</w:t>
            </w:r>
            <w:r w:rsidRPr="003A7779">
              <w:rPr>
                <w:rFonts w:ascii="Times New Roman"/>
                <w:color w:val="0070C0"/>
                <w:kern w:val="2"/>
                <w:szCs w:val="21"/>
              </w:rPr>
              <w:t>，公称尺寸</w:t>
            </w:r>
            <w:r w:rsidRPr="003A7779">
              <w:rPr>
                <w:rFonts w:ascii="Times New Roman"/>
                <w:color w:val="0070C0"/>
                <w:kern w:val="2"/>
                <w:szCs w:val="21"/>
              </w:rPr>
              <w:t>NPS1</w:t>
            </w:r>
            <w:r w:rsidRPr="003A7779">
              <w:rPr>
                <w:rFonts w:ascii="Times New Roman"/>
                <w:color w:val="0070C0"/>
                <w:kern w:val="2"/>
                <w:szCs w:val="21"/>
              </w:rPr>
              <w:t>～</w:t>
            </w:r>
            <w:r w:rsidRPr="003A7779">
              <w:rPr>
                <w:rFonts w:ascii="Times New Roman"/>
                <w:color w:val="0070C0"/>
                <w:kern w:val="2"/>
                <w:szCs w:val="21"/>
              </w:rPr>
              <w:t>NPS40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Class900</w:t>
            </w:r>
            <w:r w:rsidRPr="003A7779">
              <w:rPr>
                <w:rFonts w:ascii="Times New Roman"/>
                <w:color w:val="0070C0"/>
                <w:kern w:val="2"/>
                <w:szCs w:val="21"/>
              </w:rPr>
              <w:t>，工作温度</w:t>
            </w:r>
            <w:r w:rsidRPr="003A7779">
              <w:rPr>
                <w:rFonts w:ascii="Times New Roman"/>
                <w:color w:val="0070C0"/>
                <w:kern w:val="2"/>
                <w:szCs w:val="21"/>
              </w:rPr>
              <w:t>-46℃</w:t>
            </w:r>
            <w:r w:rsidRPr="003A7779">
              <w:rPr>
                <w:rFonts w:ascii="Times New Roman"/>
                <w:color w:val="0070C0"/>
                <w:kern w:val="2"/>
                <w:szCs w:val="21"/>
              </w:rPr>
              <w:t>～</w:t>
            </w:r>
            <w:r w:rsidRPr="003A7779">
              <w:rPr>
                <w:rFonts w:ascii="Times New Roman"/>
                <w:color w:val="0070C0"/>
                <w:kern w:val="2"/>
                <w:szCs w:val="21"/>
              </w:rPr>
              <w:t>60℃</w:t>
            </w:r>
            <w:r w:rsidRPr="003A7779">
              <w:rPr>
                <w:rFonts w:ascii="Times New Roman"/>
                <w:color w:val="0070C0"/>
                <w:kern w:val="2"/>
                <w:szCs w:val="21"/>
              </w:rPr>
              <w:t>，工作介质为天然气及其他非腐蚀性气体的安全切断阀。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10449-2020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碳化硅特种制品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重结晶碳化硅</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方梁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本标准规定了重结晶碳化硅方梁的产品分类、技术要求、试验方法、检验规则及标志、包装</w:t>
            </w:r>
            <w:r w:rsidRPr="003A7779">
              <w:rPr>
                <w:rFonts w:ascii="Times New Roman"/>
                <w:color w:val="0070C0"/>
                <w:kern w:val="2"/>
                <w:szCs w:val="21"/>
              </w:rPr>
              <w:t xml:space="preserve"> </w:t>
            </w:r>
            <w:r w:rsidRPr="003A7779">
              <w:rPr>
                <w:rFonts w:ascii="Times New Roman"/>
                <w:color w:val="0070C0"/>
                <w:kern w:val="2"/>
                <w:szCs w:val="21"/>
              </w:rPr>
              <w:t>、运输和贮存。</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本标准适用于工作温度不超过</w:t>
            </w:r>
            <w:r w:rsidRPr="003A7779">
              <w:rPr>
                <w:rFonts w:ascii="Times New Roman"/>
                <w:color w:val="0070C0"/>
                <w:kern w:val="2"/>
                <w:szCs w:val="21"/>
              </w:rPr>
              <w:t>1600℃(</w:t>
            </w:r>
            <w:r w:rsidRPr="003A7779">
              <w:rPr>
                <w:rFonts w:ascii="Times New Roman"/>
                <w:color w:val="0070C0"/>
                <w:kern w:val="2"/>
                <w:szCs w:val="21"/>
              </w:rPr>
              <w:t>氧化气氛</w:t>
            </w:r>
            <w:r w:rsidRPr="003A7779">
              <w:rPr>
                <w:rFonts w:ascii="Times New Roman"/>
                <w:color w:val="0070C0"/>
                <w:kern w:val="2"/>
                <w:szCs w:val="21"/>
              </w:rPr>
              <w:t>)</w:t>
            </w:r>
            <w:r w:rsidRPr="003A7779">
              <w:rPr>
                <w:rFonts w:ascii="Times New Roman"/>
                <w:color w:val="0070C0"/>
                <w:kern w:val="2"/>
                <w:szCs w:val="21"/>
              </w:rPr>
              <w:t>的注浆成型的重结晶碳化硅方梁。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10449-2004</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13946-2020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碳化硅特种制品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反应烧结碳化硅</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悬臂桨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本标准规定了反应烧结碳化硅悬臂桨的产品分类、技术要求、试验方法、检验规则及包装、标志、运输和贮存。</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本标准适用于工作温度不高于</w:t>
            </w:r>
            <w:r w:rsidRPr="003A7779">
              <w:rPr>
                <w:rFonts w:ascii="Times New Roman"/>
                <w:color w:val="0070C0"/>
                <w:kern w:val="2"/>
                <w:szCs w:val="21"/>
              </w:rPr>
              <w:t>1350℃</w:t>
            </w:r>
            <w:r w:rsidRPr="003A7779">
              <w:rPr>
                <w:rFonts w:ascii="Times New Roman"/>
                <w:color w:val="0070C0"/>
                <w:kern w:val="2"/>
                <w:szCs w:val="21"/>
              </w:rPr>
              <w:t>的反应烧结碳化硅悬臂桨。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10508-2020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中小电机用槽楔</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本标准规定了中小电机用槽楔的产品分类、技术要求、试验方法、检验规则、标志和包装。</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引拔槽楔，玻璃布层压板槽楔，磁性引拔槽楔和磁性玻璃布层压板槽楔。产品适用于中小电机绕组槽口的填封，以固定绕组，提高槽空间利用率，也适用于其他电机、电器绕组的槽口。磁性槽楔适用于绕组的开口槽，以改善电磁性能。</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10508-2005</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7124-2020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YE2-F</w:t>
            </w:r>
            <w:r w:rsidRPr="003A7779">
              <w:rPr>
                <w:rFonts w:ascii="Times New Roman" w:eastAsia="宋体" w:hAnsi="Times New Roman" w:cs="Times New Roman"/>
                <w:color w:val="0070C0"/>
                <w:szCs w:val="21"/>
              </w:rPr>
              <w:t>系列防腐蚀型三相异步电动机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技术条件（机座号</w:t>
            </w:r>
            <w:r w:rsidRPr="003A7779">
              <w:rPr>
                <w:rFonts w:ascii="Times New Roman" w:eastAsia="宋体" w:hAnsi="Times New Roman" w:cs="Times New Roman"/>
                <w:color w:val="0070C0"/>
                <w:szCs w:val="21"/>
              </w:rPr>
              <w:t>63</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355</w:t>
            </w:r>
            <w:r w:rsidRPr="003A7779">
              <w:rPr>
                <w:rFonts w:ascii="Times New Roman" w:eastAsia="宋体" w:hAnsi="Times New Roman" w:cs="Times New Roman"/>
                <w:color w:val="0070C0"/>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本标准规定了防中等腐蚀型、防强腐蚀型三相异步电动机的型式、基本参数与尺寸、技术要求、试验方法、检验规则、标志、包装与保用期的要求。</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本标准适用于户内腐蚀环境中使用的电动机，电动机按所能承受使用环境化学介质的严酷程度，分为</w:t>
            </w:r>
            <w:r w:rsidRPr="003A7779">
              <w:rPr>
                <w:rFonts w:ascii="Times New Roman"/>
                <w:color w:val="0070C0"/>
                <w:kern w:val="2"/>
                <w:szCs w:val="21"/>
              </w:rPr>
              <w:lastRenderedPageBreak/>
              <w:t>户内防中等腐蚀型（</w:t>
            </w:r>
            <w:r w:rsidRPr="003A7779">
              <w:rPr>
                <w:rFonts w:ascii="Times New Roman"/>
                <w:color w:val="0070C0"/>
                <w:kern w:val="2"/>
                <w:szCs w:val="21"/>
              </w:rPr>
              <w:t>YE2-F1</w:t>
            </w:r>
            <w:r w:rsidRPr="003A7779">
              <w:rPr>
                <w:rFonts w:ascii="Times New Roman"/>
                <w:color w:val="0070C0"/>
                <w:kern w:val="2"/>
                <w:szCs w:val="21"/>
              </w:rPr>
              <w:t>）及户内防强腐蚀型（</w:t>
            </w:r>
            <w:r w:rsidRPr="003A7779">
              <w:rPr>
                <w:rFonts w:ascii="Times New Roman"/>
                <w:color w:val="0070C0"/>
                <w:kern w:val="2"/>
                <w:szCs w:val="21"/>
              </w:rPr>
              <w:t>YE2-F2</w:t>
            </w:r>
            <w:r w:rsidRPr="003A7779">
              <w:rPr>
                <w:rFonts w:ascii="Times New Roman"/>
                <w:color w:val="0070C0"/>
                <w:kern w:val="2"/>
                <w:szCs w:val="21"/>
              </w:rPr>
              <w:t>）。如环境防腐蚀要求高于本标准规定时由制造厂与用户协商。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7124-2010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pStyle w:val="afffa"/>
              <w:ind w:firstLine="420"/>
              <w:rPr>
                <w:rFonts w:ascii="Times New Roman"/>
                <w:color w:val="0070C0"/>
                <w:kern w:val="2"/>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13860-2020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YZTJ</w:t>
            </w:r>
            <w:r w:rsidRPr="003A7779">
              <w:rPr>
                <w:rFonts w:ascii="Times New Roman" w:eastAsia="宋体" w:hAnsi="Times New Roman" w:cs="Times New Roman"/>
                <w:color w:val="0070C0"/>
                <w:szCs w:val="21"/>
              </w:rPr>
              <w:t>系列（</w:t>
            </w:r>
            <w:r w:rsidRPr="003A7779">
              <w:rPr>
                <w:rFonts w:ascii="Times New Roman" w:eastAsia="宋体" w:hAnsi="Times New Roman" w:cs="Times New Roman"/>
                <w:color w:val="0070C0"/>
                <w:szCs w:val="21"/>
              </w:rPr>
              <w:t>IP55</w:t>
            </w:r>
            <w:r w:rsidRPr="003A7779">
              <w:rPr>
                <w:rFonts w:ascii="Times New Roman" w:eastAsia="宋体" w:hAnsi="Times New Roman" w:cs="Times New Roman"/>
                <w:color w:val="0070C0"/>
                <w:szCs w:val="21"/>
              </w:rPr>
              <w:t>）减速机专用铸铜转子三相异步电动机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技术条件（机座号</w:t>
            </w:r>
            <w:r w:rsidRPr="003A7779">
              <w:rPr>
                <w:rFonts w:ascii="Times New Roman" w:eastAsia="宋体" w:hAnsi="Times New Roman" w:cs="Times New Roman"/>
                <w:color w:val="0070C0"/>
                <w:szCs w:val="21"/>
              </w:rPr>
              <w:t>80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250</w:t>
            </w:r>
            <w:r w:rsidRPr="003A7779">
              <w:rPr>
                <w:rFonts w:ascii="Times New Roman" w:eastAsia="宋体" w:hAnsi="Times New Roman" w:cs="Times New Roman"/>
                <w:color w:val="0070C0"/>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YZTJ</w:t>
            </w:r>
            <w:r w:rsidRPr="003A7779">
              <w:rPr>
                <w:rFonts w:ascii="Times New Roman"/>
                <w:color w:val="0070C0"/>
                <w:kern w:val="2"/>
                <w:szCs w:val="21"/>
              </w:rPr>
              <w:t>系列减速机专用铸铜转子三相异步电动机的型式、基本参数与尺寸、技术要求、检验规则以及标志、包装及保用期的要求。电动机的转子应由铜压铸而成。</w:t>
            </w:r>
          </w:p>
          <w:p w:rsidR="003A7779" w:rsidRPr="003A7779" w:rsidRDefault="003A7779" w:rsidP="003A7779">
            <w:pPr>
              <w:ind w:firstLineChars="200" w:firstLine="420"/>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YZTJ</w:t>
            </w:r>
            <w:r w:rsidRPr="003A7779">
              <w:rPr>
                <w:rFonts w:ascii="Times New Roman" w:eastAsia="宋体" w:hAnsi="Times New Roman" w:cs="Times New Roman"/>
                <w:color w:val="0070C0"/>
                <w:szCs w:val="21"/>
              </w:rPr>
              <w:t>系列（</w:t>
            </w:r>
            <w:r w:rsidRPr="003A7779">
              <w:rPr>
                <w:rFonts w:ascii="Times New Roman" w:eastAsia="宋体" w:hAnsi="Times New Roman" w:cs="Times New Roman"/>
                <w:color w:val="0070C0"/>
                <w:szCs w:val="21"/>
              </w:rPr>
              <w:t>IP55</w:t>
            </w:r>
            <w:r w:rsidRPr="003A7779">
              <w:rPr>
                <w:rFonts w:ascii="Times New Roman" w:eastAsia="宋体" w:hAnsi="Times New Roman" w:cs="Times New Roman"/>
                <w:color w:val="0070C0"/>
                <w:szCs w:val="21"/>
              </w:rPr>
              <w:t>）减速机专用铸铜转子三相异步电动机（机座号</w:t>
            </w:r>
            <w:r w:rsidRPr="003A7779">
              <w:rPr>
                <w:rFonts w:ascii="Times New Roman" w:eastAsia="宋体" w:hAnsi="Times New Roman" w:cs="Times New Roman"/>
                <w:color w:val="0070C0"/>
                <w:szCs w:val="21"/>
              </w:rPr>
              <w:t>80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250</w:t>
            </w:r>
            <w:r w:rsidRPr="003A7779">
              <w:rPr>
                <w:rFonts w:ascii="Times New Roman" w:eastAsia="宋体" w:hAnsi="Times New Roman" w:cs="Times New Roman"/>
                <w:color w:val="0070C0"/>
                <w:szCs w:val="21"/>
              </w:rPr>
              <w:t>）。凡属本系列电动机所派生的各种系列电动机也可参照执行。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13859-2020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YKS</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YXKS</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YQF</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YXQF</w:t>
            </w:r>
            <w:r w:rsidRPr="003A7779">
              <w:rPr>
                <w:rFonts w:ascii="Times New Roman" w:eastAsia="宋体" w:hAnsi="Times New Roman" w:cs="Times New Roman"/>
                <w:color w:val="0070C0"/>
                <w:szCs w:val="21"/>
              </w:rPr>
              <w:t>系列</w:t>
            </w:r>
            <w:r w:rsidRPr="003A7779">
              <w:rPr>
                <w:rFonts w:ascii="Times New Roman" w:eastAsia="宋体" w:hAnsi="Times New Roman" w:cs="Times New Roman"/>
                <w:color w:val="0070C0"/>
                <w:szCs w:val="21"/>
              </w:rPr>
              <w:t>6 kV</w:t>
            </w:r>
            <w:r w:rsidRPr="003A7779">
              <w:rPr>
                <w:rFonts w:ascii="Times New Roman" w:eastAsia="宋体" w:hAnsi="Times New Roman" w:cs="Times New Roman"/>
                <w:color w:val="0070C0"/>
                <w:szCs w:val="21"/>
              </w:rPr>
              <w:t>三相异步电动机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技术条件及能效分级（机座号</w:t>
            </w:r>
            <w:r w:rsidRPr="003A7779">
              <w:rPr>
                <w:rFonts w:ascii="Times New Roman" w:eastAsia="宋体" w:hAnsi="Times New Roman" w:cs="Times New Roman"/>
                <w:color w:val="0070C0"/>
                <w:szCs w:val="21"/>
              </w:rPr>
              <w:t>355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630</w:t>
            </w:r>
            <w:r w:rsidRPr="003A7779">
              <w:rPr>
                <w:rFonts w:ascii="Times New Roman" w:eastAsia="宋体" w:hAnsi="Times New Roman" w:cs="Times New Roman"/>
                <w:color w:val="0070C0"/>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本标准规定了封闭带空</w:t>
            </w:r>
            <w:r w:rsidRPr="003A7779">
              <w:rPr>
                <w:rFonts w:ascii="Times New Roman"/>
                <w:color w:val="0070C0"/>
                <w:kern w:val="2"/>
                <w:szCs w:val="21"/>
              </w:rPr>
              <w:t>-</w:t>
            </w:r>
            <w:r w:rsidRPr="003A7779">
              <w:rPr>
                <w:rFonts w:ascii="Times New Roman"/>
                <w:color w:val="0070C0"/>
                <w:kern w:val="2"/>
                <w:szCs w:val="21"/>
              </w:rPr>
              <w:t>水冷却器和气候防护三相异步电动机的型式、基本参数与尺寸、技术要求、能效分级、试验方法、检验规则，以及标志、包装和保用期的要求。</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本标准适用于一般用途</w:t>
            </w:r>
            <w:r w:rsidRPr="003A7779">
              <w:rPr>
                <w:rFonts w:ascii="Times New Roman"/>
                <w:color w:val="0070C0"/>
                <w:kern w:val="2"/>
                <w:szCs w:val="21"/>
              </w:rPr>
              <w:t>YKS</w:t>
            </w:r>
            <w:r w:rsidRPr="003A7779">
              <w:rPr>
                <w:rFonts w:ascii="Times New Roman"/>
                <w:color w:val="0070C0"/>
                <w:kern w:val="2"/>
                <w:szCs w:val="21"/>
              </w:rPr>
              <w:t>、</w:t>
            </w:r>
            <w:r w:rsidRPr="003A7779">
              <w:rPr>
                <w:rFonts w:ascii="Times New Roman"/>
                <w:color w:val="0070C0"/>
                <w:kern w:val="2"/>
                <w:szCs w:val="21"/>
              </w:rPr>
              <w:t>YXKS</w:t>
            </w:r>
            <w:r w:rsidRPr="003A7779">
              <w:rPr>
                <w:rFonts w:ascii="Times New Roman"/>
                <w:color w:val="0070C0"/>
                <w:kern w:val="2"/>
                <w:szCs w:val="21"/>
              </w:rPr>
              <w:t>、</w:t>
            </w:r>
            <w:r w:rsidRPr="003A7779">
              <w:rPr>
                <w:rFonts w:ascii="Times New Roman"/>
                <w:color w:val="0070C0"/>
                <w:kern w:val="2"/>
                <w:szCs w:val="21"/>
              </w:rPr>
              <w:t>YKS-W</w:t>
            </w:r>
            <w:r w:rsidRPr="003A7779">
              <w:rPr>
                <w:rFonts w:ascii="Times New Roman"/>
                <w:color w:val="0070C0"/>
                <w:kern w:val="2"/>
                <w:szCs w:val="21"/>
              </w:rPr>
              <w:t>、</w:t>
            </w:r>
            <w:r w:rsidRPr="003A7779">
              <w:rPr>
                <w:rFonts w:ascii="Times New Roman"/>
                <w:color w:val="0070C0"/>
                <w:kern w:val="2"/>
                <w:szCs w:val="21"/>
              </w:rPr>
              <w:t>YXKS-W</w:t>
            </w:r>
            <w:r w:rsidRPr="003A7779">
              <w:rPr>
                <w:rFonts w:ascii="Times New Roman"/>
                <w:color w:val="0070C0"/>
                <w:kern w:val="2"/>
                <w:szCs w:val="21"/>
              </w:rPr>
              <w:t>、</w:t>
            </w:r>
            <w:r w:rsidRPr="003A7779">
              <w:rPr>
                <w:rFonts w:ascii="Times New Roman"/>
                <w:color w:val="0070C0"/>
                <w:kern w:val="2"/>
                <w:szCs w:val="21"/>
              </w:rPr>
              <w:t>YQF</w:t>
            </w:r>
            <w:r w:rsidRPr="003A7779">
              <w:rPr>
                <w:rFonts w:ascii="Times New Roman"/>
                <w:color w:val="0070C0"/>
                <w:kern w:val="2"/>
                <w:szCs w:val="21"/>
              </w:rPr>
              <w:t>、</w:t>
            </w:r>
            <w:r w:rsidRPr="003A7779">
              <w:rPr>
                <w:rFonts w:ascii="Times New Roman"/>
                <w:color w:val="0070C0"/>
                <w:kern w:val="2"/>
                <w:szCs w:val="21"/>
              </w:rPr>
              <w:t>YXQF</w:t>
            </w:r>
            <w:r w:rsidRPr="003A7779">
              <w:rPr>
                <w:rFonts w:ascii="Times New Roman"/>
                <w:color w:val="0070C0"/>
                <w:kern w:val="2"/>
                <w:szCs w:val="21"/>
              </w:rPr>
              <w:t>系列</w:t>
            </w:r>
            <w:r w:rsidRPr="003A7779">
              <w:rPr>
                <w:rFonts w:ascii="Times New Roman"/>
                <w:color w:val="0070C0"/>
                <w:kern w:val="2"/>
                <w:szCs w:val="21"/>
              </w:rPr>
              <w:t>6 kV</w:t>
            </w:r>
            <w:r w:rsidRPr="003A7779">
              <w:rPr>
                <w:rFonts w:ascii="Times New Roman"/>
                <w:color w:val="0070C0"/>
                <w:kern w:val="2"/>
                <w:szCs w:val="21"/>
              </w:rPr>
              <w:t>笼型三相异步电动机（机座号</w:t>
            </w:r>
            <w:r w:rsidRPr="003A7779">
              <w:rPr>
                <w:rFonts w:ascii="Times New Roman"/>
                <w:color w:val="0070C0"/>
                <w:kern w:val="2"/>
                <w:szCs w:val="21"/>
              </w:rPr>
              <w:t>355</w:t>
            </w:r>
            <w:r w:rsidRPr="003A7779">
              <w:rPr>
                <w:rFonts w:ascii="Times New Roman"/>
                <w:color w:val="0070C0"/>
                <w:kern w:val="2"/>
                <w:szCs w:val="21"/>
              </w:rPr>
              <w:t>～</w:t>
            </w:r>
            <w:r w:rsidRPr="003A7779">
              <w:rPr>
                <w:rFonts w:ascii="Times New Roman"/>
                <w:color w:val="0070C0"/>
                <w:kern w:val="2"/>
                <w:szCs w:val="21"/>
              </w:rPr>
              <w:t>630</w:t>
            </w:r>
            <w:r w:rsidRPr="003A7779">
              <w:rPr>
                <w:rFonts w:ascii="Times New Roman"/>
                <w:color w:val="0070C0"/>
                <w:kern w:val="2"/>
                <w:szCs w:val="21"/>
              </w:rPr>
              <w:t>）。</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注：</w:t>
            </w:r>
            <w:r w:rsidRPr="003A7779">
              <w:rPr>
                <w:rFonts w:ascii="Times New Roman"/>
                <w:color w:val="0070C0"/>
                <w:kern w:val="2"/>
                <w:szCs w:val="21"/>
              </w:rPr>
              <w:t>YKS</w:t>
            </w:r>
            <w:r w:rsidRPr="003A7779">
              <w:rPr>
                <w:rFonts w:ascii="Times New Roman"/>
                <w:color w:val="0070C0"/>
                <w:kern w:val="2"/>
                <w:szCs w:val="21"/>
              </w:rPr>
              <w:t>、</w:t>
            </w:r>
            <w:r w:rsidRPr="003A7779">
              <w:rPr>
                <w:rFonts w:ascii="Times New Roman"/>
                <w:color w:val="0070C0"/>
                <w:kern w:val="2"/>
                <w:szCs w:val="21"/>
              </w:rPr>
              <w:t>YXKS</w:t>
            </w:r>
            <w:r w:rsidRPr="003A7779">
              <w:rPr>
                <w:rFonts w:ascii="Times New Roman"/>
                <w:color w:val="0070C0"/>
                <w:kern w:val="2"/>
                <w:szCs w:val="21"/>
              </w:rPr>
              <w:t>系列适用于户内，</w:t>
            </w:r>
            <w:r w:rsidRPr="003A7779">
              <w:rPr>
                <w:rFonts w:ascii="Times New Roman"/>
                <w:color w:val="0070C0"/>
                <w:kern w:val="2"/>
                <w:szCs w:val="21"/>
              </w:rPr>
              <w:t>YKS-W</w:t>
            </w:r>
            <w:r w:rsidRPr="003A7779">
              <w:rPr>
                <w:rFonts w:ascii="Times New Roman"/>
                <w:color w:val="0070C0"/>
                <w:kern w:val="2"/>
                <w:szCs w:val="21"/>
              </w:rPr>
              <w:t>、</w:t>
            </w:r>
            <w:r w:rsidRPr="003A7779">
              <w:rPr>
                <w:rFonts w:ascii="Times New Roman"/>
                <w:color w:val="0070C0"/>
                <w:kern w:val="2"/>
                <w:szCs w:val="21"/>
              </w:rPr>
              <w:t>YXKS-W</w:t>
            </w:r>
            <w:r w:rsidRPr="003A7779">
              <w:rPr>
                <w:rFonts w:ascii="Times New Roman"/>
                <w:color w:val="0070C0"/>
                <w:kern w:val="2"/>
                <w:szCs w:val="21"/>
              </w:rPr>
              <w:t>、</w:t>
            </w:r>
            <w:r w:rsidRPr="003A7779">
              <w:rPr>
                <w:rFonts w:ascii="Times New Roman"/>
                <w:color w:val="0070C0"/>
                <w:kern w:val="2"/>
                <w:szCs w:val="21"/>
              </w:rPr>
              <w:t>YQF</w:t>
            </w:r>
            <w:r w:rsidRPr="003A7779">
              <w:rPr>
                <w:rFonts w:ascii="Times New Roman"/>
                <w:color w:val="0070C0"/>
                <w:kern w:val="2"/>
                <w:szCs w:val="21"/>
              </w:rPr>
              <w:t>、</w:t>
            </w:r>
            <w:r w:rsidRPr="003A7779">
              <w:rPr>
                <w:rFonts w:ascii="Times New Roman"/>
                <w:color w:val="0070C0"/>
                <w:kern w:val="2"/>
                <w:szCs w:val="21"/>
              </w:rPr>
              <w:t>YXQF</w:t>
            </w:r>
            <w:r w:rsidRPr="003A7779">
              <w:rPr>
                <w:rFonts w:ascii="Times New Roman"/>
                <w:color w:val="0070C0"/>
                <w:kern w:val="2"/>
                <w:szCs w:val="21"/>
              </w:rPr>
              <w:t>系列适用于户外含有尘埃、潮湿等环境。</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kern w:val="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13861-2020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PN</w:t>
            </w:r>
            <w:r w:rsidRPr="003A7779">
              <w:rPr>
                <w:rFonts w:ascii="Times New Roman"/>
                <w:color w:val="0070C0"/>
                <w:kern w:val="2"/>
                <w:szCs w:val="21"/>
              </w:rPr>
              <w:t>系列逆循环型屏蔽电动机（带泵）</w:t>
            </w:r>
            <w:r w:rsidRPr="003A7779">
              <w:rPr>
                <w:rFonts w:ascii="Times New Roman"/>
                <w:color w:val="0070C0"/>
                <w:kern w:val="2"/>
                <w:szCs w:val="21"/>
              </w:rPr>
              <w:t xml:space="preserve"> </w:t>
            </w:r>
            <w:r w:rsidRPr="003A7779">
              <w:rPr>
                <w:rFonts w:ascii="Times New Roman"/>
                <w:color w:val="0070C0"/>
                <w:kern w:val="2"/>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PN</w:t>
            </w:r>
            <w:r w:rsidRPr="003A7779">
              <w:rPr>
                <w:rFonts w:ascii="Times New Roman"/>
                <w:color w:val="0070C0"/>
                <w:kern w:val="2"/>
                <w:szCs w:val="21"/>
              </w:rPr>
              <w:t>系列逆循环型屏蔽电动机（带泵）的型式和基本参数，技术要求，试验方法，检验规则以及标志、包装与保用期。</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本标准适用于输送易汽化介质的逆循环型屏蔽电动机（带泵）。</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pStyle w:val="afffa"/>
              <w:ind w:firstLineChars="0" w:firstLine="0"/>
              <w:rPr>
                <w:rFonts w:ascii="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5870-2020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YZR</w:t>
            </w:r>
            <w:r w:rsidRPr="003A7779">
              <w:rPr>
                <w:rFonts w:ascii="Times New Roman"/>
                <w:color w:val="0070C0"/>
                <w:kern w:val="2"/>
                <w:szCs w:val="21"/>
              </w:rPr>
              <w:t>系列起重及冶金用高压绕线转子三相异步电动机</w:t>
            </w:r>
            <w:r w:rsidRPr="003A7779">
              <w:rPr>
                <w:rFonts w:ascii="Times New Roman"/>
                <w:color w:val="0070C0"/>
                <w:kern w:val="2"/>
                <w:szCs w:val="21"/>
              </w:rPr>
              <w:t xml:space="preserve">  </w:t>
            </w:r>
            <w:r w:rsidRPr="003A7779">
              <w:rPr>
                <w:rFonts w:ascii="Times New Roman"/>
                <w:color w:val="0070C0"/>
                <w:kern w:val="2"/>
                <w:szCs w:val="21"/>
              </w:rPr>
              <w:t>技术条件（机座号</w:t>
            </w:r>
            <w:r w:rsidRPr="003A7779">
              <w:rPr>
                <w:rFonts w:ascii="Times New Roman"/>
                <w:color w:val="0070C0"/>
                <w:kern w:val="2"/>
                <w:szCs w:val="21"/>
              </w:rPr>
              <w:t>560</w:t>
            </w:r>
            <w:r w:rsidRPr="003A7779">
              <w:rPr>
                <w:rFonts w:ascii="Times New Roman"/>
                <w:color w:val="0070C0"/>
                <w:kern w:val="2"/>
                <w:szCs w:val="21"/>
              </w:rPr>
              <w:t>～</w:t>
            </w:r>
            <w:r w:rsidRPr="003A7779">
              <w:rPr>
                <w:rFonts w:ascii="Times New Roman"/>
                <w:color w:val="0070C0"/>
                <w:kern w:val="2"/>
                <w:szCs w:val="21"/>
              </w:rPr>
              <w:t>710</w:t>
            </w:r>
            <w:r w:rsidRPr="003A7779">
              <w:rPr>
                <w:rFonts w:ascii="Times New Roman"/>
                <w:color w:val="0070C0"/>
                <w:kern w:val="2"/>
                <w:szCs w:val="21"/>
              </w:rPr>
              <w:t>）</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YZR</w:t>
            </w:r>
            <w:r w:rsidRPr="003A7779">
              <w:rPr>
                <w:rFonts w:ascii="Times New Roman"/>
                <w:color w:val="0070C0"/>
                <w:kern w:val="2"/>
                <w:szCs w:val="21"/>
              </w:rPr>
              <w:t>系列起重及冶金用高压绕线转子三相异步电动机（机座号</w:t>
            </w:r>
            <w:r w:rsidRPr="003A7779">
              <w:rPr>
                <w:rFonts w:ascii="Times New Roman"/>
                <w:color w:val="0070C0"/>
                <w:kern w:val="2"/>
                <w:szCs w:val="21"/>
              </w:rPr>
              <w:t>560</w:t>
            </w:r>
            <w:r w:rsidRPr="003A7779">
              <w:rPr>
                <w:rFonts w:ascii="Times New Roman"/>
                <w:color w:val="0070C0"/>
                <w:kern w:val="2"/>
                <w:szCs w:val="21"/>
              </w:rPr>
              <w:t>～</w:t>
            </w:r>
            <w:r w:rsidRPr="003A7779">
              <w:rPr>
                <w:rFonts w:ascii="Times New Roman"/>
                <w:color w:val="0070C0"/>
                <w:kern w:val="2"/>
                <w:szCs w:val="21"/>
              </w:rPr>
              <w:t>710</w:t>
            </w:r>
            <w:r w:rsidRPr="003A7779">
              <w:rPr>
                <w:rFonts w:ascii="Times New Roman"/>
                <w:color w:val="0070C0"/>
                <w:kern w:val="2"/>
                <w:szCs w:val="21"/>
              </w:rPr>
              <w:t>）的型式、基本参数与尺寸，技术要求，试验方法，检验规则以及标志、包装与保用期。</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lastRenderedPageBreak/>
              <w:t>本标准适用于各种起重机械及冶金辅助设备配套电气传动用高压绕线转子三相异步电动机（机座号</w:t>
            </w:r>
            <w:r w:rsidRPr="003A7779">
              <w:rPr>
                <w:rFonts w:ascii="Times New Roman"/>
                <w:color w:val="0070C0"/>
                <w:kern w:val="2"/>
                <w:szCs w:val="21"/>
              </w:rPr>
              <w:t>560</w:t>
            </w:r>
            <w:r w:rsidRPr="003A7779">
              <w:rPr>
                <w:rFonts w:ascii="Times New Roman"/>
                <w:color w:val="0070C0"/>
                <w:kern w:val="2"/>
                <w:szCs w:val="21"/>
              </w:rPr>
              <w:t>～</w:t>
            </w:r>
            <w:r w:rsidRPr="003A7779">
              <w:rPr>
                <w:rFonts w:ascii="Times New Roman"/>
                <w:color w:val="0070C0"/>
                <w:kern w:val="2"/>
                <w:szCs w:val="21"/>
              </w:rPr>
              <w:t>710</w:t>
            </w:r>
            <w:r w:rsidRPr="003A7779">
              <w:rPr>
                <w:rFonts w:ascii="Times New Roman"/>
                <w:color w:val="0070C0"/>
                <w:kern w:val="2"/>
                <w:szCs w:val="21"/>
              </w:rPr>
              <w:t>）。</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lastRenderedPageBreak/>
              <w:t>JB/T 5870-2013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6216-2020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P</w:t>
            </w:r>
            <w:r w:rsidRPr="003A7779">
              <w:rPr>
                <w:rFonts w:ascii="Times New Roman"/>
                <w:color w:val="0070C0"/>
                <w:kern w:val="2"/>
                <w:szCs w:val="21"/>
              </w:rPr>
              <w:t>系列屏蔽电动机（带泵）</w:t>
            </w:r>
            <w:r w:rsidRPr="003A7779">
              <w:rPr>
                <w:rFonts w:ascii="Times New Roman"/>
                <w:color w:val="0070C0"/>
                <w:kern w:val="2"/>
                <w:szCs w:val="21"/>
              </w:rPr>
              <w:t xml:space="preserve">  </w:t>
            </w:r>
            <w:r w:rsidRPr="003A7779">
              <w:rPr>
                <w:rFonts w:ascii="Times New Roman"/>
                <w:color w:val="0070C0"/>
                <w:kern w:val="2"/>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P</w:t>
            </w:r>
            <w:r w:rsidRPr="003A7779">
              <w:rPr>
                <w:rFonts w:ascii="Times New Roman"/>
                <w:color w:val="0070C0"/>
                <w:kern w:val="2"/>
                <w:szCs w:val="21"/>
              </w:rPr>
              <w:t>系列屏蔽电动机（带泵）的型式和基本参数，技术要求，试验方法，检验规则以及标志、包装与保用期。</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本标准适用于输送液体中不含有固体颗粒的屏蔽电动机（带泵）。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6216-2013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7076-2020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YEZS</w:t>
            </w:r>
            <w:r w:rsidRPr="003A7779">
              <w:rPr>
                <w:rFonts w:ascii="Times New Roman"/>
                <w:color w:val="0070C0"/>
                <w:kern w:val="2"/>
                <w:szCs w:val="21"/>
              </w:rPr>
              <w:t>系列起重用双速锥形转子制动三相异步电动机</w:t>
            </w:r>
            <w:r w:rsidRPr="003A7779">
              <w:rPr>
                <w:rFonts w:ascii="Times New Roman"/>
                <w:color w:val="0070C0"/>
                <w:kern w:val="2"/>
                <w:szCs w:val="21"/>
              </w:rPr>
              <w:t xml:space="preserve">  </w:t>
            </w:r>
            <w:r w:rsidRPr="003A7779">
              <w:rPr>
                <w:rFonts w:ascii="Times New Roman"/>
                <w:color w:val="0070C0"/>
                <w:kern w:val="2"/>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YEZS</w:t>
            </w:r>
            <w:r w:rsidRPr="003A7779">
              <w:rPr>
                <w:rFonts w:ascii="Times New Roman"/>
                <w:color w:val="0070C0"/>
                <w:kern w:val="2"/>
                <w:szCs w:val="21"/>
              </w:rPr>
              <w:t>系列起重用双速锥形转子制动三相异步电动机（机座号</w:t>
            </w:r>
            <w:r w:rsidRPr="003A7779">
              <w:rPr>
                <w:rFonts w:ascii="Times New Roman"/>
                <w:color w:val="0070C0"/>
                <w:kern w:val="2"/>
                <w:szCs w:val="21"/>
              </w:rPr>
              <w:t>71</w:t>
            </w:r>
            <w:r w:rsidRPr="003A7779">
              <w:rPr>
                <w:rFonts w:ascii="Times New Roman"/>
                <w:color w:val="0070C0"/>
                <w:kern w:val="2"/>
                <w:szCs w:val="21"/>
              </w:rPr>
              <w:t>～</w:t>
            </w:r>
            <w:r w:rsidRPr="003A7779">
              <w:rPr>
                <w:rFonts w:ascii="Times New Roman"/>
                <w:color w:val="0070C0"/>
                <w:kern w:val="2"/>
                <w:szCs w:val="21"/>
              </w:rPr>
              <w:t>250</w:t>
            </w:r>
            <w:r w:rsidRPr="003A7779">
              <w:rPr>
                <w:rFonts w:ascii="Times New Roman"/>
                <w:color w:val="0070C0"/>
                <w:kern w:val="2"/>
                <w:szCs w:val="21"/>
              </w:rPr>
              <w:t>）的型式、基本参数与尺寸</w:t>
            </w:r>
            <w:r w:rsidRPr="003A7779">
              <w:rPr>
                <w:rFonts w:ascii="Times New Roman"/>
                <w:color w:val="0070C0"/>
                <w:kern w:val="2"/>
                <w:szCs w:val="21"/>
              </w:rPr>
              <w:t>,</w:t>
            </w:r>
            <w:r w:rsidRPr="003A7779">
              <w:rPr>
                <w:rFonts w:ascii="Times New Roman"/>
                <w:color w:val="0070C0"/>
                <w:kern w:val="2"/>
                <w:szCs w:val="21"/>
              </w:rPr>
              <w:t>技术要求</w:t>
            </w:r>
            <w:r w:rsidRPr="003A7779">
              <w:rPr>
                <w:rFonts w:ascii="Times New Roman"/>
                <w:color w:val="0070C0"/>
                <w:kern w:val="2"/>
                <w:szCs w:val="21"/>
              </w:rPr>
              <w:t>,</w:t>
            </w:r>
            <w:r w:rsidRPr="003A7779">
              <w:rPr>
                <w:rFonts w:ascii="Times New Roman"/>
                <w:color w:val="0070C0"/>
                <w:kern w:val="2"/>
                <w:szCs w:val="21"/>
              </w:rPr>
              <w:t>试验方法</w:t>
            </w:r>
            <w:r w:rsidRPr="003A7779">
              <w:rPr>
                <w:rFonts w:ascii="Times New Roman"/>
                <w:color w:val="0070C0"/>
                <w:kern w:val="2"/>
                <w:szCs w:val="21"/>
              </w:rPr>
              <w:t xml:space="preserve">, </w:t>
            </w:r>
            <w:r w:rsidRPr="003A7779">
              <w:rPr>
                <w:rFonts w:ascii="Times New Roman"/>
                <w:color w:val="0070C0"/>
                <w:kern w:val="2"/>
                <w:szCs w:val="21"/>
              </w:rPr>
              <w:t>检验规则以及标志、包装与保用期。</w:t>
            </w:r>
          </w:p>
          <w:p w:rsidR="003A7779" w:rsidRPr="003A7779" w:rsidRDefault="003A7779" w:rsidP="003A7779">
            <w:pPr>
              <w:pStyle w:val="afffa"/>
              <w:ind w:firstLine="420"/>
              <w:rPr>
                <w:rFonts w:ascii="Times New Roman"/>
                <w:color w:val="0070C0"/>
                <w:szCs w:val="21"/>
              </w:rPr>
            </w:pPr>
            <w:r w:rsidRPr="003A7779">
              <w:rPr>
                <w:rFonts w:ascii="Times New Roman"/>
                <w:color w:val="0070C0"/>
                <w:kern w:val="2"/>
                <w:szCs w:val="21"/>
              </w:rPr>
              <w:t>本标准适用于各种起重机械和其他设备用双速锥形转子制动三相异步电动机。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7076-2013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11629-2020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YZPE</w:t>
            </w:r>
            <w:r w:rsidRPr="003A7779">
              <w:rPr>
                <w:rFonts w:ascii="Times New Roman"/>
                <w:color w:val="0070C0"/>
                <w:kern w:val="2"/>
                <w:szCs w:val="21"/>
              </w:rPr>
              <w:t>系列起重及冶金用电磁制动变频调速三相异步电动机</w:t>
            </w:r>
            <w:r w:rsidRPr="003A7779">
              <w:rPr>
                <w:rFonts w:ascii="Times New Roman"/>
                <w:color w:val="0070C0"/>
                <w:kern w:val="2"/>
                <w:szCs w:val="21"/>
              </w:rPr>
              <w:t xml:space="preserve">  </w:t>
            </w:r>
            <w:r w:rsidRPr="003A7779">
              <w:rPr>
                <w:rFonts w:ascii="Times New Roman"/>
                <w:color w:val="0070C0"/>
                <w:kern w:val="2"/>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w:t>
            </w:r>
            <w:r w:rsidRPr="003A7779">
              <w:rPr>
                <w:rFonts w:ascii="Times New Roman"/>
                <w:color w:val="0070C0"/>
                <w:kern w:val="2"/>
                <w:szCs w:val="21"/>
              </w:rPr>
              <w:t>YZPE</w:t>
            </w:r>
            <w:r w:rsidRPr="003A7779">
              <w:rPr>
                <w:rFonts w:ascii="Times New Roman"/>
                <w:color w:val="0070C0"/>
                <w:kern w:val="2"/>
                <w:szCs w:val="21"/>
              </w:rPr>
              <w:t>系列起重及冶金用电磁制动变频调速三相异步电动机（机座号</w:t>
            </w:r>
            <w:r w:rsidRPr="003A7779">
              <w:rPr>
                <w:rFonts w:ascii="Times New Roman"/>
                <w:color w:val="0070C0"/>
                <w:kern w:val="2"/>
                <w:szCs w:val="21"/>
              </w:rPr>
              <w:t>112</w:t>
            </w:r>
            <w:r w:rsidRPr="003A7779">
              <w:rPr>
                <w:rFonts w:ascii="Times New Roman"/>
                <w:color w:val="0070C0"/>
                <w:kern w:val="2"/>
                <w:szCs w:val="21"/>
              </w:rPr>
              <w:t>～</w:t>
            </w:r>
            <w:r w:rsidRPr="003A7779">
              <w:rPr>
                <w:rFonts w:ascii="Times New Roman"/>
                <w:color w:val="0070C0"/>
                <w:kern w:val="2"/>
                <w:szCs w:val="21"/>
              </w:rPr>
              <w:t>315</w:t>
            </w:r>
            <w:r w:rsidRPr="003A7779">
              <w:rPr>
                <w:rFonts w:ascii="Times New Roman"/>
                <w:color w:val="0070C0"/>
                <w:kern w:val="2"/>
                <w:szCs w:val="21"/>
              </w:rPr>
              <w:t>）的型式、基本参数与尺寸，技术要求，试验方法，检验规则以及标志、包装与保用期。</w:t>
            </w:r>
          </w:p>
          <w:p w:rsidR="003A7779" w:rsidRPr="003A7779" w:rsidRDefault="003A7779" w:rsidP="003A7779">
            <w:pPr>
              <w:pStyle w:val="afffa"/>
              <w:ind w:firstLineChars="250" w:firstLine="525"/>
              <w:rPr>
                <w:rFonts w:ascii="Times New Roman"/>
                <w:color w:val="0070C0"/>
                <w:szCs w:val="21"/>
              </w:rPr>
            </w:pPr>
            <w:r w:rsidRPr="003A7779">
              <w:rPr>
                <w:rFonts w:ascii="Times New Roman"/>
                <w:color w:val="0070C0"/>
                <w:kern w:val="2"/>
                <w:szCs w:val="21"/>
              </w:rPr>
              <w:t>本标准适用于变频器供电的各种起重机械及冶金辅助设备电力传动用电磁制动三相异步电动机。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JB/T 11629-2013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电站用高温高压平板闸阀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e"/>
              <w:widowControl w:val="0"/>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本标准规定了电站用高温高压平板闸阀的术语和定义、结构型式、技术要求、检验与试验方法、检验规则、标志、出厂文件资料、包装、防护、运输和贮存。</w:t>
            </w:r>
          </w:p>
          <w:p w:rsidR="003A7779" w:rsidRPr="003A7779" w:rsidRDefault="003A7779" w:rsidP="003A7779">
            <w:pPr>
              <w:pStyle w:val="afffffe"/>
              <w:widowControl w:val="0"/>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本标准适用于公称压力</w:t>
            </w:r>
            <w:r w:rsidRPr="003A7779">
              <w:rPr>
                <w:rFonts w:ascii="Times New Roman" w:eastAsia="宋体" w:hAnsi="Times New Roman" w:cs="Times New Roman"/>
                <w:color w:val="0070C0"/>
                <w:szCs w:val="21"/>
              </w:rPr>
              <w:t>PN100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PN760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DN50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DN600</w:t>
            </w:r>
            <w:r w:rsidRPr="003A7779">
              <w:rPr>
                <w:rFonts w:ascii="Times New Roman" w:eastAsia="宋体" w:hAnsi="Times New Roman" w:cs="Times New Roman"/>
                <w:color w:val="0070C0"/>
                <w:szCs w:val="21"/>
              </w:rPr>
              <w:t>，压力等级</w:t>
            </w:r>
            <w:r w:rsidRPr="003A7779">
              <w:rPr>
                <w:rFonts w:ascii="Times New Roman" w:eastAsia="宋体" w:hAnsi="Times New Roman" w:cs="Times New Roman"/>
                <w:color w:val="0070C0"/>
                <w:szCs w:val="21"/>
              </w:rPr>
              <w:t>Class600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Class4500</w:t>
            </w:r>
            <w:r w:rsidRPr="003A7779">
              <w:rPr>
                <w:rFonts w:ascii="Times New Roman" w:eastAsia="宋体" w:hAnsi="Times New Roman" w:cs="Times New Roman"/>
                <w:color w:val="0070C0"/>
                <w:szCs w:val="21"/>
              </w:rPr>
              <w:t>、公称尺寸</w:t>
            </w:r>
            <w:r w:rsidRPr="003A7779">
              <w:rPr>
                <w:rFonts w:ascii="Times New Roman" w:eastAsia="宋体" w:hAnsi="Times New Roman" w:cs="Times New Roman"/>
                <w:color w:val="0070C0"/>
                <w:szCs w:val="21"/>
              </w:rPr>
              <w:t>NPS2</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NPS24</w:t>
            </w:r>
            <w:r w:rsidRPr="003A7779">
              <w:rPr>
                <w:rFonts w:ascii="Times New Roman" w:eastAsia="宋体" w:hAnsi="Times New Roman" w:cs="Times New Roman"/>
                <w:color w:val="0070C0"/>
                <w:szCs w:val="21"/>
              </w:rPr>
              <w:t>，介质为蒸汽或水，介质温度为</w:t>
            </w:r>
            <w:r w:rsidRPr="003A7779">
              <w:rPr>
                <w:rFonts w:ascii="Times New Roman" w:eastAsia="宋体" w:hAnsi="Times New Roman" w:cs="Times New Roman"/>
                <w:color w:val="0070C0"/>
                <w:szCs w:val="21"/>
              </w:rPr>
              <w:lastRenderedPageBreak/>
              <w:t>-29℃</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625℃</w:t>
            </w:r>
            <w:r w:rsidRPr="003A7779">
              <w:rPr>
                <w:rFonts w:ascii="Times New Roman" w:eastAsia="宋体" w:hAnsi="Times New Roman" w:cs="Times New Roman"/>
                <w:color w:val="0070C0"/>
                <w:szCs w:val="21"/>
              </w:rPr>
              <w:t>的电站用高温高压钢制平板闸阀。</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其他参数平板闸阀可参照执行。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阀门电液执行装置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本标准规定了阀门电液执行装置的术语和定义、分类和结构型式、功能要求、技术要求、试验方法、检验规则、标志、包装、运输和贮存。</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本标准适用于用电力和液体压力启闭或调节阀门的执行装置。</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自动控制回流阀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本标准规定了自动控制回流阀的术语和定义、结构型式、技术要求、材料、检验和试验方法、检验规则、标志、包装和贮存。</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本标准适用于公称压力</w:t>
            </w:r>
            <w:r w:rsidRPr="003A7779">
              <w:rPr>
                <w:rFonts w:ascii="Times New Roman"/>
                <w:color w:val="0070C0"/>
                <w:kern w:val="2"/>
                <w:szCs w:val="21"/>
              </w:rPr>
              <w:t xml:space="preserve"> PN16</w:t>
            </w:r>
            <w:r w:rsidRPr="003A7779">
              <w:rPr>
                <w:rFonts w:ascii="Times New Roman"/>
                <w:color w:val="0070C0"/>
                <w:kern w:val="2"/>
                <w:szCs w:val="21"/>
              </w:rPr>
              <w:t>～</w:t>
            </w:r>
            <w:r w:rsidRPr="003A7779">
              <w:rPr>
                <w:rFonts w:ascii="Times New Roman"/>
                <w:color w:val="0070C0"/>
                <w:kern w:val="2"/>
                <w:szCs w:val="21"/>
              </w:rPr>
              <w:t>PN400</w:t>
            </w:r>
            <w:r w:rsidRPr="003A7779">
              <w:rPr>
                <w:rFonts w:ascii="Times New Roman"/>
                <w:color w:val="0070C0"/>
                <w:kern w:val="2"/>
                <w:szCs w:val="21"/>
              </w:rPr>
              <w:t>、公称尺寸</w:t>
            </w:r>
            <w:r w:rsidRPr="003A7779">
              <w:rPr>
                <w:rFonts w:ascii="Times New Roman"/>
                <w:color w:val="0070C0"/>
                <w:kern w:val="2"/>
                <w:szCs w:val="21"/>
              </w:rPr>
              <w:t xml:space="preserve"> DN25</w:t>
            </w:r>
            <w:r w:rsidRPr="003A7779">
              <w:rPr>
                <w:rFonts w:ascii="Times New Roman"/>
                <w:color w:val="0070C0"/>
                <w:kern w:val="2"/>
                <w:szCs w:val="21"/>
              </w:rPr>
              <w:t>～</w:t>
            </w:r>
            <w:r w:rsidRPr="003A7779">
              <w:rPr>
                <w:rFonts w:ascii="Times New Roman"/>
                <w:color w:val="0070C0"/>
                <w:kern w:val="2"/>
                <w:szCs w:val="21"/>
              </w:rPr>
              <w:t>DN500</w:t>
            </w:r>
            <w:r w:rsidRPr="003A7779">
              <w:rPr>
                <w:rFonts w:ascii="Times New Roman"/>
                <w:color w:val="0070C0"/>
                <w:kern w:val="2"/>
                <w:szCs w:val="21"/>
              </w:rPr>
              <w:t>，压力等级</w:t>
            </w:r>
            <w:r w:rsidRPr="003A7779">
              <w:rPr>
                <w:rFonts w:ascii="Times New Roman"/>
                <w:color w:val="0070C0"/>
                <w:kern w:val="2"/>
                <w:szCs w:val="21"/>
              </w:rPr>
              <w:t xml:space="preserve"> Class150</w:t>
            </w:r>
            <w:r w:rsidRPr="003A7779">
              <w:rPr>
                <w:rFonts w:ascii="Times New Roman"/>
                <w:color w:val="0070C0"/>
                <w:kern w:val="2"/>
                <w:szCs w:val="21"/>
              </w:rPr>
              <w:t>～</w:t>
            </w:r>
            <w:r w:rsidRPr="003A7779">
              <w:rPr>
                <w:rFonts w:ascii="Times New Roman"/>
                <w:color w:val="0070C0"/>
                <w:kern w:val="2"/>
                <w:szCs w:val="21"/>
              </w:rPr>
              <w:t>Class2500</w:t>
            </w:r>
            <w:r w:rsidRPr="003A7779">
              <w:rPr>
                <w:rFonts w:ascii="Times New Roman"/>
                <w:color w:val="0070C0"/>
                <w:kern w:val="2"/>
                <w:szCs w:val="21"/>
              </w:rPr>
              <w:t>、公称尺寸</w:t>
            </w:r>
            <w:r w:rsidRPr="003A7779">
              <w:rPr>
                <w:rFonts w:ascii="Times New Roman"/>
                <w:color w:val="0070C0"/>
                <w:kern w:val="2"/>
                <w:szCs w:val="21"/>
              </w:rPr>
              <w:t>NPS1</w:t>
            </w:r>
            <w:r w:rsidRPr="003A7779">
              <w:rPr>
                <w:rFonts w:ascii="Times New Roman"/>
                <w:color w:val="0070C0"/>
                <w:kern w:val="2"/>
                <w:szCs w:val="21"/>
              </w:rPr>
              <w:t>～</w:t>
            </w:r>
            <w:r w:rsidRPr="003A7779">
              <w:rPr>
                <w:rFonts w:ascii="Times New Roman"/>
                <w:color w:val="0070C0"/>
                <w:kern w:val="2"/>
                <w:szCs w:val="21"/>
              </w:rPr>
              <w:t>NPS20</w:t>
            </w:r>
            <w:r w:rsidRPr="003A7779">
              <w:rPr>
                <w:rFonts w:ascii="Times New Roman"/>
                <w:color w:val="0070C0"/>
                <w:kern w:val="2"/>
                <w:szCs w:val="21"/>
              </w:rPr>
              <w:t>，介质温度</w:t>
            </w:r>
            <w:r w:rsidRPr="003A7779">
              <w:rPr>
                <w:rFonts w:ascii="Times New Roman"/>
                <w:color w:val="0070C0"/>
                <w:kern w:val="2"/>
                <w:szCs w:val="21"/>
              </w:rPr>
              <w:t>-29℃</w:t>
            </w:r>
            <w:r w:rsidRPr="003A7779">
              <w:rPr>
                <w:rFonts w:ascii="Times New Roman"/>
                <w:color w:val="0070C0"/>
                <w:kern w:val="2"/>
                <w:szCs w:val="21"/>
              </w:rPr>
              <w:t>～</w:t>
            </w:r>
            <w:r w:rsidRPr="003A7779">
              <w:rPr>
                <w:rFonts w:ascii="Times New Roman"/>
                <w:color w:val="0070C0"/>
                <w:kern w:val="2"/>
                <w:szCs w:val="21"/>
              </w:rPr>
              <w:t>538℃</w:t>
            </w:r>
            <w:r w:rsidRPr="003A7779">
              <w:rPr>
                <w:rFonts w:ascii="Times New Roman"/>
                <w:color w:val="0070C0"/>
                <w:kern w:val="2"/>
                <w:szCs w:val="21"/>
              </w:rPr>
              <w:t>的石油、化工、电力及相关工业用的钢制</w:t>
            </w:r>
            <w:r w:rsidRPr="003A7779">
              <w:rPr>
                <w:rFonts w:ascii="Times New Roman"/>
                <w:color w:val="0070C0"/>
                <w:kern w:val="2"/>
                <w:szCs w:val="21"/>
              </w:rPr>
              <w:t>T</w:t>
            </w:r>
            <w:r w:rsidRPr="003A7779">
              <w:rPr>
                <w:rFonts w:ascii="Times New Roman"/>
                <w:color w:val="0070C0"/>
                <w:kern w:val="2"/>
                <w:szCs w:val="21"/>
              </w:rPr>
              <w:t>型三通结构自动控制回流阀。</w:t>
            </w:r>
          </w:p>
          <w:p w:rsidR="003A7779" w:rsidRPr="003A7779" w:rsidRDefault="003A7779" w:rsidP="003A7779">
            <w:pPr>
              <w:pStyle w:val="afffa"/>
              <w:widowControl w:val="0"/>
              <w:ind w:firstLine="420"/>
              <w:rPr>
                <w:rFonts w:ascii="Times New Roman"/>
                <w:color w:val="0070C0"/>
                <w:kern w:val="2"/>
                <w:szCs w:val="21"/>
              </w:rPr>
            </w:pPr>
            <w:r w:rsidRPr="003A7779">
              <w:rPr>
                <w:rFonts w:ascii="Times New Roman"/>
                <w:color w:val="0070C0"/>
                <w:kern w:val="2"/>
                <w:szCs w:val="21"/>
              </w:rPr>
              <w:t>其他类型的自动控制回流阀也可参照执行。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风送式果园喷雾机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本标准规定了采用液力雾化、风力吹送雾流的风送式果园喷雾机的术语与定义、产品型号、要求、试验方法、检验规则及标志、包装、运输和贮存等。</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喷施杀虫剂、杀螨剂、杀菌剂、生长调节剂、液体肥料等液体，防治果树及类似的乔木与灌木作物病虫害的悬挂式、牵引式、自走式、车载式和手扶式等形式，向侧面或上方风力吹送、或具有多个行间喷雾装置定向吹送的风送式果园喷雾机。其他雾化方式、结构形式或用途的风送式喷雾机可参照采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联合收割机配套用秸秆切碎抛撒还田机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本标准规定了联合收割机配套用秸秆切碎抛撒还田机的技术要求、安全要求、试验方法、检验规则、</w:t>
            </w:r>
            <w:r w:rsidRPr="003A7779">
              <w:rPr>
                <w:rFonts w:ascii="Times New Roman"/>
                <w:color w:val="0070C0"/>
                <w:kern w:val="2"/>
                <w:szCs w:val="21"/>
              </w:rPr>
              <w:lastRenderedPageBreak/>
              <w:t>标志、包装与贮存。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本标准适用于与稻、麦联合收割机配套用秸秆切碎抛撒还田机。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微孔曝气增氧设备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本标准规定了微孔曝气增氧设备的术语和定义、型号及主参数、技术要求、试验方法、检验规则、标志、包装、运输和贮存。</w:t>
            </w:r>
          </w:p>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w:t>
            </w:r>
            <w:r w:rsidRPr="003A7779">
              <w:rPr>
                <w:rFonts w:ascii="Times New Roman"/>
                <w:color w:val="0070C0"/>
                <w:kern w:val="2"/>
                <w:szCs w:val="21"/>
              </w:rPr>
              <w:t>标准</w:t>
            </w:r>
            <w:r w:rsidRPr="003A7779">
              <w:rPr>
                <w:rFonts w:ascii="Times New Roman"/>
                <w:color w:val="0070C0"/>
                <w:szCs w:val="21"/>
              </w:rPr>
              <w:t>适用于由气源、管路和微孔曝气元件组成的微孔曝气增氧设备。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自走式喷杆喷雾机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本标准规定了自走式喷杆喷雾机的术语和定义、产品型号、要求、试验方法、检验规则及标志、包装、运输和贮存。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本标准适用于喷施杀虫剂、杀螨剂、除草剂、杀菌剂、生长调节剂及液体肥料等液体的农用自走式喷杆喷雾机。其他型式与用途的喷杆喷雾机可参照采用。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水稻插秧同步侧深施肥机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本标准规定了水稻插秧同步侧深施肥机的术语和定义、型号、技术要求、试验方法和检验规则，以及标志、包装、运输和贮存。</w:t>
            </w:r>
          </w:p>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本标准适用于水稻插秧施肥联合作业机和搭载在水稻插秧机上的同步侧深施肥装置。</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水田筑埂机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本标准规定了水田筑埂机术语和定义、型号、技术要求、试验方法、检验规则、标志、包装、运输和贮存。</w:t>
            </w:r>
          </w:p>
          <w:p w:rsidR="003A7779" w:rsidRPr="003A7779" w:rsidRDefault="003A7779" w:rsidP="003A7779">
            <w:pPr>
              <w:pStyle w:val="afffffe"/>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本标准适用于以拖拉机为动力的水田筑埂机。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田园管理机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本标准规定了田园管理机的术语和定义、型号、技术要求、试验方法、检验规则、标志、包装、运输和贮存等。</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本标准适用于配套发动机标定（额定）功率不大于</w:t>
            </w:r>
            <w:r w:rsidRPr="003A7779">
              <w:rPr>
                <w:rFonts w:ascii="Times New Roman"/>
                <w:color w:val="0070C0"/>
                <w:kern w:val="2"/>
                <w:szCs w:val="21"/>
              </w:rPr>
              <w:t>7.5kW</w:t>
            </w:r>
            <w:r w:rsidRPr="003A7779">
              <w:rPr>
                <w:rFonts w:ascii="Times New Roman"/>
                <w:color w:val="0070C0"/>
                <w:kern w:val="2"/>
                <w:szCs w:val="21"/>
              </w:rPr>
              <w:t>，步行操作的手扶式田园管理机。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13858-2020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谷物收集机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e"/>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本标准规定了谷物收集机的术语和定义、型号、技术要求、试验方法、检验规则、标牌、包装、运输和贮存。</w:t>
            </w:r>
          </w:p>
          <w:p w:rsidR="003A7779" w:rsidRPr="003A7779" w:rsidRDefault="003A7779" w:rsidP="003A7779">
            <w:pPr>
              <w:pStyle w:val="afffffe"/>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本标准适用于配套功率不大于</w:t>
            </w:r>
            <w:r w:rsidRPr="003A7779">
              <w:rPr>
                <w:rFonts w:ascii="Times New Roman" w:eastAsia="宋体" w:hAnsi="Times New Roman" w:cs="Times New Roman"/>
                <w:color w:val="0070C0"/>
                <w:szCs w:val="21"/>
              </w:rPr>
              <w:t>7.5kW</w:t>
            </w:r>
            <w:r w:rsidRPr="003A7779">
              <w:rPr>
                <w:rFonts w:ascii="Times New Roman" w:eastAsia="宋体" w:hAnsi="Times New Roman" w:cs="Times New Roman"/>
                <w:color w:val="0070C0"/>
                <w:szCs w:val="21"/>
              </w:rPr>
              <w:t>的谷物收集机。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9788-2020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深松铲和深松铲柄</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e"/>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本标准规定了深松铲和轻型、中型及重型深松铲柄的型式、基本尺寸、技术要求、试验方法、检验规则和标记与包装。</w:t>
            </w:r>
          </w:p>
          <w:p w:rsidR="003A7779" w:rsidRPr="003A7779" w:rsidRDefault="003A7779" w:rsidP="003A7779">
            <w:pPr>
              <w:pStyle w:val="afffffe"/>
              <w:spacing w:before="156" w:after="156"/>
              <w:ind w:firstLineChars="200" w:firstLine="420"/>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本标准适用于深松铲和深松铲柄。</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9788-1999</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13628-2020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循环式粮食干燥机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utoSpaceDE w:val="0"/>
              <w:autoSpaceDN w:val="0"/>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本标准规定了循环式粮食干燥（烘干）机的产品型号和主参数、技术要求、安全和环保要求、试验方法、检验规则、标牌、包装、运输及贮存。</w:t>
            </w:r>
          </w:p>
          <w:p w:rsidR="003A7779" w:rsidRPr="003A7779" w:rsidRDefault="003A7779" w:rsidP="003A7779">
            <w:pPr>
              <w:pStyle w:val="afffa"/>
              <w:ind w:firstLine="420"/>
              <w:rPr>
                <w:rFonts w:ascii="Times New Roman"/>
                <w:color w:val="0070C0"/>
                <w:kern w:val="2"/>
                <w:szCs w:val="21"/>
              </w:rPr>
            </w:pPr>
            <w:r w:rsidRPr="003A7779">
              <w:rPr>
                <w:rFonts w:ascii="Times New Roman"/>
                <w:color w:val="0070C0"/>
                <w:kern w:val="2"/>
                <w:szCs w:val="21"/>
              </w:rPr>
              <w:t>本标准适用于干燥稻谷、小麦、玉米和油菜籽的热风干燥型式的循环式（含移动循环式）粮食干燥机，其它型式的干燥机参照执行。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除尘用变频高压整流设备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本标准规定了除尘用变频高压整流设备的术语和定义、产品型号与基本参数、要求、试验方法、检验规则、标志、使用说明书、包装、运输和贮存。</w:t>
            </w:r>
          </w:p>
          <w:p w:rsidR="003A7779" w:rsidRPr="003A7779" w:rsidRDefault="003A7779" w:rsidP="003A7779">
            <w:pPr>
              <w:pStyle w:val="aff"/>
              <w:spacing w:line="240" w:lineRule="auto"/>
              <w:rPr>
                <w:rFonts w:ascii="Times New Roman"/>
                <w:color w:val="0070C0"/>
                <w:szCs w:val="21"/>
              </w:rPr>
            </w:pPr>
            <w:r w:rsidRPr="003A7779">
              <w:rPr>
                <w:rFonts w:ascii="Times New Roman"/>
                <w:color w:val="0070C0"/>
                <w:szCs w:val="21"/>
              </w:rPr>
              <w:t>本标准适用于除尘用变频高压整流设备，除雾、除焦油、脱水和其它用途用变频高压整流设备可参考使用。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60°</w:t>
            </w:r>
            <w:r w:rsidRPr="003A7779">
              <w:rPr>
                <w:rFonts w:ascii="Times New Roman" w:eastAsia="宋体" w:hAnsi="Times New Roman" w:cs="Times New Roman"/>
                <w:color w:val="0070C0"/>
                <w:szCs w:val="21"/>
              </w:rPr>
              <w:t>密封圆柱管螺纹丝锥</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本标准规定了</w:t>
            </w:r>
            <w:r w:rsidRPr="003A7779">
              <w:rPr>
                <w:rFonts w:ascii="Times New Roman"/>
                <w:bCs/>
                <w:color w:val="0070C0"/>
                <w:szCs w:val="21"/>
              </w:rPr>
              <w:t>60°</w:t>
            </w:r>
            <w:r w:rsidRPr="003A7779">
              <w:rPr>
                <w:rFonts w:ascii="Times New Roman"/>
                <w:bCs/>
                <w:color w:val="0070C0"/>
                <w:szCs w:val="21"/>
              </w:rPr>
              <w:t>密封圆柱管螺纹丝锥</w:t>
            </w:r>
            <w:r w:rsidRPr="003A7779">
              <w:rPr>
                <w:rFonts w:ascii="Times New Roman"/>
                <w:color w:val="0070C0"/>
                <w:szCs w:val="21"/>
              </w:rPr>
              <w:t>的型式尺寸、螺纹公差、技术要求、标志和包装等基本要求。</w:t>
            </w:r>
          </w:p>
          <w:p w:rsidR="003A7779" w:rsidRPr="003A7779" w:rsidRDefault="003A7779" w:rsidP="003A7779">
            <w:pPr>
              <w:pStyle w:val="afffa"/>
              <w:ind w:firstLine="420"/>
              <w:rPr>
                <w:rFonts w:ascii="Times New Roman"/>
                <w:color w:val="0070C0"/>
                <w:szCs w:val="21"/>
              </w:rPr>
            </w:pPr>
            <w:r w:rsidRPr="003A7779">
              <w:rPr>
                <w:rFonts w:ascii="Times New Roman"/>
                <w:color w:val="0070C0"/>
                <w:szCs w:val="21"/>
              </w:rPr>
              <w:t>本标准适用于加工公称直径为</w:t>
            </w:r>
            <w:r w:rsidRPr="003A7779">
              <w:rPr>
                <w:rFonts w:ascii="Times New Roman"/>
                <w:color w:val="0070C0"/>
                <w:szCs w:val="21"/>
              </w:rPr>
              <w:t>1/8-27NPSC</w:t>
            </w:r>
            <w:r w:rsidRPr="003A7779">
              <w:rPr>
                <w:rFonts w:ascii="Times New Roman"/>
                <w:color w:val="0070C0"/>
                <w:szCs w:val="21"/>
              </w:rPr>
              <w:t>～</w:t>
            </w:r>
            <w:r w:rsidRPr="003A7779">
              <w:rPr>
                <w:rFonts w:ascii="Times New Roman"/>
                <w:color w:val="0070C0"/>
                <w:szCs w:val="21"/>
              </w:rPr>
              <w:t>4-8NPSC</w:t>
            </w:r>
            <w:r w:rsidRPr="003A7779">
              <w:rPr>
                <w:rFonts w:ascii="Times New Roman"/>
                <w:color w:val="0070C0"/>
                <w:szCs w:val="21"/>
              </w:rPr>
              <w:t>的</w:t>
            </w:r>
            <w:r w:rsidRPr="003A7779">
              <w:rPr>
                <w:rFonts w:ascii="Times New Roman"/>
                <w:bCs/>
                <w:color w:val="0070C0"/>
                <w:szCs w:val="21"/>
              </w:rPr>
              <w:t>60°</w:t>
            </w:r>
            <w:r w:rsidRPr="003A7779">
              <w:rPr>
                <w:rFonts w:ascii="Times New Roman"/>
                <w:bCs/>
                <w:color w:val="0070C0"/>
                <w:szCs w:val="21"/>
              </w:rPr>
              <w:t>密封管螺纹</w:t>
            </w:r>
            <w:r w:rsidRPr="003A7779">
              <w:rPr>
                <w:rFonts w:ascii="Times New Roman"/>
                <w:color w:val="0070C0"/>
                <w:szCs w:val="21"/>
              </w:rPr>
              <w:t>（</w:t>
            </w:r>
            <w:r w:rsidRPr="003A7779">
              <w:rPr>
                <w:rFonts w:ascii="Times New Roman"/>
                <w:color w:val="0070C0"/>
                <w:szCs w:val="21"/>
              </w:rPr>
              <w:t>GB/T 12716</w:t>
            </w:r>
            <w:r w:rsidRPr="003A7779">
              <w:rPr>
                <w:rFonts w:ascii="Times New Roman"/>
                <w:color w:val="0070C0"/>
                <w:szCs w:val="21"/>
              </w:rPr>
              <w:t>）的</w:t>
            </w:r>
            <w:r w:rsidRPr="003A7779">
              <w:rPr>
                <w:rFonts w:ascii="Times New Roman"/>
                <w:bCs/>
                <w:color w:val="0070C0"/>
                <w:szCs w:val="21"/>
              </w:rPr>
              <w:t>60°</w:t>
            </w:r>
            <w:r w:rsidRPr="003A7779">
              <w:rPr>
                <w:rFonts w:ascii="Times New Roman"/>
                <w:bCs/>
                <w:color w:val="0070C0"/>
                <w:szCs w:val="21"/>
              </w:rPr>
              <w:t>密封圆柱管螺纹</w:t>
            </w:r>
            <w:r w:rsidRPr="003A7779">
              <w:rPr>
                <w:rFonts w:ascii="Times New Roman"/>
                <w:color w:val="0070C0"/>
                <w:szCs w:val="21"/>
              </w:rPr>
              <w:t>丝锥。</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shd w:val="clear" w:color="auto" w:fill="FFFFFF"/>
              </w:rPr>
              <w:t>螺旋槽台阶钻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szCs w:val="21"/>
              </w:rPr>
              <w:t>本标准规定了英制和米制螺旋槽台阶钻的符号、型式和尺寸、技术要求、标志和包装等基本要求。</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szCs w:val="21"/>
              </w:rPr>
              <w:t>本标准适用于电动工具在薄板上加工不同直径孔的螺旋槽台阶钻。</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可调圆板牙</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szCs w:val="21"/>
              </w:rPr>
              <w:t>本标准规定了可调圆板牙的型式和尺寸、技术要求、标志和包装的基本要求。</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kern w:val="0"/>
                <w:szCs w:val="21"/>
              </w:rPr>
              <w:t>本</w:t>
            </w:r>
            <w:r w:rsidRPr="003A7779">
              <w:rPr>
                <w:rFonts w:ascii="Times New Roman" w:eastAsia="宋体" w:hAnsi="Times New Roman" w:cs="Times New Roman"/>
                <w:color w:val="0070C0"/>
                <w:szCs w:val="21"/>
              </w:rPr>
              <w:t>标准</w:t>
            </w:r>
            <w:r w:rsidRPr="003A7779">
              <w:rPr>
                <w:rFonts w:ascii="Times New Roman" w:eastAsia="宋体" w:hAnsi="Times New Roman" w:cs="Times New Roman"/>
                <w:color w:val="0070C0"/>
                <w:kern w:val="0"/>
                <w:szCs w:val="21"/>
              </w:rPr>
              <w:t>适用于加工</w:t>
            </w:r>
            <w:r w:rsidRPr="003A7779">
              <w:rPr>
                <w:rFonts w:ascii="Times New Roman" w:eastAsia="宋体" w:hAnsi="Times New Roman" w:cs="Times New Roman"/>
                <w:color w:val="0070C0"/>
                <w:kern w:val="0"/>
                <w:szCs w:val="21"/>
              </w:rPr>
              <w:t>M3</w:t>
            </w:r>
            <w:r w:rsidRPr="003A7779">
              <w:rPr>
                <w:rFonts w:ascii="Times New Roman" w:eastAsia="宋体" w:hAnsi="Times New Roman" w:cs="Times New Roman"/>
                <w:color w:val="0070C0"/>
                <w:kern w:val="0"/>
                <w:szCs w:val="21"/>
              </w:rPr>
              <w:t>～</w:t>
            </w:r>
            <w:r w:rsidRPr="003A7779">
              <w:rPr>
                <w:rFonts w:ascii="Times New Roman" w:eastAsia="宋体" w:hAnsi="Times New Roman" w:cs="Times New Roman"/>
                <w:color w:val="0070C0"/>
                <w:kern w:val="0"/>
                <w:szCs w:val="21"/>
              </w:rPr>
              <w:t>M52</w:t>
            </w:r>
            <w:r w:rsidRPr="003A7779">
              <w:rPr>
                <w:rFonts w:ascii="Times New Roman" w:eastAsia="宋体" w:hAnsi="Times New Roman" w:cs="Times New Roman"/>
                <w:color w:val="0070C0"/>
                <w:kern w:val="0"/>
                <w:szCs w:val="21"/>
              </w:rPr>
              <w:t>的普通螺纹手用和机用可调圆板牙。</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三轮汽车</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滑行性能要求及试验方法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本标准规定了三轮汽车滑行性能要求、试验条件、试验方法和试验结果。</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本标准适用于三轮汽车。</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三轮汽车</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爬坡性能要求及试验方法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本标准规定了三轮汽车爬坡性能要求、试验条件和试验方法。</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本标准适用于三轮汽车。</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三轮汽车</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制动性能要求及试验方法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本标准规定了三轮汽车制动性能要求、试验条件、试验方法和试验结果。</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本标准适用于三轮汽车。</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三轮汽车</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车厢可卸式垃圾车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本标准规定了车厢可卸式垃圾车术语和定义、技术要求、试验方法、检验规则、交付、运输和贮存。</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本标准适用于三轮汽车。</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三轮汽车转向操纵机构性能要求及试验方法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本标准规定了三轮汽车转向操纵机构的技术要求、性能要求、耐久性要求和试验方法。</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本标准适用于三轮汽车转向操纵机构。</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橡胶瓣止回阀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e"/>
              <w:widowControl w:val="0"/>
              <w:spacing w:before="156" w:after="156"/>
              <w:ind w:firstLineChars="213" w:firstLine="447"/>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本标准规定了橡胶瓣止回阀的结构型式、技术要求、试验方法、检验规则、标志和供货要求。</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本标准适用于公称压力</w:t>
            </w:r>
            <w:r w:rsidRPr="003A7779">
              <w:rPr>
                <w:rFonts w:ascii="Times New Roman"/>
                <w:color w:val="0070C0"/>
                <w:kern w:val="2"/>
                <w:szCs w:val="21"/>
              </w:rPr>
              <w:t>PN6</w:t>
            </w:r>
            <w:r w:rsidRPr="003A7779">
              <w:rPr>
                <w:rFonts w:ascii="Times New Roman"/>
                <w:color w:val="0070C0"/>
                <w:kern w:val="2"/>
                <w:szCs w:val="21"/>
              </w:rPr>
              <w:t>～</w:t>
            </w:r>
            <w:r w:rsidRPr="003A7779">
              <w:rPr>
                <w:rFonts w:ascii="Times New Roman"/>
                <w:color w:val="0070C0"/>
                <w:kern w:val="2"/>
                <w:szCs w:val="21"/>
              </w:rPr>
              <w:t>PN16</w:t>
            </w:r>
            <w:r w:rsidRPr="003A7779">
              <w:rPr>
                <w:rFonts w:ascii="Times New Roman"/>
                <w:color w:val="0070C0"/>
                <w:kern w:val="2"/>
                <w:szCs w:val="21"/>
              </w:rPr>
              <w:t>，公称尺寸</w:t>
            </w:r>
            <w:r w:rsidRPr="003A7779">
              <w:rPr>
                <w:rFonts w:ascii="Times New Roman"/>
                <w:color w:val="0070C0"/>
                <w:kern w:val="2"/>
                <w:szCs w:val="21"/>
              </w:rPr>
              <w:t>DN50</w:t>
            </w:r>
            <w:r w:rsidRPr="003A7779">
              <w:rPr>
                <w:rFonts w:ascii="Times New Roman"/>
                <w:color w:val="0070C0"/>
                <w:kern w:val="2"/>
                <w:szCs w:val="21"/>
              </w:rPr>
              <w:t>～</w:t>
            </w:r>
            <w:r w:rsidRPr="003A7779">
              <w:rPr>
                <w:rFonts w:ascii="Times New Roman"/>
                <w:color w:val="0070C0"/>
                <w:kern w:val="2"/>
                <w:szCs w:val="21"/>
              </w:rPr>
              <w:t>DN1000</w:t>
            </w:r>
            <w:r w:rsidRPr="003A7779">
              <w:rPr>
                <w:rFonts w:ascii="Times New Roman"/>
                <w:color w:val="0070C0"/>
                <w:kern w:val="2"/>
                <w:szCs w:val="21"/>
              </w:rPr>
              <w:t>，适用温度</w:t>
            </w:r>
            <w:r w:rsidRPr="003A7779">
              <w:rPr>
                <w:rFonts w:ascii="Times New Roman"/>
                <w:color w:val="0070C0"/>
                <w:kern w:val="2"/>
                <w:szCs w:val="21"/>
              </w:rPr>
              <w:t>0</w:t>
            </w:r>
            <w:r w:rsidRPr="003A7779">
              <w:rPr>
                <w:rFonts w:ascii="Times New Roman"/>
                <w:color w:val="0070C0"/>
                <w:kern w:val="2"/>
                <w:szCs w:val="21"/>
              </w:rPr>
              <w:t>～</w:t>
            </w:r>
            <w:r w:rsidRPr="003A7779">
              <w:rPr>
                <w:rFonts w:ascii="Times New Roman"/>
                <w:color w:val="0070C0"/>
                <w:kern w:val="2"/>
                <w:szCs w:val="21"/>
              </w:rPr>
              <w:t>80℃</w:t>
            </w:r>
            <w:r w:rsidRPr="003A7779">
              <w:rPr>
                <w:rFonts w:ascii="Times New Roman"/>
                <w:color w:val="0070C0"/>
                <w:kern w:val="2"/>
                <w:szCs w:val="21"/>
              </w:rPr>
              <w:t>，工作介质为源水、污水、清水等的阀门。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10529-2020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陶瓷密封阀门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b"/>
              <w:ind w:firstLineChars="213" w:firstLine="447"/>
              <w:rPr>
                <w:color w:val="0070C0"/>
                <w:szCs w:val="21"/>
              </w:rPr>
            </w:pPr>
            <w:r w:rsidRPr="003A7779">
              <w:rPr>
                <w:color w:val="0070C0"/>
                <w:szCs w:val="21"/>
              </w:rPr>
              <w:t>本标准规定了陶瓷密封阀门的术语和定义、结构型式、技术要求、试验方法和检验规则、标志、包装、运输和贮存。</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本标准适用于使用温度</w:t>
            </w:r>
            <w:r w:rsidRPr="003A7779">
              <w:rPr>
                <w:rFonts w:ascii="Times New Roman"/>
                <w:color w:val="0070C0"/>
                <w:kern w:val="2"/>
                <w:szCs w:val="21"/>
              </w:rPr>
              <w:t>-29℃</w:t>
            </w:r>
            <w:r w:rsidRPr="003A7779">
              <w:rPr>
                <w:rFonts w:ascii="Times New Roman"/>
                <w:color w:val="0070C0"/>
                <w:kern w:val="2"/>
                <w:szCs w:val="21"/>
              </w:rPr>
              <w:t>～</w:t>
            </w:r>
            <w:r w:rsidRPr="003A7779">
              <w:rPr>
                <w:rFonts w:ascii="Times New Roman"/>
                <w:color w:val="0070C0"/>
                <w:kern w:val="2"/>
                <w:szCs w:val="21"/>
              </w:rPr>
              <w:t>425℃</w:t>
            </w:r>
            <w:r w:rsidRPr="003A7779">
              <w:rPr>
                <w:rFonts w:ascii="Times New Roman"/>
                <w:color w:val="0070C0"/>
                <w:kern w:val="2"/>
                <w:szCs w:val="21"/>
              </w:rPr>
              <w:t>，用于耐磨或耐蚀工况的陶瓷密封面及衬里的闸阀、球阀（含半球阀）、截止阀、止回阀等陶瓷密封的阀门，参数范围如下：</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w:t>
            </w:r>
            <w:r w:rsidRPr="003A7779">
              <w:rPr>
                <w:rFonts w:ascii="Times New Roman"/>
                <w:color w:val="0070C0"/>
                <w:kern w:val="2"/>
                <w:szCs w:val="21"/>
              </w:rPr>
              <w:t>适用于公称压力</w:t>
            </w:r>
            <w:r w:rsidRPr="003A7779">
              <w:rPr>
                <w:rFonts w:ascii="Times New Roman"/>
                <w:color w:val="0070C0"/>
                <w:kern w:val="2"/>
                <w:szCs w:val="21"/>
              </w:rPr>
              <w:t>PN16</w:t>
            </w:r>
            <w:r w:rsidRPr="003A7779">
              <w:rPr>
                <w:rFonts w:ascii="Times New Roman"/>
                <w:color w:val="0070C0"/>
                <w:kern w:val="2"/>
                <w:szCs w:val="21"/>
              </w:rPr>
              <w:t>～</w:t>
            </w:r>
            <w:r w:rsidRPr="003A7779">
              <w:rPr>
                <w:rFonts w:ascii="Times New Roman"/>
                <w:color w:val="0070C0"/>
                <w:kern w:val="2"/>
                <w:szCs w:val="21"/>
              </w:rPr>
              <w:t>PN400</w:t>
            </w:r>
            <w:r w:rsidRPr="003A7779">
              <w:rPr>
                <w:rFonts w:ascii="Times New Roman"/>
                <w:color w:val="0070C0"/>
                <w:kern w:val="2"/>
                <w:szCs w:val="21"/>
              </w:rPr>
              <w:t>；公称尺寸</w:t>
            </w:r>
            <w:r w:rsidRPr="003A7779">
              <w:rPr>
                <w:rFonts w:ascii="Times New Roman"/>
                <w:color w:val="0070C0"/>
                <w:kern w:val="2"/>
                <w:szCs w:val="21"/>
              </w:rPr>
              <w:t>DN25</w:t>
            </w:r>
            <w:r w:rsidRPr="003A7779">
              <w:rPr>
                <w:rFonts w:ascii="Times New Roman"/>
                <w:color w:val="0070C0"/>
                <w:kern w:val="2"/>
                <w:szCs w:val="21"/>
              </w:rPr>
              <w:t>～</w:t>
            </w:r>
            <w:r w:rsidRPr="003A7779">
              <w:rPr>
                <w:rFonts w:ascii="Times New Roman"/>
                <w:color w:val="0070C0"/>
                <w:kern w:val="2"/>
                <w:szCs w:val="21"/>
              </w:rPr>
              <w:t>DN1000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Class2500</w:t>
            </w:r>
            <w:r w:rsidRPr="003A7779">
              <w:rPr>
                <w:rFonts w:ascii="Times New Roman"/>
                <w:color w:val="0070C0"/>
                <w:kern w:val="2"/>
                <w:szCs w:val="21"/>
              </w:rPr>
              <w:t>、公称尺寸</w:t>
            </w:r>
            <w:r w:rsidRPr="003A7779">
              <w:rPr>
                <w:rFonts w:ascii="Times New Roman"/>
                <w:color w:val="0070C0"/>
                <w:kern w:val="2"/>
                <w:szCs w:val="21"/>
              </w:rPr>
              <w:t>NPS1</w:t>
            </w:r>
            <w:r w:rsidRPr="003A7779">
              <w:rPr>
                <w:rFonts w:ascii="Times New Roman"/>
                <w:color w:val="0070C0"/>
                <w:kern w:val="2"/>
                <w:szCs w:val="21"/>
              </w:rPr>
              <w:t>～</w:t>
            </w:r>
            <w:r w:rsidRPr="003A7779">
              <w:rPr>
                <w:rFonts w:ascii="Times New Roman"/>
                <w:color w:val="0070C0"/>
                <w:kern w:val="2"/>
                <w:szCs w:val="21"/>
              </w:rPr>
              <w:t>NPS40</w:t>
            </w:r>
            <w:r w:rsidRPr="003A7779">
              <w:rPr>
                <w:rFonts w:ascii="Times New Roman"/>
                <w:color w:val="0070C0"/>
                <w:kern w:val="2"/>
                <w:szCs w:val="21"/>
              </w:rPr>
              <w:t>的陶瓷密封闸阀；</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w:t>
            </w:r>
            <w:r w:rsidRPr="003A7779">
              <w:rPr>
                <w:rFonts w:ascii="Times New Roman"/>
                <w:color w:val="0070C0"/>
                <w:kern w:val="2"/>
                <w:szCs w:val="21"/>
              </w:rPr>
              <w:t>适用于公称压力</w:t>
            </w:r>
            <w:r w:rsidRPr="003A7779">
              <w:rPr>
                <w:rFonts w:ascii="Times New Roman"/>
                <w:color w:val="0070C0"/>
                <w:kern w:val="2"/>
                <w:szCs w:val="21"/>
              </w:rPr>
              <w:t>PN16</w:t>
            </w:r>
            <w:r w:rsidRPr="003A7779">
              <w:rPr>
                <w:rFonts w:ascii="Times New Roman"/>
                <w:color w:val="0070C0"/>
                <w:kern w:val="2"/>
                <w:szCs w:val="21"/>
              </w:rPr>
              <w:t>～</w:t>
            </w:r>
            <w:r w:rsidRPr="003A7779">
              <w:rPr>
                <w:rFonts w:ascii="Times New Roman"/>
                <w:color w:val="0070C0"/>
                <w:kern w:val="2"/>
                <w:szCs w:val="21"/>
              </w:rPr>
              <w:t>PN100</w:t>
            </w:r>
            <w:r w:rsidRPr="003A7779">
              <w:rPr>
                <w:rFonts w:ascii="Times New Roman"/>
                <w:color w:val="0070C0"/>
                <w:kern w:val="2"/>
                <w:szCs w:val="21"/>
              </w:rPr>
              <w:t>、公称尺寸</w:t>
            </w:r>
            <w:r w:rsidRPr="003A7779">
              <w:rPr>
                <w:rFonts w:ascii="Times New Roman"/>
                <w:color w:val="0070C0"/>
                <w:kern w:val="2"/>
                <w:szCs w:val="21"/>
              </w:rPr>
              <w:t>DN15</w:t>
            </w:r>
            <w:r w:rsidRPr="003A7779">
              <w:rPr>
                <w:rFonts w:ascii="Times New Roman"/>
                <w:color w:val="0070C0"/>
                <w:kern w:val="2"/>
                <w:szCs w:val="21"/>
              </w:rPr>
              <w:t>～</w:t>
            </w:r>
            <w:r w:rsidRPr="003A7779">
              <w:rPr>
                <w:rFonts w:ascii="Times New Roman"/>
                <w:color w:val="0070C0"/>
                <w:kern w:val="2"/>
                <w:szCs w:val="21"/>
              </w:rPr>
              <w:t>DN300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Class600</w:t>
            </w:r>
            <w:r w:rsidRPr="003A7779">
              <w:rPr>
                <w:rFonts w:ascii="Times New Roman"/>
                <w:color w:val="0070C0"/>
                <w:kern w:val="2"/>
                <w:szCs w:val="21"/>
              </w:rPr>
              <w:t>、公称尺寸</w:t>
            </w:r>
            <w:r w:rsidRPr="003A7779">
              <w:rPr>
                <w:rFonts w:ascii="Times New Roman"/>
                <w:color w:val="0070C0"/>
                <w:kern w:val="2"/>
                <w:szCs w:val="21"/>
              </w:rPr>
              <w:t>NPS1/2</w:t>
            </w:r>
            <w:r w:rsidRPr="003A7779">
              <w:rPr>
                <w:rFonts w:ascii="Times New Roman"/>
                <w:color w:val="0070C0"/>
                <w:kern w:val="2"/>
                <w:szCs w:val="21"/>
              </w:rPr>
              <w:t>～</w:t>
            </w:r>
            <w:r w:rsidRPr="003A7779">
              <w:rPr>
                <w:rFonts w:ascii="Times New Roman"/>
                <w:color w:val="0070C0"/>
                <w:kern w:val="2"/>
                <w:szCs w:val="21"/>
              </w:rPr>
              <w:t>NPS12</w:t>
            </w:r>
            <w:r w:rsidRPr="003A7779">
              <w:rPr>
                <w:rFonts w:ascii="Times New Roman"/>
                <w:color w:val="0070C0"/>
                <w:kern w:val="2"/>
                <w:szCs w:val="21"/>
              </w:rPr>
              <w:t>的陶瓷密封球阀；</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w:t>
            </w:r>
            <w:r w:rsidRPr="003A7779">
              <w:rPr>
                <w:rFonts w:ascii="Times New Roman"/>
                <w:color w:val="0070C0"/>
                <w:kern w:val="2"/>
                <w:szCs w:val="21"/>
              </w:rPr>
              <w:t>公称压力</w:t>
            </w:r>
            <w:r w:rsidRPr="003A7779">
              <w:rPr>
                <w:rFonts w:ascii="Times New Roman"/>
                <w:color w:val="0070C0"/>
                <w:kern w:val="2"/>
                <w:szCs w:val="21"/>
              </w:rPr>
              <w:t>PN16</w:t>
            </w:r>
            <w:r w:rsidRPr="003A7779">
              <w:rPr>
                <w:rFonts w:ascii="Times New Roman"/>
                <w:color w:val="0070C0"/>
                <w:kern w:val="2"/>
                <w:szCs w:val="21"/>
              </w:rPr>
              <w:t>～</w:t>
            </w:r>
            <w:r w:rsidRPr="003A7779">
              <w:rPr>
                <w:rFonts w:ascii="Times New Roman"/>
                <w:color w:val="0070C0"/>
                <w:kern w:val="2"/>
                <w:szCs w:val="21"/>
              </w:rPr>
              <w:t>PN100</w:t>
            </w:r>
            <w:r w:rsidRPr="003A7779">
              <w:rPr>
                <w:rFonts w:ascii="Times New Roman"/>
                <w:color w:val="0070C0"/>
                <w:kern w:val="2"/>
                <w:szCs w:val="21"/>
              </w:rPr>
              <w:t>；公称尺寸</w:t>
            </w:r>
            <w:r w:rsidRPr="003A7779">
              <w:rPr>
                <w:rFonts w:ascii="Times New Roman"/>
                <w:color w:val="0070C0"/>
                <w:kern w:val="2"/>
                <w:szCs w:val="21"/>
              </w:rPr>
              <w:t>DN15</w:t>
            </w:r>
            <w:r w:rsidRPr="003A7779">
              <w:rPr>
                <w:rFonts w:ascii="Times New Roman"/>
                <w:color w:val="0070C0"/>
                <w:kern w:val="2"/>
                <w:szCs w:val="21"/>
              </w:rPr>
              <w:t>～</w:t>
            </w:r>
            <w:r w:rsidRPr="003A7779">
              <w:rPr>
                <w:rFonts w:ascii="Times New Roman"/>
                <w:color w:val="0070C0"/>
                <w:kern w:val="2"/>
                <w:szCs w:val="21"/>
              </w:rPr>
              <w:t>DN400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Class600</w:t>
            </w:r>
            <w:r w:rsidRPr="003A7779">
              <w:rPr>
                <w:rFonts w:ascii="Times New Roman"/>
                <w:color w:val="0070C0"/>
                <w:kern w:val="2"/>
                <w:szCs w:val="21"/>
              </w:rPr>
              <w:t>、公称尺寸</w:t>
            </w:r>
            <w:r w:rsidRPr="003A7779">
              <w:rPr>
                <w:rFonts w:ascii="Times New Roman"/>
                <w:color w:val="0070C0"/>
                <w:kern w:val="2"/>
                <w:szCs w:val="21"/>
              </w:rPr>
              <w:t>NPS1/2</w:t>
            </w:r>
            <w:r w:rsidRPr="003A7779">
              <w:rPr>
                <w:rFonts w:ascii="Times New Roman"/>
                <w:color w:val="0070C0"/>
                <w:kern w:val="2"/>
                <w:szCs w:val="21"/>
              </w:rPr>
              <w:t>～</w:t>
            </w:r>
            <w:r w:rsidRPr="003A7779">
              <w:rPr>
                <w:rFonts w:ascii="Times New Roman"/>
                <w:color w:val="0070C0"/>
                <w:kern w:val="2"/>
                <w:szCs w:val="21"/>
              </w:rPr>
              <w:t>NPS16</w:t>
            </w:r>
            <w:r w:rsidRPr="003A7779">
              <w:rPr>
                <w:rFonts w:ascii="Times New Roman"/>
                <w:color w:val="0070C0"/>
                <w:kern w:val="2"/>
                <w:szCs w:val="21"/>
              </w:rPr>
              <w:t>的陶瓷密封半球阀；</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w:t>
            </w:r>
            <w:r w:rsidRPr="003A7779">
              <w:rPr>
                <w:rFonts w:ascii="Times New Roman"/>
                <w:color w:val="0070C0"/>
                <w:kern w:val="2"/>
                <w:szCs w:val="21"/>
              </w:rPr>
              <w:t>适用于公称压力</w:t>
            </w:r>
            <w:r w:rsidRPr="003A7779">
              <w:rPr>
                <w:rFonts w:ascii="Times New Roman"/>
                <w:color w:val="0070C0"/>
                <w:kern w:val="2"/>
                <w:szCs w:val="21"/>
              </w:rPr>
              <w:t>PN16</w:t>
            </w:r>
            <w:r w:rsidRPr="003A7779">
              <w:rPr>
                <w:rFonts w:ascii="Times New Roman"/>
                <w:color w:val="0070C0"/>
                <w:kern w:val="2"/>
                <w:szCs w:val="21"/>
              </w:rPr>
              <w:t>～</w:t>
            </w:r>
            <w:r w:rsidRPr="003A7779">
              <w:rPr>
                <w:rFonts w:ascii="Times New Roman"/>
                <w:color w:val="0070C0"/>
                <w:kern w:val="2"/>
                <w:szCs w:val="21"/>
              </w:rPr>
              <w:t>PN160</w:t>
            </w:r>
            <w:r w:rsidRPr="003A7779">
              <w:rPr>
                <w:rFonts w:ascii="Times New Roman"/>
                <w:color w:val="0070C0"/>
                <w:kern w:val="2"/>
                <w:szCs w:val="21"/>
              </w:rPr>
              <w:t>、公称尺寸</w:t>
            </w:r>
            <w:r w:rsidRPr="003A7779">
              <w:rPr>
                <w:rFonts w:ascii="Times New Roman"/>
                <w:color w:val="0070C0"/>
                <w:kern w:val="2"/>
                <w:szCs w:val="21"/>
              </w:rPr>
              <w:t>DN15</w:t>
            </w:r>
            <w:r w:rsidRPr="003A7779">
              <w:rPr>
                <w:rFonts w:ascii="Times New Roman"/>
                <w:color w:val="0070C0"/>
                <w:kern w:val="2"/>
                <w:szCs w:val="21"/>
              </w:rPr>
              <w:t>～</w:t>
            </w:r>
            <w:r w:rsidRPr="003A7779">
              <w:rPr>
                <w:rFonts w:ascii="Times New Roman"/>
                <w:color w:val="0070C0"/>
                <w:kern w:val="2"/>
                <w:szCs w:val="21"/>
              </w:rPr>
              <w:t>DN400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Class900</w:t>
            </w:r>
            <w:r w:rsidRPr="003A7779">
              <w:rPr>
                <w:rFonts w:ascii="Times New Roman"/>
                <w:color w:val="0070C0"/>
                <w:kern w:val="2"/>
                <w:szCs w:val="21"/>
              </w:rPr>
              <w:t>、公称尺寸</w:t>
            </w:r>
            <w:r w:rsidRPr="003A7779">
              <w:rPr>
                <w:rFonts w:ascii="Times New Roman"/>
                <w:color w:val="0070C0"/>
                <w:kern w:val="2"/>
                <w:szCs w:val="21"/>
              </w:rPr>
              <w:t>NPS1/2</w:t>
            </w:r>
            <w:r w:rsidRPr="003A7779">
              <w:rPr>
                <w:rFonts w:ascii="Times New Roman"/>
                <w:color w:val="0070C0"/>
                <w:kern w:val="2"/>
                <w:szCs w:val="21"/>
              </w:rPr>
              <w:t>～</w:t>
            </w:r>
            <w:r w:rsidRPr="003A7779">
              <w:rPr>
                <w:rFonts w:ascii="Times New Roman"/>
                <w:color w:val="0070C0"/>
                <w:kern w:val="2"/>
                <w:szCs w:val="21"/>
              </w:rPr>
              <w:t>NPS16</w:t>
            </w:r>
            <w:r w:rsidRPr="003A7779">
              <w:rPr>
                <w:rFonts w:ascii="Times New Roman"/>
                <w:color w:val="0070C0"/>
                <w:kern w:val="2"/>
                <w:szCs w:val="21"/>
              </w:rPr>
              <w:t>的陶瓷密封截止阀；</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w:t>
            </w:r>
            <w:r w:rsidRPr="003A7779">
              <w:rPr>
                <w:rFonts w:ascii="Times New Roman"/>
                <w:color w:val="0070C0"/>
                <w:kern w:val="2"/>
                <w:szCs w:val="21"/>
              </w:rPr>
              <w:t>适用于公称压力</w:t>
            </w:r>
            <w:r w:rsidRPr="003A7779">
              <w:rPr>
                <w:rFonts w:ascii="Times New Roman"/>
                <w:color w:val="0070C0"/>
                <w:kern w:val="2"/>
                <w:szCs w:val="21"/>
              </w:rPr>
              <w:t>PN16</w:t>
            </w:r>
            <w:r w:rsidRPr="003A7779">
              <w:rPr>
                <w:rFonts w:ascii="Times New Roman"/>
                <w:color w:val="0070C0"/>
                <w:kern w:val="2"/>
                <w:szCs w:val="21"/>
              </w:rPr>
              <w:t>～</w:t>
            </w:r>
            <w:r w:rsidRPr="003A7779">
              <w:rPr>
                <w:rFonts w:ascii="Times New Roman"/>
                <w:color w:val="0070C0"/>
                <w:kern w:val="2"/>
                <w:szCs w:val="21"/>
              </w:rPr>
              <w:t>PN160</w:t>
            </w:r>
            <w:r w:rsidRPr="003A7779">
              <w:rPr>
                <w:rFonts w:ascii="Times New Roman"/>
                <w:color w:val="0070C0"/>
                <w:kern w:val="2"/>
                <w:szCs w:val="21"/>
              </w:rPr>
              <w:t>、公称尺寸</w:t>
            </w:r>
            <w:r w:rsidRPr="003A7779">
              <w:rPr>
                <w:rFonts w:ascii="Times New Roman"/>
                <w:color w:val="0070C0"/>
                <w:kern w:val="2"/>
                <w:szCs w:val="21"/>
              </w:rPr>
              <w:t>DN50</w:t>
            </w:r>
            <w:r w:rsidRPr="003A7779">
              <w:rPr>
                <w:rFonts w:ascii="Times New Roman"/>
                <w:color w:val="0070C0"/>
                <w:kern w:val="2"/>
                <w:szCs w:val="21"/>
              </w:rPr>
              <w:t>～</w:t>
            </w:r>
            <w:r w:rsidRPr="003A7779">
              <w:rPr>
                <w:rFonts w:ascii="Times New Roman"/>
                <w:color w:val="0070C0"/>
                <w:kern w:val="2"/>
                <w:szCs w:val="21"/>
              </w:rPr>
              <w:t>DN400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Class900</w:t>
            </w:r>
            <w:r w:rsidRPr="003A7779">
              <w:rPr>
                <w:rFonts w:ascii="Times New Roman"/>
                <w:color w:val="0070C0"/>
                <w:kern w:val="2"/>
                <w:szCs w:val="21"/>
              </w:rPr>
              <w:t>、公称尺寸</w:t>
            </w:r>
            <w:r w:rsidRPr="003A7779">
              <w:rPr>
                <w:rFonts w:ascii="Times New Roman"/>
                <w:color w:val="0070C0"/>
                <w:kern w:val="2"/>
                <w:szCs w:val="21"/>
              </w:rPr>
              <w:t>NPS2</w:t>
            </w:r>
            <w:r w:rsidRPr="003A7779">
              <w:rPr>
                <w:rFonts w:ascii="Times New Roman"/>
                <w:color w:val="0070C0"/>
                <w:kern w:val="2"/>
                <w:szCs w:val="21"/>
              </w:rPr>
              <w:t>～</w:t>
            </w:r>
            <w:r w:rsidRPr="003A7779">
              <w:rPr>
                <w:rFonts w:ascii="Times New Roman"/>
                <w:color w:val="0070C0"/>
                <w:kern w:val="2"/>
                <w:szCs w:val="21"/>
              </w:rPr>
              <w:t>NPS16</w:t>
            </w:r>
            <w:r w:rsidRPr="003A7779">
              <w:rPr>
                <w:rFonts w:ascii="Times New Roman"/>
                <w:color w:val="0070C0"/>
                <w:kern w:val="2"/>
                <w:szCs w:val="21"/>
              </w:rPr>
              <w:t>的陶瓷密封止回阀；</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本标准也适用于其他类型的陶瓷密封阀门。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10529-2005</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阀门零部件</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阀杆通用要求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本标准规定了阀杆的分类和结构型式、技术要求、试验方法、检验规则、标志、包装和储运。</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本标准适用于闸阀、截止阀、球阀、旋塞阀、蝶阀的阀杆。</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本标准也适用于其他类型阀门的阀杆。</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电磁驱动截止阀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本标准规定了电磁驱动截止阀（包括直动式、分</w:t>
            </w:r>
            <w:r w:rsidRPr="003A7779">
              <w:rPr>
                <w:rFonts w:ascii="Times New Roman"/>
                <w:color w:val="0070C0"/>
                <w:kern w:val="2"/>
                <w:szCs w:val="21"/>
              </w:rPr>
              <w:lastRenderedPageBreak/>
              <w:t>步直动式和先导式）的术语和定义、结构型式、型号编制、技术要求、检验和试验方法、检验规则、标志、防护、包装和贮运。</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本标准适用于公称压力</w:t>
            </w:r>
            <w:r w:rsidRPr="003A7779">
              <w:rPr>
                <w:rFonts w:ascii="Times New Roman"/>
                <w:color w:val="0070C0"/>
                <w:kern w:val="2"/>
                <w:szCs w:val="21"/>
              </w:rPr>
              <w:t>PN2.5</w:t>
            </w:r>
            <w:r w:rsidRPr="003A7779">
              <w:rPr>
                <w:rFonts w:ascii="Times New Roman"/>
                <w:color w:val="0070C0"/>
                <w:kern w:val="2"/>
                <w:szCs w:val="21"/>
              </w:rPr>
              <w:t>～</w:t>
            </w:r>
            <w:r w:rsidRPr="003A7779">
              <w:rPr>
                <w:rFonts w:ascii="Times New Roman"/>
                <w:color w:val="0070C0"/>
                <w:kern w:val="2"/>
                <w:szCs w:val="21"/>
              </w:rPr>
              <w:t>PN400</w:t>
            </w:r>
            <w:r w:rsidRPr="003A7779">
              <w:rPr>
                <w:rFonts w:ascii="Times New Roman"/>
                <w:color w:val="0070C0"/>
                <w:kern w:val="2"/>
                <w:szCs w:val="21"/>
              </w:rPr>
              <w:t>、公称尺寸</w:t>
            </w:r>
            <w:r w:rsidRPr="003A7779">
              <w:rPr>
                <w:rFonts w:ascii="Times New Roman"/>
                <w:color w:val="0070C0"/>
                <w:kern w:val="2"/>
                <w:szCs w:val="21"/>
              </w:rPr>
              <w:t>DN6</w:t>
            </w:r>
            <w:r w:rsidRPr="003A7779">
              <w:rPr>
                <w:rFonts w:ascii="Times New Roman"/>
                <w:color w:val="0070C0"/>
                <w:kern w:val="2"/>
                <w:szCs w:val="21"/>
              </w:rPr>
              <w:t>～</w:t>
            </w:r>
            <w:r w:rsidRPr="003A7779">
              <w:rPr>
                <w:rFonts w:ascii="Times New Roman"/>
                <w:color w:val="0070C0"/>
                <w:kern w:val="2"/>
                <w:szCs w:val="21"/>
              </w:rPr>
              <w:t>DN600</w:t>
            </w:r>
            <w:r w:rsidRPr="003A7779">
              <w:rPr>
                <w:rFonts w:ascii="Times New Roman"/>
                <w:color w:val="0070C0"/>
                <w:kern w:val="2"/>
                <w:szCs w:val="21"/>
              </w:rPr>
              <w:t>，压力等级</w:t>
            </w:r>
            <w:r w:rsidRPr="003A7779">
              <w:rPr>
                <w:rFonts w:ascii="Times New Roman"/>
                <w:color w:val="0070C0"/>
                <w:kern w:val="2"/>
                <w:szCs w:val="21"/>
              </w:rPr>
              <w:t>Class150</w:t>
            </w:r>
            <w:r w:rsidRPr="003A7779">
              <w:rPr>
                <w:rFonts w:ascii="Times New Roman"/>
                <w:color w:val="0070C0"/>
                <w:kern w:val="2"/>
                <w:szCs w:val="21"/>
              </w:rPr>
              <w:t>～</w:t>
            </w:r>
            <w:r w:rsidRPr="003A7779">
              <w:rPr>
                <w:rFonts w:ascii="Times New Roman"/>
                <w:color w:val="0070C0"/>
                <w:kern w:val="2"/>
                <w:szCs w:val="21"/>
              </w:rPr>
              <w:t>Class2500</w:t>
            </w:r>
            <w:r w:rsidRPr="003A7779">
              <w:rPr>
                <w:rFonts w:ascii="Times New Roman"/>
                <w:color w:val="0070C0"/>
                <w:kern w:val="2"/>
                <w:szCs w:val="21"/>
              </w:rPr>
              <w:t>、公称尺寸</w:t>
            </w:r>
            <w:r w:rsidRPr="003A7779">
              <w:rPr>
                <w:rFonts w:ascii="Times New Roman"/>
                <w:color w:val="0070C0"/>
                <w:kern w:val="2"/>
                <w:szCs w:val="21"/>
              </w:rPr>
              <w:t>NPS1/8</w:t>
            </w:r>
            <w:r w:rsidRPr="003A7779">
              <w:rPr>
                <w:rFonts w:ascii="Times New Roman"/>
                <w:color w:val="0070C0"/>
                <w:kern w:val="2"/>
                <w:szCs w:val="21"/>
              </w:rPr>
              <w:t>～</w:t>
            </w:r>
            <w:r w:rsidRPr="003A7779">
              <w:rPr>
                <w:rFonts w:ascii="Times New Roman"/>
                <w:color w:val="0070C0"/>
                <w:kern w:val="2"/>
                <w:szCs w:val="21"/>
              </w:rPr>
              <w:t>NPS24,</w:t>
            </w:r>
            <w:r w:rsidRPr="003A7779">
              <w:rPr>
                <w:rFonts w:ascii="Times New Roman"/>
                <w:color w:val="0070C0"/>
                <w:kern w:val="2"/>
                <w:szCs w:val="21"/>
              </w:rPr>
              <w:t>使用温度</w:t>
            </w:r>
            <w:r w:rsidRPr="003A7779">
              <w:rPr>
                <w:rFonts w:ascii="Times New Roman"/>
                <w:color w:val="0070C0"/>
                <w:kern w:val="2"/>
                <w:szCs w:val="21"/>
              </w:rPr>
              <w:t>-29℃</w:t>
            </w:r>
            <w:r w:rsidRPr="003A7779">
              <w:rPr>
                <w:rFonts w:ascii="Times New Roman"/>
                <w:color w:val="0070C0"/>
                <w:kern w:val="2"/>
                <w:szCs w:val="21"/>
              </w:rPr>
              <w:t>～</w:t>
            </w:r>
            <w:r w:rsidRPr="003A7779">
              <w:rPr>
                <w:rFonts w:ascii="Times New Roman"/>
                <w:color w:val="0070C0"/>
                <w:kern w:val="2"/>
                <w:szCs w:val="21"/>
              </w:rPr>
              <w:t>538℃</w:t>
            </w:r>
            <w:r w:rsidRPr="003A7779">
              <w:rPr>
                <w:rFonts w:ascii="Times New Roman"/>
                <w:color w:val="0070C0"/>
                <w:kern w:val="2"/>
                <w:szCs w:val="21"/>
              </w:rPr>
              <w:t>的电磁驱动截止阀。</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adjustRightInd w:val="0"/>
              <w:snapToGrid w:val="0"/>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7746-2020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紧凑型锻钢阀门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2220"/>
              <w:spacing w:line="240" w:lineRule="auto"/>
              <w:ind w:firstLineChars="213" w:firstLine="447"/>
              <w:rPr>
                <w:rFonts w:cs="Times New Roman"/>
                <w:color w:val="0070C0"/>
                <w:spacing w:val="0"/>
              </w:rPr>
            </w:pPr>
            <w:r w:rsidRPr="003A7779">
              <w:rPr>
                <w:rFonts w:cs="Times New Roman"/>
                <w:color w:val="0070C0"/>
                <w:spacing w:val="0"/>
              </w:rPr>
              <w:t>本标准规定了紧凑型钢制闸阀、截止阀（包括节流阀、截止止回阀）、止回阀的结构型式、技术要求、检验和试验方法、检验规则、标志、防护、包装和贮运。</w:t>
            </w:r>
          </w:p>
          <w:p w:rsidR="003A7779" w:rsidRPr="003A7779" w:rsidRDefault="003A7779" w:rsidP="003A7779">
            <w:pPr>
              <w:pStyle w:val="2220"/>
              <w:spacing w:line="240" w:lineRule="auto"/>
              <w:ind w:firstLineChars="213" w:firstLine="447"/>
              <w:rPr>
                <w:rFonts w:cs="Times New Roman"/>
                <w:color w:val="0070C0"/>
                <w:spacing w:val="0"/>
              </w:rPr>
            </w:pPr>
            <w:r w:rsidRPr="003A7779">
              <w:rPr>
                <w:rFonts w:cs="Times New Roman"/>
                <w:color w:val="0070C0"/>
                <w:spacing w:val="0"/>
              </w:rPr>
              <w:t>本标准适用于介质为水、蒸汽、天然气和石油相关制品的紧凑型锻钢阀门，参数范围如下：</w:t>
            </w:r>
          </w:p>
          <w:p w:rsidR="003A7779" w:rsidRPr="003A7779" w:rsidRDefault="003A7779" w:rsidP="003A7779">
            <w:pPr>
              <w:pStyle w:val="2220"/>
              <w:spacing w:line="240" w:lineRule="auto"/>
              <w:ind w:firstLineChars="213" w:firstLine="447"/>
              <w:rPr>
                <w:rFonts w:cs="Times New Roman"/>
                <w:color w:val="0070C0"/>
                <w:spacing w:val="0"/>
              </w:rPr>
            </w:pPr>
            <w:r w:rsidRPr="003A7779">
              <w:rPr>
                <w:rFonts w:cs="Times New Roman"/>
                <w:color w:val="0070C0"/>
                <w:spacing w:val="0"/>
              </w:rPr>
              <w:t>——</w:t>
            </w:r>
            <w:r w:rsidRPr="003A7779">
              <w:rPr>
                <w:rFonts w:cs="Times New Roman"/>
                <w:color w:val="0070C0"/>
                <w:spacing w:val="0"/>
              </w:rPr>
              <w:t>公称压力</w:t>
            </w:r>
            <w:r w:rsidRPr="003A7779">
              <w:rPr>
                <w:rFonts w:cs="Times New Roman"/>
                <w:color w:val="0070C0"/>
                <w:spacing w:val="0"/>
              </w:rPr>
              <w:t>PN16</w:t>
            </w:r>
            <w:r w:rsidRPr="003A7779">
              <w:rPr>
                <w:rFonts w:cs="Times New Roman"/>
                <w:color w:val="0070C0"/>
                <w:spacing w:val="0"/>
              </w:rPr>
              <w:t>～</w:t>
            </w:r>
            <w:r w:rsidRPr="003A7779">
              <w:rPr>
                <w:rFonts w:cs="Times New Roman"/>
                <w:color w:val="0070C0"/>
                <w:spacing w:val="0"/>
              </w:rPr>
              <w:t>PN250</w:t>
            </w:r>
            <w:r w:rsidRPr="003A7779">
              <w:rPr>
                <w:rFonts w:cs="Times New Roman"/>
                <w:color w:val="0070C0"/>
                <w:spacing w:val="0"/>
              </w:rPr>
              <w:t>、公称尺寸</w:t>
            </w:r>
            <w:r w:rsidRPr="003A7779">
              <w:rPr>
                <w:rFonts w:cs="Times New Roman"/>
                <w:color w:val="0070C0"/>
                <w:spacing w:val="0"/>
              </w:rPr>
              <w:t>DN8</w:t>
            </w:r>
            <w:r w:rsidRPr="003A7779">
              <w:rPr>
                <w:rFonts w:cs="Times New Roman"/>
                <w:color w:val="0070C0"/>
                <w:spacing w:val="0"/>
              </w:rPr>
              <w:t>～</w:t>
            </w:r>
            <w:r w:rsidRPr="003A7779">
              <w:rPr>
                <w:rFonts w:cs="Times New Roman"/>
                <w:color w:val="0070C0"/>
                <w:spacing w:val="0"/>
              </w:rPr>
              <w:t>DN65</w:t>
            </w:r>
            <w:r w:rsidRPr="003A7779">
              <w:rPr>
                <w:rFonts w:cs="Times New Roman"/>
                <w:color w:val="0070C0"/>
                <w:spacing w:val="0"/>
              </w:rPr>
              <w:t>，压力等级</w:t>
            </w:r>
            <w:r w:rsidRPr="003A7779">
              <w:rPr>
                <w:rFonts w:cs="Times New Roman"/>
                <w:color w:val="0070C0"/>
                <w:spacing w:val="0"/>
              </w:rPr>
              <w:t>Class150</w:t>
            </w:r>
            <w:r w:rsidRPr="003A7779">
              <w:rPr>
                <w:rFonts w:cs="Times New Roman"/>
                <w:color w:val="0070C0"/>
                <w:spacing w:val="0"/>
              </w:rPr>
              <w:t>～</w:t>
            </w:r>
            <w:r w:rsidRPr="003A7779">
              <w:rPr>
                <w:rFonts w:cs="Times New Roman"/>
                <w:color w:val="0070C0"/>
                <w:spacing w:val="0"/>
              </w:rPr>
              <w:t>Class1500</w:t>
            </w:r>
            <w:r w:rsidRPr="003A7779">
              <w:rPr>
                <w:rFonts w:cs="Times New Roman"/>
                <w:color w:val="0070C0"/>
                <w:spacing w:val="0"/>
              </w:rPr>
              <w:t>、公称尺寸</w:t>
            </w:r>
            <w:r w:rsidRPr="003A7779">
              <w:rPr>
                <w:rFonts w:cs="Times New Roman"/>
                <w:color w:val="0070C0"/>
                <w:spacing w:val="0"/>
              </w:rPr>
              <w:t>NPS1/4</w:t>
            </w:r>
            <w:r w:rsidRPr="003A7779">
              <w:rPr>
                <w:rFonts w:cs="Times New Roman"/>
                <w:color w:val="0070C0"/>
                <w:spacing w:val="0"/>
              </w:rPr>
              <w:t>～</w:t>
            </w:r>
            <w:r w:rsidRPr="003A7779">
              <w:rPr>
                <w:rFonts w:cs="Times New Roman"/>
                <w:color w:val="0070C0"/>
                <w:spacing w:val="0"/>
              </w:rPr>
              <w:t>NPS21/2</w:t>
            </w:r>
            <w:r w:rsidRPr="003A7779">
              <w:rPr>
                <w:rFonts w:cs="Times New Roman"/>
                <w:color w:val="0070C0"/>
                <w:spacing w:val="0"/>
              </w:rPr>
              <w:t>的内螺纹和承插焊连接的阀门；</w:t>
            </w:r>
          </w:p>
          <w:p w:rsidR="003A7779" w:rsidRPr="003A7779" w:rsidRDefault="003A7779" w:rsidP="003A7779">
            <w:pPr>
              <w:pStyle w:val="2220"/>
              <w:spacing w:line="240" w:lineRule="auto"/>
              <w:ind w:firstLineChars="213" w:firstLine="447"/>
              <w:rPr>
                <w:rFonts w:cs="Times New Roman"/>
                <w:color w:val="0070C0"/>
                <w:spacing w:val="0"/>
              </w:rPr>
            </w:pPr>
            <w:r w:rsidRPr="003A7779">
              <w:rPr>
                <w:rFonts w:cs="Times New Roman"/>
                <w:color w:val="0070C0"/>
                <w:spacing w:val="0"/>
              </w:rPr>
              <w:t>——</w:t>
            </w:r>
            <w:r w:rsidRPr="003A7779">
              <w:rPr>
                <w:rFonts w:cs="Times New Roman"/>
                <w:color w:val="0070C0"/>
                <w:spacing w:val="0"/>
              </w:rPr>
              <w:t>公称压力</w:t>
            </w:r>
            <w:r w:rsidRPr="003A7779">
              <w:rPr>
                <w:rFonts w:cs="Times New Roman"/>
                <w:color w:val="0070C0"/>
                <w:spacing w:val="0"/>
              </w:rPr>
              <w:t>PN16</w:t>
            </w:r>
            <w:r w:rsidRPr="003A7779">
              <w:rPr>
                <w:rFonts w:cs="Times New Roman"/>
                <w:color w:val="0070C0"/>
                <w:spacing w:val="0"/>
              </w:rPr>
              <w:t>～</w:t>
            </w:r>
            <w:r w:rsidRPr="003A7779">
              <w:rPr>
                <w:rFonts w:cs="Times New Roman"/>
                <w:color w:val="0070C0"/>
                <w:spacing w:val="0"/>
              </w:rPr>
              <w:t>PN250</w:t>
            </w:r>
            <w:r w:rsidRPr="003A7779">
              <w:rPr>
                <w:rFonts w:cs="Times New Roman"/>
                <w:color w:val="0070C0"/>
                <w:spacing w:val="0"/>
              </w:rPr>
              <w:t>、公称尺寸</w:t>
            </w:r>
            <w:r w:rsidRPr="003A7779">
              <w:rPr>
                <w:rFonts w:cs="Times New Roman"/>
                <w:color w:val="0070C0"/>
                <w:spacing w:val="0"/>
              </w:rPr>
              <w:t>DN8</w:t>
            </w:r>
            <w:r w:rsidRPr="003A7779">
              <w:rPr>
                <w:rFonts w:cs="Times New Roman"/>
                <w:color w:val="0070C0"/>
                <w:spacing w:val="0"/>
              </w:rPr>
              <w:t>～</w:t>
            </w:r>
            <w:r w:rsidRPr="003A7779">
              <w:rPr>
                <w:rFonts w:cs="Times New Roman"/>
                <w:color w:val="0070C0"/>
                <w:spacing w:val="0"/>
              </w:rPr>
              <w:t>DN100</w:t>
            </w:r>
            <w:r w:rsidRPr="003A7779">
              <w:rPr>
                <w:rFonts w:cs="Times New Roman"/>
                <w:color w:val="0070C0"/>
                <w:spacing w:val="0"/>
              </w:rPr>
              <w:t>，压力等级</w:t>
            </w:r>
            <w:r w:rsidRPr="003A7779">
              <w:rPr>
                <w:rFonts w:cs="Times New Roman"/>
                <w:color w:val="0070C0"/>
                <w:spacing w:val="0"/>
              </w:rPr>
              <w:t>Class150</w:t>
            </w:r>
            <w:r w:rsidRPr="003A7779">
              <w:rPr>
                <w:rFonts w:cs="Times New Roman"/>
                <w:color w:val="0070C0"/>
                <w:spacing w:val="0"/>
              </w:rPr>
              <w:t>～</w:t>
            </w:r>
            <w:r w:rsidRPr="003A7779">
              <w:rPr>
                <w:rFonts w:cs="Times New Roman"/>
                <w:color w:val="0070C0"/>
                <w:spacing w:val="0"/>
              </w:rPr>
              <w:t>Class1500</w:t>
            </w:r>
            <w:r w:rsidRPr="003A7779">
              <w:rPr>
                <w:rFonts w:cs="Times New Roman"/>
                <w:color w:val="0070C0"/>
                <w:spacing w:val="0"/>
              </w:rPr>
              <w:t>、公称尺寸</w:t>
            </w:r>
            <w:r w:rsidRPr="003A7779">
              <w:rPr>
                <w:rFonts w:cs="Times New Roman"/>
                <w:color w:val="0070C0"/>
                <w:spacing w:val="0"/>
              </w:rPr>
              <w:t>NPS1/4</w:t>
            </w:r>
            <w:r w:rsidRPr="003A7779">
              <w:rPr>
                <w:rFonts w:cs="Times New Roman"/>
                <w:color w:val="0070C0"/>
                <w:spacing w:val="0"/>
              </w:rPr>
              <w:t>～</w:t>
            </w:r>
            <w:r w:rsidRPr="003A7779">
              <w:rPr>
                <w:rFonts w:cs="Times New Roman"/>
                <w:color w:val="0070C0"/>
                <w:spacing w:val="0"/>
              </w:rPr>
              <w:t>NPS4</w:t>
            </w:r>
            <w:r w:rsidRPr="003A7779">
              <w:rPr>
                <w:rFonts w:cs="Times New Roman"/>
                <w:color w:val="0070C0"/>
                <w:spacing w:val="0"/>
              </w:rPr>
              <w:t>的法兰连接阀门、对接焊连接阀门和波纹管密封阀门；</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w:t>
            </w:r>
            <w:r w:rsidRPr="003A7779">
              <w:rPr>
                <w:rFonts w:ascii="Times New Roman"/>
                <w:color w:val="0070C0"/>
                <w:kern w:val="2"/>
                <w:szCs w:val="21"/>
              </w:rPr>
              <w:t>公称压力</w:t>
            </w:r>
            <w:r w:rsidRPr="003A7779">
              <w:rPr>
                <w:rFonts w:ascii="Times New Roman"/>
                <w:color w:val="0070C0"/>
                <w:kern w:val="2"/>
                <w:szCs w:val="21"/>
              </w:rPr>
              <w:t>PN160</w:t>
            </w:r>
            <w:r w:rsidRPr="003A7779">
              <w:rPr>
                <w:rFonts w:ascii="Times New Roman"/>
                <w:color w:val="0070C0"/>
                <w:kern w:val="2"/>
                <w:szCs w:val="21"/>
              </w:rPr>
              <w:t>～</w:t>
            </w:r>
            <w:r w:rsidRPr="003A7779">
              <w:rPr>
                <w:rFonts w:ascii="Times New Roman"/>
                <w:color w:val="0070C0"/>
                <w:kern w:val="2"/>
                <w:szCs w:val="21"/>
              </w:rPr>
              <w:t>PN250</w:t>
            </w:r>
            <w:r w:rsidRPr="003A7779">
              <w:rPr>
                <w:rFonts w:ascii="Times New Roman"/>
                <w:color w:val="0070C0"/>
                <w:kern w:val="2"/>
                <w:szCs w:val="21"/>
              </w:rPr>
              <w:t>、公称尺寸</w:t>
            </w:r>
            <w:r w:rsidRPr="003A7779">
              <w:rPr>
                <w:rFonts w:ascii="Times New Roman"/>
                <w:color w:val="0070C0"/>
                <w:kern w:val="2"/>
                <w:szCs w:val="21"/>
              </w:rPr>
              <w:t>DN15</w:t>
            </w:r>
            <w:r w:rsidRPr="003A7779">
              <w:rPr>
                <w:rFonts w:ascii="Times New Roman"/>
                <w:color w:val="0070C0"/>
                <w:kern w:val="2"/>
                <w:szCs w:val="21"/>
              </w:rPr>
              <w:t>～</w:t>
            </w:r>
            <w:r w:rsidRPr="003A7779">
              <w:rPr>
                <w:rFonts w:ascii="Times New Roman"/>
                <w:color w:val="0070C0"/>
                <w:kern w:val="2"/>
                <w:szCs w:val="21"/>
              </w:rPr>
              <w:t>DN100</w:t>
            </w:r>
            <w:r w:rsidRPr="003A7779">
              <w:rPr>
                <w:rFonts w:ascii="Times New Roman"/>
                <w:color w:val="0070C0"/>
                <w:kern w:val="2"/>
                <w:szCs w:val="21"/>
              </w:rPr>
              <w:t>，压力等级</w:t>
            </w:r>
            <w:r w:rsidRPr="003A7779">
              <w:rPr>
                <w:rFonts w:ascii="Times New Roman"/>
                <w:color w:val="0070C0"/>
                <w:kern w:val="2"/>
                <w:szCs w:val="21"/>
              </w:rPr>
              <w:t>Class900</w:t>
            </w:r>
            <w:r w:rsidRPr="003A7779">
              <w:rPr>
                <w:rFonts w:ascii="Times New Roman"/>
                <w:color w:val="0070C0"/>
                <w:kern w:val="2"/>
                <w:szCs w:val="21"/>
              </w:rPr>
              <w:t>～</w:t>
            </w:r>
            <w:r w:rsidRPr="003A7779">
              <w:rPr>
                <w:rFonts w:ascii="Times New Roman"/>
                <w:color w:val="0070C0"/>
                <w:kern w:val="2"/>
                <w:szCs w:val="21"/>
              </w:rPr>
              <w:t>Class1500</w:t>
            </w:r>
            <w:r w:rsidRPr="003A7779">
              <w:rPr>
                <w:rFonts w:ascii="Times New Roman"/>
                <w:color w:val="0070C0"/>
                <w:kern w:val="2"/>
                <w:szCs w:val="21"/>
              </w:rPr>
              <w:t>、公称尺寸</w:t>
            </w:r>
            <w:r w:rsidRPr="003A7779">
              <w:rPr>
                <w:rFonts w:ascii="Times New Roman"/>
                <w:color w:val="0070C0"/>
                <w:kern w:val="2"/>
                <w:szCs w:val="21"/>
              </w:rPr>
              <w:t>NPS1/2</w:t>
            </w:r>
            <w:r w:rsidRPr="003A7779">
              <w:rPr>
                <w:rFonts w:ascii="Times New Roman"/>
                <w:color w:val="0070C0"/>
                <w:kern w:val="2"/>
                <w:szCs w:val="21"/>
              </w:rPr>
              <w:t>～</w:t>
            </w:r>
            <w:r w:rsidRPr="003A7779">
              <w:rPr>
                <w:rFonts w:ascii="Times New Roman"/>
                <w:color w:val="0070C0"/>
                <w:kern w:val="2"/>
                <w:szCs w:val="21"/>
              </w:rPr>
              <w:t>NPS4</w:t>
            </w:r>
            <w:r w:rsidRPr="003A7779">
              <w:rPr>
                <w:rFonts w:ascii="Times New Roman"/>
                <w:color w:val="0070C0"/>
                <w:kern w:val="2"/>
                <w:szCs w:val="21"/>
              </w:rPr>
              <w:t>压力自密封阀门。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7746-2006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船用阀门电动装置技术条件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本标准规定了船用阀门电动装置的术语和定义、技术要求、试验方法、检验规则、标志、包装、运输和贮存。</w:t>
            </w:r>
          </w:p>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本标准适用于船舶中驱动各类阀门的电动装置。</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近海设施中的阀门电动装置可参考执行。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工业吊扇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本标准规定了工业吊扇的术语和定义、技术要求、</w:t>
            </w:r>
            <w:r w:rsidRPr="003A7779">
              <w:rPr>
                <w:rFonts w:ascii="Times New Roman"/>
                <w:color w:val="0070C0"/>
                <w:kern w:val="2"/>
                <w:szCs w:val="21"/>
              </w:rPr>
              <w:lastRenderedPageBreak/>
              <w:t>试验方法、检验规则、标志、包装与贮存。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本标准适用于工业厂房、物流仓储、场馆建筑和畜牧养殖场等非爆炸危险场所空气循环；且叶轮直径大于</w:t>
            </w:r>
            <w:r w:rsidRPr="003A7779">
              <w:rPr>
                <w:rFonts w:ascii="Times New Roman"/>
                <w:color w:val="0070C0"/>
                <w:kern w:val="2"/>
                <w:szCs w:val="21"/>
              </w:rPr>
              <w:t>1800mm</w:t>
            </w:r>
            <w:r w:rsidRPr="003A7779">
              <w:rPr>
                <w:rFonts w:ascii="Times New Roman"/>
                <w:color w:val="0070C0"/>
                <w:kern w:val="2"/>
                <w:szCs w:val="21"/>
              </w:rPr>
              <w:t>、使用环境温度不超过</w:t>
            </w:r>
            <w:r w:rsidRPr="003A7779">
              <w:rPr>
                <w:rFonts w:ascii="Times New Roman"/>
                <w:color w:val="0070C0"/>
                <w:kern w:val="2"/>
                <w:szCs w:val="21"/>
              </w:rPr>
              <w:t>60℃</w:t>
            </w:r>
            <w:r w:rsidRPr="003A7779">
              <w:rPr>
                <w:rFonts w:ascii="Times New Roman"/>
                <w:color w:val="0070C0"/>
                <w:kern w:val="2"/>
                <w:szCs w:val="21"/>
              </w:rPr>
              <w:t>的吊扇。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6569-2020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普通磨料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包装</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本标准规定了普通磨料的包装分类及规格、要求、运输、贮存、试验方法及检验规则。</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本标准适用于普通磨料，也适用于非磨削用途的刚玉和碳化硅。</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6569-2006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6570-2020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普通磨料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磁性物含量测定方法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本标准规定了普通磨料磁性物含量和铁合金粒的测定方法。</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本标准适用于普通磨料中磁性物含量和铁合金粒的测定。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6570-2007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超硬磨料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抗压强度测定方法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本标准规定了超硬磨料抗压强度的测定方法。</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本标准适用于粒度为</w:t>
            </w:r>
            <w:r w:rsidRPr="003A7779">
              <w:rPr>
                <w:rFonts w:ascii="Times New Roman"/>
                <w:color w:val="0070C0"/>
                <w:kern w:val="2"/>
                <w:szCs w:val="21"/>
              </w:rPr>
              <w:t>16/18</w:t>
            </w:r>
            <w:r w:rsidRPr="003A7779">
              <w:rPr>
                <w:rFonts w:ascii="Times New Roman"/>
                <w:color w:val="0070C0"/>
                <w:kern w:val="2"/>
                <w:szCs w:val="21"/>
              </w:rPr>
              <w:t>～</w:t>
            </w:r>
            <w:r w:rsidRPr="003A7779">
              <w:rPr>
                <w:rFonts w:ascii="Times New Roman"/>
                <w:color w:val="0070C0"/>
                <w:kern w:val="2"/>
                <w:szCs w:val="21"/>
              </w:rPr>
              <w:t>100/120</w:t>
            </w:r>
            <w:r w:rsidRPr="003A7779">
              <w:rPr>
                <w:rFonts w:ascii="Times New Roman"/>
                <w:color w:val="0070C0"/>
                <w:kern w:val="2"/>
                <w:szCs w:val="21"/>
              </w:rPr>
              <w:t>的人造金刚石或立方氮化硼抗压强度的测定。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10985-2010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11431-2020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固结磨具</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磨钢轨砂轮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本标准规定了磨钢轨砂轮的形状代号、基本尺寸、标记、技术要求、试验方法、检验规则、标志、包装和贮存。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本标准适用于树脂结合剂磨钢轨砂轮。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11431-2013</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3583-2020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超硬磨料制品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金刚石精磨片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本标准规定了金刚石精磨片的代号、基本尺寸、产品标记、技术要求、试验方法、检验规则、标志、包装、运输和贮存。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本标准适用于光学玻璃、陶瓷和宝石等材料精磨及超精磨用金刚石精磨片。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3583-2006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超硬磨料制品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纳米金刚石极压抗磨剂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本标准规定了纳米金刚石极压抗磨剂的分类、代号和标记、技术要求、试验方法、检验规则、标志、包装、运输和贮存。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本标准适用于为改善润滑油的性能而作为添加剂加入的纳米金刚石极压抗磨剂。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10645-2020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碳化硅特种制品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氮化硅结合碳化硅</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烧嘴套</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本标准规定了氮化硅结合碳化硅烧嘴套的产品分类、技术要求、试验方法、检验规则及包装、标志、运输和贮存。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本标准适用于工作温度不高于</w:t>
            </w:r>
            <w:r w:rsidRPr="003A7779">
              <w:rPr>
                <w:rFonts w:ascii="Times New Roman"/>
                <w:color w:val="0070C0"/>
                <w:kern w:val="2"/>
                <w:szCs w:val="21"/>
              </w:rPr>
              <w:t>1500℃</w:t>
            </w:r>
            <w:r w:rsidRPr="003A7779">
              <w:rPr>
                <w:rFonts w:ascii="Times New Roman"/>
                <w:color w:val="0070C0"/>
                <w:kern w:val="2"/>
                <w:szCs w:val="21"/>
              </w:rPr>
              <w:t>的氮化硅结合碳化硅烧嘴套。</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10645-2006</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碳化硅特种制品</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反应烧结碳化硅</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匣钵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本标准规定了反应烧结碳化硅匣钵的产品分类、技术要求、试验方法、检验规则及包装、标志、运输和贮存。</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本标准适用于工作温度不高于</w:t>
            </w:r>
            <w:r w:rsidRPr="003A7779">
              <w:rPr>
                <w:rFonts w:ascii="Times New Roman"/>
                <w:color w:val="0070C0"/>
                <w:kern w:val="2"/>
                <w:szCs w:val="21"/>
              </w:rPr>
              <w:t>1350℃</w:t>
            </w:r>
            <w:r w:rsidRPr="003A7779">
              <w:rPr>
                <w:rFonts w:ascii="Times New Roman"/>
                <w:color w:val="0070C0"/>
                <w:kern w:val="2"/>
                <w:szCs w:val="21"/>
              </w:rPr>
              <w:t>的反应烧结碳化硅匣钵。</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贯流泵</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ffe"/>
              <w:spacing w:before="156" w:after="156"/>
              <w:ind w:firstLineChars="213" w:firstLine="447"/>
              <w:outlineLvl w:val="9"/>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本标准规定了贯流泵的型式、型号与基本参数、技术要求、试验方法、检验规则、标志、包装、运输和贮存。</w:t>
            </w:r>
          </w:p>
          <w:p w:rsidR="003A7779" w:rsidRPr="003A7779" w:rsidRDefault="003A7779" w:rsidP="003A7779">
            <w:pPr>
              <w:pStyle w:val="afffffe"/>
              <w:spacing w:before="156" w:after="156"/>
              <w:ind w:firstLineChars="213" w:firstLine="447"/>
              <w:outlineLvl w:val="9"/>
              <w:rPr>
                <w:rFonts w:ascii="Times New Roman" w:eastAsia="宋体" w:hAnsi="Times New Roman" w:cs="Times New Roman"/>
                <w:color w:val="0070C0"/>
                <w:kern w:val="0"/>
                <w:szCs w:val="21"/>
              </w:rPr>
            </w:pPr>
            <w:r w:rsidRPr="003A7779">
              <w:rPr>
                <w:rFonts w:ascii="Times New Roman" w:eastAsia="宋体" w:hAnsi="Times New Roman" w:cs="Times New Roman"/>
                <w:color w:val="0070C0"/>
                <w:szCs w:val="21"/>
              </w:rPr>
              <w:t>本标准适用于输送类似于清水液体的配套功率为</w:t>
            </w:r>
            <w:r w:rsidRPr="003A7779">
              <w:rPr>
                <w:rFonts w:ascii="Times New Roman" w:eastAsia="宋体" w:hAnsi="Times New Roman" w:cs="Times New Roman"/>
                <w:color w:val="0070C0"/>
                <w:szCs w:val="21"/>
              </w:rPr>
              <w:t>55kW</w:t>
            </w:r>
            <w:r w:rsidRPr="003A7779">
              <w:rPr>
                <w:rFonts w:ascii="Times New Roman" w:eastAsia="宋体" w:hAnsi="Times New Roman" w:cs="Times New Roman"/>
                <w:color w:val="0070C0"/>
                <w:szCs w:val="21"/>
              </w:rPr>
              <w:t>及以上三相低压（</w:t>
            </w:r>
            <w:r w:rsidRPr="003A7779">
              <w:rPr>
                <w:rFonts w:ascii="Times New Roman" w:eastAsia="宋体" w:hAnsi="Times New Roman" w:cs="Times New Roman"/>
                <w:color w:val="0070C0"/>
                <w:szCs w:val="21"/>
              </w:rPr>
              <w:t>380V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660V</w:t>
            </w:r>
            <w:r w:rsidRPr="003A7779">
              <w:rPr>
                <w:rFonts w:ascii="Times New Roman" w:eastAsia="宋体" w:hAnsi="Times New Roman" w:cs="Times New Roman"/>
                <w:color w:val="0070C0"/>
                <w:szCs w:val="21"/>
              </w:rPr>
              <w:t>）或高压（</w:t>
            </w:r>
            <w:r w:rsidRPr="003A7779">
              <w:rPr>
                <w:rFonts w:ascii="Times New Roman" w:eastAsia="宋体" w:hAnsi="Times New Roman" w:cs="Times New Roman"/>
                <w:color w:val="0070C0"/>
                <w:szCs w:val="21"/>
              </w:rPr>
              <w:t>3kV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6kV</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10kV</w:t>
            </w:r>
            <w:r w:rsidRPr="003A7779">
              <w:rPr>
                <w:rFonts w:ascii="Times New Roman" w:eastAsia="宋体" w:hAnsi="Times New Roman" w:cs="Times New Roman"/>
                <w:color w:val="0070C0"/>
                <w:szCs w:val="21"/>
              </w:rPr>
              <w:t>）干式电动机的贯流泵。</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10811-2007</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超声检测</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超声衍射声时检测仪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本标准规定了超声衍射声时检测仪的术语和定义、要求、检验方法、检验规则、标志、包装、运输、贮存等内容。</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本标准适用于带宽在</w:t>
            </w:r>
            <w:r w:rsidRPr="003A7779">
              <w:rPr>
                <w:rFonts w:ascii="Times New Roman" w:eastAsia="宋体" w:hAnsi="Times New Roman" w:cs="Times New Roman"/>
                <w:color w:val="0070C0"/>
                <w:szCs w:val="21"/>
              </w:rPr>
              <w:t>0.5MHz</w:t>
            </w:r>
            <w:r w:rsidRPr="003A7779">
              <w:rPr>
                <w:rFonts w:ascii="Times New Roman" w:eastAsia="宋体" w:hAnsi="Times New Roman" w:cs="Times New Roman"/>
                <w:color w:val="0070C0"/>
                <w:szCs w:val="21"/>
              </w:rPr>
              <w:t>至</w:t>
            </w:r>
            <w:r w:rsidRPr="003A7779">
              <w:rPr>
                <w:rFonts w:ascii="Times New Roman" w:eastAsia="宋体" w:hAnsi="Times New Roman" w:cs="Times New Roman"/>
                <w:color w:val="0070C0"/>
                <w:szCs w:val="21"/>
              </w:rPr>
              <w:t>30MHz</w:t>
            </w:r>
            <w:r w:rsidRPr="003A7779">
              <w:rPr>
                <w:rFonts w:ascii="Times New Roman" w:eastAsia="宋体" w:hAnsi="Times New Roman" w:cs="Times New Roman"/>
                <w:color w:val="0070C0"/>
                <w:szCs w:val="21"/>
              </w:rPr>
              <w:t>范围内的单通道和多通道超声</w:t>
            </w:r>
            <w:r w:rsidRPr="003A7779">
              <w:rPr>
                <w:rFonts w:ascii="Times New Roman" w:eastAsia="宋体" w:hAnsi="Times New Roman" w:cs="Times New Roman"/>
                <w:color w:val="0070C0"/>
                <w:szCs w:val="21"/>
              </w:rPr>
              <w:t>TOFD</w:t>
            </w:r>
            <w:r w:rsidRPr="003A7779">
              <w:rPr>
                <w:rFonts w:ascii="Times New Roman" w:eastAsia="宋体" w:hAnsi="Times New Roman" w:cs="Times New Roman"/>
                <w:color w:val="0070C0"/>
                <w:szCs w:val="21"/>
              </w:rPr>
              <w:t>检测仪。</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涡流测厚仪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本标准规定了涡流测厚仪的技术要求、试验方法、检验规则和标志、包装、运输、贮存等内容。</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本标准适用于测量金属基体表面非金属覆盖层厚度的涡流测厚仪，用于制造、使用和维修后涡流测厚仪的性能试验。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涡流电</w:t>
            </w:r>
            <w:r w:rsidRPr="003A7779">
              <w:rPr>
                <w:rFonts w:ascii="Times New Roman" w:eastAsia="宋体" w:hAnsi="Times New Roman" w:cs="Times New Roman"/>
                <w:color w:val="0070C0"/>
                <w:szCs w:val="21"/>
              </w:rPr>
              <w:lastRenderedPageBreak/>
              <w:t>导率检测仪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lastRenderedPageBreak/>
              <w:t>本标准规定了涡流电导率检测仪的技术要求、试</w:t>
            </w:r>
            <w:r w:rsidRPr="003A7779">
              <w:rPr>
                <w:rFonts w:ascii="Times New Roman"/>
                <w:color w:val="0070C0"/>
                <w:kern w:val="2"/>
                <w:szCs w:val="21"/>
              </w:rPr>
              <w:lastRenderedPageBreak/>
              <w:t>验方法、检验规则和标志、包装、运输、贮存等内容。</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本标准适用于涡流电导率检测仪的性能检验。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远场涡流检测仪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本标准规定了数字式远场涡流检测仪的技术要求、试验方法、检验规则和标志、包装、运输、贮存等内容。</w:t>
            </w:r>
          </w:p>
          <w:p w:rsidR="003A7779" w:rsidRPr="003A7779" w:rsidRDefault="003A7779" w:rsidP="003A7779">
            <w:pPr>
              <w:ind w:firstLineChars="213" w:firstLine="447"/>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本标准适用于远场涡流仪的性能检验。</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12727.2-2020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试样</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部分：射线检测试样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本部分规定了射线检测试样的类型、尺寸、技术要求、试验方法、标志、包装、运输和贮存等内容。</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本部分适用于校验射线检测系统试样的制作。</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磁粉检测用磁化设备技术要求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本标准规定了磁粉检测用磁化设备的技术要求、试验方法、检验规则等内容。</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本标准适用于磁粉检测用磁化设备。</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13938-2020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无损检测仪器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渗透检测装置基本要求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本标准规定了渗透检测装置的装置组成、要求、检验方法、检验规则等内容。</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本标准适用于便携式渗透检测装置和固定式渗透检测装置。</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喷丸清理室</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本标准规定了喷丸清理室的技术要求、试验方法、检验规则、标志、包装和运输及保用期等。</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本标准适用于喷丸清理室。</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单钩喷丸清理机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本标准规定了单钩喷丸清理机的技术要求、试验方法、检验规则、标志、包装和运输及保用期等。</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本标准适用于单钩喷丸清理机。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转台式喷丸清理机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本标准规定了转台式喷丸清理机的技术要求、试验方法、检验规则、标志、包装和运输及保用期等。</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本标准适用于转台式喷丸清理机。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13869-2020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消失模铸造用模样成形模具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本标准规定了消失模铸造用模样成型消失模模具的术语和定义、设计原则、技术要求、检验方法、验收、标识、包装。</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lastRenderedPageBreak/>
              <w:t>本标准适用于消失模铸造用模样成型模具。</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8354.10-2020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抛喷丸清理及强化用金属磨料</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10</w:t>
            </w:r>
            <w:r w:rsidRPr="003A7779">
              <w:rPr>
                <w:rFonts w:ascii="Times New Roman" w:eastAsia="宋体" w:hAnsi="Times New Roman" w:cs="Times New Roman"/>
                <w:color w:val="0070C0"/>
                <w:szCs w:val="21"/>
              </w:rPr>
              <w:t>部分：铸铁砂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p0"/>
              <w:widowControl w:val="0"/>
              <w:ind w:firstLineChars="213" w:firstLine="447"/>
              <w:rPr>
                <w:color w:val="0070C0"/>
                <w:kern w:val="2"/>
              </w:rPr>
            </w:pPr>
            <w:r w:rsidRPr="003A7779">
              <w:rPr>
                <w:color w:val="0070C0"/>
                <w:kern w:val="2"/>
              </w:rPr>
              <w:t>本部分规定了抛喷丸清理及强化用金属磨料铸铁砂的等级规格、抽样、性能要求、试验方法、包装和批号标志及贮存。</w:t>
            </w:r>
          </w:p>
          <w:p w:rsidR="003A7779" w:rsidRPr="003A7779" w:rsidRDefault="003A7779" w:rsidP="003A7779">
            <w:pPr>
              <w:pStyle w:val="p0"/>
              <w:widowControl w:val="0"/>
              <w:ind w:firstLineChars="213" w:firstLine="447"/>
              <w:rPr>
                <w:color w:val="0070C0"/>
              </w:rPr>
            </w:pPr>
            <w:r w:rsidRPr="003A7779">
              <w:rPr>
                <w:color w:val="0070C0"/>
                <w:kern w:val="2"/>
              </w:rPr>
              <w:t>本部分适用于新的状态下供应的铸铁砂，不适用于使用过程中或使用后的铸铁砂。</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11044-2020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多工位转台抛丸机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widowControl w:val="0"/>
              <w:ind w:firstLineChars="213" w:firstLine="447"/>
              <w:rPr>
                <w:rFonts w:ascii="Times New Roman"/>
                <w:color w:val="0070C0"/>
                <w:kern w:val="2"/>
                <w:szCs w:val="21"/>
              </w:rPr>
            </w:pPr>
            <w:r w:rsidRPr="003A7779">
              <w:rPr>
                <w:rFonts w:ascii="Times New Roman"/>
                <w:color w:val="0070C0"/>
                <w:kern w:val="2"/>
                <w:szCs w:val="21"/>
              </w:rPr>
              <w:t>本标准规定了多工位转台抛丸机的技术要求、试验方法、检验规则、标志、包装、运输和保用期。</w:t>
            </w:r>
          </w:p>
          <w:p w:rsidR="003A7779" w:rsidRPr="003A7779" w:rsidRDefault="003A7779" w:rsidP="003A7779">
            <w:pPr>
              <w:pStyle w:val="afffa"/>
              <w:widowControl w:val="0"/>
              <w:ind w:firstLineChars="213" w:firstLine="447"/>
              <w:rPr>
                <w:rFonts w:ascii="Times New Roman"/>
                <w:color w:val="0070C0"/>
                <w:szCs w:val="21"/>
              </w:rPr>
            </w:pPr>
            <w:r w:rsidRPr="003A7779">
              <w:rPr>
                <w:rFonts w:ascii="Times New Roman"/>
                <w:color w:val="0070C0"/>
                <w:kern w:val="2"/>
                <w:szCs w:val="21"/>
              </w:rPr>
              <w:t>本标准适应于多工位转台抛丸机。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11044-2010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8495-2020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0" w:firstLine="0"/>
              <w:rPr>
                <w:rFonts w:ascii="Times New Roman"/>
                <w:color w:val="0070C0"/>
                <w:szCs w:val="21"/>
              </w:rPr>
            </w:pPr>
            <w:r w:rsidRPr="003A7779">
              <w:rPr>
                <w:rFonts w:ascii="Times New Roman"/>
                <w:color w:val="0070C0"/>
                <w:kern w:val="2"/>
                <w:szCs w:val="21"/>
              </w:rPr>
              <w:t>台车抛喷丸清理机</w:t>
            </w:r>
            <w:r w:rsidRPr="003A7779">
              <w:rPr>
                <w:rFonts w:ascii="Times New Roman"/>
                <w:color w:val="0070C0"/>
                <w:kern w:val="2"/>
                <w:szCs w:val="21"/>
              </w:rPr>
              <w:t xml:space="preserve">  </w:t>
            </w:r>
            <w:r w:rsidRPr="003A7779">
              <w:rPr>
                <w:rFonts w:ascii="Times New Roman"/>
                <w:color w:val="0070C0"/>
                <w:kern w:val="2"/>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Chars="213" w:firstLine="447"/>
              <w:rPr>
                <w:rFonts w:ascii="Times New Roman"/>
                <w:color w:val="0070C0"/>
                <w:kern w:val="2"/>
                <w:szCs w:val="21"/>
              </w:rPr>
            </w:pPr>
            <w:r w:rsidRPr="003A7779">
              <w:rPr>
                <w:rFonts w:ascii="Times New Roman"/>
                <w:color w:val="0070C0"/>
                <w:kern w:val="2"/>
                <w:szCs w:val="21"/>
              </w:rPr>
              <w:t>本标准规定了台车抛喷丸清理机的技术要求、试验方法、检验规则、标志、包装和运输及保用期等。</w:t>
            </w:r>
          </w:p>
          <w:p w:rsidR="003A7779" w:rsidRPr="003A7779" w:rsidRDefault="003A7779" w:rsidP="003A7779">
            <w:pPr>
              <w:pStyle w:val="afffa"/>
              <w:ind w:firstLineChars="213" w:firstLine="447"/>
              <w:rPr>
                <w:rFonts w:ascii="Times New Roman"/>
                <w:color w:val="0070C0"/>
                <w:szCs w:val="21"/>
              </w:rPr>
            </w:pPr>
            <w:r w:rsidRPr="003A7779">
              <w:rPr>
                <w:rFonts w:ascii="Times New Roman"/>
                <w:color w:val="0070C0"/>
                <w:kern w:val="2"/>
                <w:szCs w:val="21"/>
              </w:rPr>
              <w:t>本标准适用于台车抛喷丸清理机。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8495-2010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IC</w:t>
            </w:r>
            <w:r w:rsidRPr="003A7779">
              <w:rPr>
                <w:rFonts w:ascii="Times New Roman" w:eastAsia="宋体" w:hAnsi="Times New Roman" w:cs="Times New Roman"/>
                <w:color w:val="0070C0"/>
                <w:szCs w:val="21"/>
              </w:rPr>
              <w:t>卡节水控制器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w:t>
            </w:r>
            <w:r w:rsidRPr="003A7779">
              <w:rPr>
                <w:rFonts w:ascii="Times New Roman" w:eastAsia="宋体" w:hAnsi="Times New Roman" w:cs="Times New Roman"/>
                <w:color w:val="0070C0"/>
                <w:szCs w:val="21"/>
              </w:rPr>
              <w:t>IC</w:t>
            </w:r>
            <w:r w:rsidRPr="003A7779">
              <w:rPr>
                <w:rFonts w:ascii="Times New Roman" w:eastAsia="宋体" w:hAnsi="Times New Roman" w:cs="Times New Roman"/>
                <w:color w:val="0070C0"/>
                <w:szCs w:val="21"/>
              </w:rPr>
              <w:t>卡节水控制器的术语和定义、产品分类、要求、试验方法、检验规则，以及标志、包装、运输和贮存。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本标准适用于温度等级</w:t>
            </w:r>
            <w:r w:rsidRPr="003A7779">
              <w:rPr>
                <w:rFonts w:ascii="Times New Roman" w:eastAsia="宋体" w:hAnsi="Times New Roman" w:cs="Times New Roman"/>
                <w:color w:val="0070C0"/>
                <w:szCs w:val="21"/>
              </w:rPr>
              <w:t>T50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T70</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T90</w:t>
            </w:r>
            <w:r w:rsidRPr="003A7779">
              <w:rPr>
                <w:rFonts w:ascii="Times New Roman" w:eastAsia="宋体" w:hAnsi="Times New Roman" w:cs="Times New Roman"/>
                <w:color w:val="0070C0"/>
                <w:szCs w:val="21"/>
              </w:rPr>
              <w:t>，压力等级</w:t>
            </w:r>
            <w:r w:rsidRPr="003A7779">
              <w:rPr>
                <w:rFonts w:ascii="Times New Roman" w:eastAsia="宋体" w:hAnsi="Times New Roman" w:cs="Times New Roman"/>
                <w:color w:val="0070C0"/>
                <w:szCs w:val="21"/>
              </w:rPr>
              <w:t>MAP6</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MAP10</w:t>
            </w:r>
            <w:r w:rsidRPr="003A7779">
              <w:rPr>
                <w:rFonts w:ascii="Times New Roman" w:eastAsia="宋体" w:hAnsi="Times New Roman" w:cs="Times New Roman"/>
                <w:color w:val="0070C0"/>
                <w:szCs w:val="21"/>
              </w:rPr>
              <w:t>，标称口径</w:t>
            </w:r>
            <w:r w:rsidRPr="003A7779">
              <w:rPr>
                <w:rFonts w:ascii="Times New Roman" w:eastAsia="宋体" w:hAnsi="Times New Roman" w:cs="Times New Roman"/>
                <w:color w:val="0070C0"/>
                <w:szCs w:val="21"/>
              </w:rPr>
              <w:t>DN32</w:t>
            </w:r>
            <w:r w:rsidRPr="003A7779">
              <w:rPr>
                <w:rFonts w:ascii="Times New Roman" w:eastAsia="宋体" w:hAnsi="Times New Roman" w:cs="Times New Roman"/>
                <w:color w:val="0070C0"/>
                <w:szCs w:val="21"/>
              </w:rPr>
              <w:t>及以内的</w:t>
            </w:r>
            <w:r w:rsidRPr="003A7779">
              <w:rPr>
                <w:rFonts w:ascii="Times New Roman" w:eastAsia="宋体" w:hAnsi="Times New Roman" w:cs="Times New Roman"/>
                <w:color w:val="0070C0"/>
                <w:szCs w:val="21"/>
              </w:rPr>
              <w:t>IC</w:t>
            </w:r>
            <w:r w:rsidRPr="003A7779">
              <w:rPr>
                <w:rFonts w:ascii="Times New Roman" w:eastAsia="宋体" w:hAnsi="Times New Roman" w:cs="Times New Roman"/>
                <w:color w:val="0070C0"/>
                <w:szCs w:val="21"/>
              </w:rPr>
              <w:t>卡节水控制器。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智能四辊卷板机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本标准规定了智能四辊卷板机的术语和定义、型式和基本参数、技术要求、试验方法、检验规则、包装、运输与贮存。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本标准适用于在冷态条件下卷制板材的智能四辊卷板机。</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智能粉末成型压力机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本标准规定了智能粉末成型压力机的技术要求、试验方法、检验规则、标志、包装、运输及贮存。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本标准适用于智能粉末成型压力机。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数控全液压模锻锤自动化生产线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本标准规定了数控全液压模锻锤自动化生产线的术语和定义、技术要求、试验方法、检验规则、标志、包装、运输和贮存、制造厂保证。</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本标准适用于数控全液压模锻锤自动化生产线。</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机械伺服数控回转头压</w:t>
            </w:r>
            <w:r w:rsidRPr="003A7779">
              <w:rPr>
                <w:rFonts w:ascii="Times New Roman" w:eastAsia="宋体" w:hAnsi="Times New Roman" w:cs="Times New Roman"/>
                <w:color w:val="0070C0"/>
                <w:szCs w:val="21"/>
              </w:rPr>
              <w:lastRenderedPageBreak/>
              <w:t>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部分：基本参数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本部分规定了机械伺服数控回转头压力机的基本</w:t>
            </w:r>
            <w:r w:rsidRPr="003A7779">
              <w:rPr>
                <w:rFonts w:ascii="Times New Roman" w:eastAsia="宋体" w:hAnsi="Times New Roman" w:cs="Times New Roman"/>
                <w:color w:val="0070C0"/>
                <w:szCs w:val="21"/>
              </w:rPr>
              <w:lastRenderedPageBreak/>
              <w:t>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本部分适用于机械伺服数控回转头压力机。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机械伺服数控回转头压力机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本部分规定了机械伺服数控回转头压力机的技术要求、试验方法、检验规则、包装、标志、运输与贮存。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本部分适用于机械伺服数控回转头压力机。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机械伺服数控回转头压力机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本部分规定了机械伺服数控回转头压力机的数控精度、工作精度。</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本部分适用于机械伺服数控回转头压力机。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大型伺服数控板料折弯机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本标准规定了大型伺服数控板料折弯机的术语和定义、要求、试验方法、检验规则、标志、包装、运输和贮存。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本标准适用于开式结构的大型伺服数控板料折弯机。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闭式多连杆冷温挤压压力机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本标准规定了闭式多连杆冷温挤压压力机的型式与基本参数、技术要求、精度、试验方法、检验规则、包装、运输与贮存。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6</w:t>
            </w:r>
            <w:r w:rsidRPr="003A7779">
              <w:rPr>
                <w:rFonts w:ascii="Times New Roman" w:eastAsia="宋体" w:hAnsi="Times New Roman" w:cs="Times New Roman"/>
                <w:color w:val="0070C0"/>
                <w:szCs w:val="21"/>
              </w:rPr>
              <w:t>杆多连杆结构的闭式多连杆冷温挤压压力机。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3589-2020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自动冷镦机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本标准规定了自动冷镦机的几何精度、工作精度及其检验方法。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本标准适用于自动冷镦机。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3589-1991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热冲压高速液压机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部分：型式与基本参数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本部分规定了热冲压高速液压机的型式与基本参数。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本部分适用于热冲压高速液压机。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13906.2-2020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热冲压高速液压机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本部分规定了热冲压高速液压机的技术要求、试验方法、验收规则、包装、运输与贮存、保证。</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本部分适用于热冲压高速液压机。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13906.3-2020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热冲压高速液压机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本部分规定了热冲压高速液压机的精度检验。</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本部分适用于热冲压高速液压机。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闭式高速精密压力机可靠性评定方法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本标准规定了闭式高速精密压力机可靠性验证、测定、评定时的故障分类及判定原则、抽样、试验方</w:t>
            </w:r>
            <w:r w:rsidRPr="003A7779">
              <w:rPr>
                <w:rFonts w:ascii="Times New Roman" w:eastAsia="宋体" w:hAnsi="Times New Roman" w:cs="Times New Roman"/>
                <w:color w:val="0070C0"/>
                <w:szCs w:val="21"/>
              </w:rPr>
              <w:lastRenderedPageBreak/>
              <w:t>案、试验方法、故障检测、数据采集、可靠性评定指标、试验结果判定等。</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本标准适用于闭式高速精密闭式压力机的可靠性验证、测定和评定试验。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开式高速精密压力机可靠性评定方法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本标准规定了开式高速精密压力机可靠性验证、测定、评定时的故障分类及判定原则、抽样、试验方案、试验方法、故障检测、数据采集、可靠性评定指标、试验结果判定等。</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本标准适用于开式高速精密闭式压力机的可靠性验证、测定和评定试验。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部分：术语和符号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本部分规定了以滚珠丝杠副和滚动直线导轨副为主的滚动功能部件的术语、定义和符号。</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本部分适用于滚珠丝杠副和滚动直线导轨副的可靠性与寿命试验及评定，其他滚动功能部件可参照使用。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部分：滚动丝杠副功能可靠性试验规范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本部分规定了滚珠丝杠副在滚珠丝杠副可靠性试验装置上进行功能可靠性试验的规范。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本部分适用于滚珠丝杠副公称直径</w:t>
            </w:r>
            <w:r w:rsidRPr="003A7779">
              <w:rPr>
                <w:rFonts w:ascii="Times New Roman" w:eastAsia="宋体" w:hAnsi="Times New Roman" w:cs="Times New Roman"/>
                <w:color w:val="0070C0"/>
                <w:szCs w:val="21"/>
              </w:rPr>
              <w:t>25mm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63mm</w:t>
            </w:r>
            <w:r w:rsidRPr="003A7779">
              <w:rPr>
                <w:rFonts w:ascii="Times New Roman" w:eastAsia="宋体" w:hAnsi="Times New Roman" w:cs="Times New Roman"/>
                <w:color w:val="0070C0"/>
                <w:szCs w:val="21"/>
              </w:rPr>
              <w:t>，有效行程</w:t>
            </w:r>
            <w:r w:rsidRPr="003A7779">
              <w:rPr>
                <w:rFonts w:ascii="Times New Roman" w:eastAsia="宋体" w:hAnsi="Times New Roman" w:cs="Times New Roman"/>
                <w:color w:val="0070C0"/>
                <w:szCs w:val="21"/>
              </w:rPr>
              <w:t xml:space="preserve"> 2000mm</w:t>
            </w:r>
            <w:r w:rsidRPr="003A7779">
              <w:rPr>
                <w:rFonts w:ascii="Times New Roman" w:eastAsia="宋体" w:hAnsi="Times New Roman" w:cs="Times New Roman"/>
                <w:color w:val="0070C0"/>
                <w:szCs w:val="21"/>
              </w:rPr>
              <w:t>的滚珠丝杠副的可靠性试验。其他滚珠丝杠副亦可参照执行。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部分：滚动直线导轨副功能可靠性试验规范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本部分规定了滚动直线导轨副在直线导轨副可靠性试验装置进行功能可靠性试验的规范。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本部分适用于规格</w:t>
            </w:r>
            <w:r w:rsidRPr="003A7779">
              <w:rPr>
                <w:rFonts w:ascii="Times New Roman" w:eastAsia="宋体" w:hAnsi="Times New Roman" w:cs="Times New Roman"/>
                <w:color w:val="0070C0"/>
                <w:szCs w:val="21"/>
              </w:rPr>
              <w:t>15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、长度</w:t>
            </w:r>
            <w:r w:rsidRPr="003A7779">
              <w:rPr>
                <w:rFonts w:ascii="Times New Roman" w:eastAsia="宋体" w:hAnsi="Times New Roman" w:cs="Times New Roman"/>
                <w:color w:val="0070C0"/>
                <w:szCs w:val="21"/>
              </w:rPr>
              <w:t>≤3000mm</w:t>
            </w:r>
            <w:r w:rsidRPr="003A7779">
              <w:rPr>
                <w:rFonts w:ascii="Times New Roman" w:eastAsia="宋体" w:hAnsi="Times New Roman" w:cs="Times New Roman"/>
                <w:color w:val="0070C0"/>
                <w:szCs w:val="21"/>
              </w:rPr>
              <w:t>、一般用途的滚动直线导轨副的可靠性试验。其他规格和长度的滚动直线导轨副亦可参照执行。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4</w:t>
            </w:r>
            <w:r w:rsidRPr="003A7779">
              <w:rPr>
                <w:rFonts w:ascii="Times New Roman" w:eastAsia="宋体" w:hAnsi="Times New Roman" w:cs="Times New Roman"/>
                <w:color w:val="0070C0"/>
                <w:szCs w:val="21"/>
              </w:rPr>
              <w:t>部分：滚珠丝杠副精度保持性试验规范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本部分规定了滚珠丝杠副精度保持性试验的试验要求、试验条件、试验准备、试验过程及评定方法。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本部分适用于公称直径</w:t>
            </w:r>
            <w:r w:rsidRPr="003A7779">
              <w:rPr>
                <w:rFonts w:ascii="Times New Roman" w:eastAsia="宋体" w:hAnsi="Times New Roman" w:cs="Times New Roman"/>
                <w:color w:val="0070C0"/>
                <w:szCs w:val="21"/>
              </w:rPr>
              <w:t>25mm~63mm</w:t>
            </w:r>
            <w:r w:rsidRPr="003A7779">
              <w:rPr>
                <w:rFonts w:ascii="Times New Roman" w:eastAsia="宋体" w:hAnsi="Times New Roman" w:cs="Times New Roman"/>
                <w:color w:val="0070C0"/>
                <w:szCs w:val="21"/>
              </w:rPr>
              <w:t>，有效行程</w:t>
            </w:r>
            <w:r w:rsidRPr="003A7779">
              <w:rPr>
                <w:rFonts w:ascii="Times New Roman" w:eastAsia="宋体" w:hAnsi="Times New Roman" w:cs="Times New Roman"/>
                <w:color w:val="0070C0"/>
                <w:szCs w:val="21"/>
              </w:rPr>
              <w:t>≤2000mm</w:t>
            </w:r>
            <w:r w:rsidRPr="003A7779">
              <w:rPr>
                <w:rFonts w:ascii="Times New Roman" w:eastAsia="宋体" w:hAnsi="Times New Roman" w:cs="Times New Roman"/>
                <w:color w:val="0070C0"/>
                <w:szCs w:val="21"/>
              </w:rPr>
              <w:t>的定位类滚珠丝杠副的精度保持性试验。其他规格滚珠丝杠副亦可参照执行。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5</w:t>
            </w:r>
            <w:r w:rsidRPr="003A7779">
              <w:rPr>
                <w:rFonts w:ascii="Times New Roman" w:eastAsia="宋体" w:hAnsi="Times New Roman" w:cs="Times New Roman"/>
                <w:color w:val="0070C0"/>
                <w:szCs w:val="21"/>
              </w:rPr>
              <w:t>部分：滚动直</w:t>
            </w:r>
            <w:r w:rsidRPr="003A7779">
              <w:rPr>
                <w:rFonts w:ascii="Times New Roman" w:eastAsia="宋体" w:hAnsi="Times New Roman" w:cs="Times New Roman"/>
                <w:color w:val="0070C0"/>
                <w:szCs w:val="21"/>
              </w:rPr>
              <w:lastRenderedPageBreak/>
              <w:t>线导轨副精度保持性试验规范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本部分规定了滚动直线导轨副精度性试验的试验要求、试验条件、试验准备、试验过程及评定方法。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本部分适用于规格</w:t>
            </w:r>
            <w:r w:rsidRPr="003A7779">
              <w:rPr>
                <w:rFonts w:ascii="Times New Roman" w:eastAsia="宋体" w:hAnsi="Times New Roman" w:cs="Times New Roman"/>
                <w:color w:val="0070C0"/>
                <w:szCs w:val="21"/>
              </w:rPr>
              <w:t>15mm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65mm</w:t>
            </w:r>
            <w:r w:rsidRPr="003A7779">
              <w:rPr>
                <w:rFonts w:ascii="Times New Roman" w:eastAsia="宋体" w:hAnsi="Times New Roman" w:cs="Times New Roman"/>
                <w:color w:val="0070C0"/>
                <w:szCs w:val="21"/>
              </w:rPr>
              <w:t>，长度</w:t>
            </w:r>
            <w:r w:rsidRPr="003A7779">
              <w:rPr>
                <w:rFonts w:ascii="Times New Roman" w:eastAsia="宋体" w:hAnsi="Times New Roman" w:cs="Times New Roman"/>
                <w:color w:val="0070C0"/>
                <w:szCs w:val="21"/>
              </w:rPr>
              <w:t>≤3000mm</w:t>
            </w:r>
            <w:r w:rsidRPr="003A7779">
              <w:rPr>
                <w:rFonts w:ascii="Times New Roman" w:eastAsia="宋体" w:hAnsi="Times New Roman" w:cs="Times New Roman"/>
                <w:color w:val="0070C0"/>
                <w:szCs w:val="21"/>
              </w:rPr>
              <w:lastRenderedPageBreak/>
              <w:t>的一般用途滚动直线导轨副的精度保持性试验。其他规格和长度的滚动直线导轨副亦可参照执行。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6</w:t>
            </w:r>
            <w:r w:rsidRPr="003A7779">
              <w:rPr>
                <w:rFonts w:ascii="Times New Roman" w:eastAsia="宋体" w:hAnsi="Times New Roman" w:cs="Times New Roman"/>
                <w:color w:val="0070C0"/>
                <w:szCs w:val="21"/>
              </w:rPr>
              <w:t>部分：滚珠丝杠副额定动载荷及疲劳寿命试验规范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本部分规定了滚珠丝杠副在试验装置上进行额定动载荷及疲劳寿命试验的规范。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本部分适用于公称直径</w:t>
            </w:r>
            <w:r w:rsidRPr="003A7779">
              <w:rPr>
                <w:rFonts w:ascii="Times New Roman" w:eastAsia="宋体" w:hAnsi="Times New Roman" w:cs="Times New Roman"/>
                <w:color w:val="0070C0"/>
                <w:szCs w:val="21"/>
              </w:rPr>
              <w:t>25mm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63mm</w:t>
            </w:r>
            <w:r w:rsidRPr="003A7779">
              <w:rPr>
                <w:rFonts w:ascii="Times New Roman" w:eastAsia="宋体" w:hAnsi="Times New Roman" w:cs="Times New Roman"/>
                <w:color w:val="0070C0"/>
                <w:szCs w:val="21"/>
              </w:rPr>
              <w:t>，有效行程在</w:t>
            </w:r>
            <w:r w:rsidRPr="003A7779">
              <w:rPr>
                <w:rFonts w:ascii="Times New Roman" w:eastAsia="宋体" w:hAnsi="Times New Roman" w:cs="Times New Roman"/>
                <w:color w:val="0070C0"/>
                <w:szCs w:val="21"/>
              </w:rPr>
              <w:t>2000mm</w:t>
            </w:r>
            <w:r w:rsidRPr="003A7779">
              <w:rPr>
                <w:rFonts w:ascii="Times New Roman" w:eastAsia="宋体" w:hAnsi="Times New Roman" w:cs="Times New Roman"/>
                <w:color w:val="0070C0"/>
                <w:szCs w:val="21"/>
              </w:rPr>
              <w:t>范围内的滚珠丝杠副的额定动载荷与疲劳寿命试验。其他规格亦可参照执行。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13813.7-2020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滚动功能部件可靠性与寿命</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7</w:t>
            </w:r>
            <w:r w:rsidRPr="003A7779">
              <w:rPr>
                <w:rFonts w:ascii="Times New Roman" w:eastAsia="宋体" w:hAnsi="Times New Roman" w:cs="Times New Roman"/>
                <w:color w:val="0070C0"/>
                <w:szCs w:val="21"/>
              </w:rPr>
              <w:t>部分：滚动直线导轨副额定动载荷及疲劳寿命试验规范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本部分规定了滚动直线导轨副在滚动直线导轨副额定动载荷及疲劳寿命试验装置上进行额定动载荷与疲劳寿命试验的规范。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本部分适用于导轨规格为</w:t>
            </w:r>
            <w:r w:rsidRPr="003A7779">
              <w:rPr>
                <w:rFonts w:ascii="Times New Roman" w:eastAsia="宋体" w:hAnsi="Times New Roman" w:cs="Times New Roman"/>
                <w:color w:val="0070C0"/>
                <w:szCs w:val="21"/>
              </w:rPr>
              <w:t>15mm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65mm</w:t>
            </w:r>
            <w:r w:rsidRPr="003A7779">
              <w:rPr>
                <w:rFonts w:ascii="Times New Roman" w:eastAsia="宋体" w:hAnsi="Times New Roman" w:cs="Times New Roman"/>
                <w:color w:val="0070C0"/>
                <w:szCs w:val="21"/>
              </w:rPr>
              <w:t>的滚动直线导轨副的额定动载荷及疲劳寿命试验。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10890.1-2020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高速精密滚珠丝杠副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部分：性能试验规范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本部分规定了实验台上公称直径为</w:t>
            </w:r>
            <w:r w:rsidRPr="003A7779">
              <w:rPr>
                <w:rFonts w:ascii="Times New Roman" w:eastAsia="宋体" w:hAnsi="Times New Roman" w:cs="Times New Roman"/>
                <w:color w:val="0070C0"/>
                <w:szCs w:val="21"/>
              </w:rPr>
              <w:t>25mm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63mm</w:t>
            </w:r>
            <w:r w:rsidRPr="003A7779">
              <w:rPr>
                <w:rFonts w:ascii="Times New Roman" w:eastAsia="宋体" w:hAnsi="Times New Roman" w:cs="Times New Roman"/>
                <w:color w:val="0070C0"/>
                <w:szCs w:val="21"/>
              </w:rPr>
              <w:t>，螺纹有效行程在</w:t>
            </w:r>
            <w:r w:rsidRPr="003A7779">
              <w:rPr>
                <w:rFonts w:ascii="Times New Roman" w:eastAsia="宋体" w:hAnsi="Times New Roman" w:cs="Times New Roman"/>
                <w:color w:val="0070C0"/>
                <w:szCs w:val="21"/>
              </w:rPr>
              <w:t>500mm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2000mm</w:t>
            </w:r>
            <w:r w:rsidRPr="003A7779">
              <w:rPr>
                <w:rFonts w:ascii="Times New Roman" w:eastAsia="宋体" w:hAnsi="Times New Roman" w:cs="Times New Roman"/>
                <w:color w:val="0070C0"/>
                <w:szCs w:val="21"/>
              </w:rPr>
              <w:t>范围内高速精密滚珠丝杠副在高速运行条件下速度、加速度、温升、噪声试验的规范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本部分适用于行业、制造商内部及第三方机构的符合性试验。其他规格的高速精密滚珠丝杠副及测试试验亦可参照执行。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10890.1-2008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10890.2-2020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高速精密滚珠丝杠副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部分：验收技术条件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本部分规定了高速精密滚珠丝杠副的验收技术条件。</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本部分适用于公称直径在</w:t>
            </w:r>
            <w:r w:rsidRPr="003A7779">
              <w:rPr>
                <w:rFonts w:ascii="Times New Roman" w:eastAsia="宋体" w:hAnsi="Times New Roman" w:cs="Times New Roman"/>
                <w:color w:val="0070C0"/>
                <w:szCs w:val="21"/>
              </w:rPr>
              <w:t>25mm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63mm</w:t>
            </w:r>
            <w:r w:rsidRPr="003A7779">
              <w:rPr>
                <w:rFonts w:ascii="Times New Roman" w:eastAsia="宋体" w:hAnsi="Times New Roman" w:cs="Times New Roman"/>
                <w:color w:val="0070C0"/>
                <w:szCs w:val="21"/>
              </w:rPr>
              <w:t>，螺纹有效行程在</w:t>
            </w:r>
            <w:r w:rsidRPr="003A7779">
              <w:rPr>
                <w:rFonts w:ascii="Times New Roman" w:eastAsia="宋体" w:hAnsi="Times New Roman" w:cs="Times New Roman"/>
                <w:color w:val="0070C0"/>
                <w:szCs w:val="21"/>
              </w:rPr>
              <w:t>500mm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2000mm</w:t>
            </w:r>
            <w:r w:rsidRPr="003A7779">
              <w:rPr>
                <w:rFonts w:ascii="Times New Roman" w:eastAsia="宋体" w:hAnsi="Times New Roman" w:cs="Times New Roman"/>
                <w:color w:val="0070C0"/>
                <w:szCs w:val="21"/>
              </w:rPr>
              <w:t>范围内的高速精密滚珠丝杠副。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滚珠丝杠副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动态预紧转矩测试规范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本标准规定了滚珠丝杠副动态预紧转矩测试的基本条件、仪器状况、测试过程及方法、测试数据处理。</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本标准适用于公称直径为</w:t>
            </w:r>
            <w:r w:rsidRPr="003A7779">
              <w:rPr>
                <w:rFonts w:ascii="Times New Roman" w:eastAsia="宋体" w:hAnsi="Times New Roman" w:cs="Times New Roman"/>
                <w:color w:val="0070C0"/>
                <w:szCs w:val="21"/>
              </w:rPr>
              <w:t>φ16mm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φ80mm</w:t>
            </w:r>
            <w:r w:rsidRPr="003A7779">
              <w:rPr>
                <w:rFonts w:ascii="Times New Roman" w:eastAsia="宋体" w:hAnsi="Times New Roman" w:cs="Times New Roman"/>
                <w:color w:val="0070C0"/>
                <w:szCs w:val="21"/>
              </w:rPr>
              <w:t>，长度为</w:t>
            </w:r>
            <w:r w:rsidRPr="003A7779">
              <w:rPr>
                <w:rFonts w:ascii="Times New Roman" w:eastAsia="宋体" w:hAnsi="Times New Roman" w:cs="Times New Roman"/>
                <w:color w:val="0070C0"/>
                <w:szCs w:val="21"/>
              </w:rPr>
              <w:t>L300mm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3000mm</w:t>
            </w:r>
            <w:r w:rsidRPr="003A7779">
              <w:rPr>
                <w:rFonts w:ascii="Times New Roman" w:eastAsia="宋体" w:hAnsi="Times New Roman" w:cs="Times New Roman"/>
                <w:color w:val="0070C0"/>
                <w:szCs w:val="21"/>
              </w:rPr>
              <w:t>有轴向预加载荷滚珠丝杠副的符合性试验。测定试验亦可参照执行。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滚珠丝杠副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轴向静刚度试验规范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本标准规定了滚珠丝杠副轴向静刚度的测试基本条件、测试设备状况、测试过程方法、测试数据处理及结果计算。</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本标准适用于公称直径为</w:t>
            </w:r>
            <w:r w:rsidRPr="003A7779">
              <w:rPr>
                <w:rFonts w:ascii="Times New Roman" w:eastAsia="宋体" w:hAnsi="Times New Roman" w:cs="Times New Roman"/>
                <w:color w:val="0070C0"/>
                <w:szCs w:val="21"/>
              </w:rPr>
              <w:t>φ25mm</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φ63mm</w:t>
            </w:r>
            <w:r w:rsidRPr="003A7779">
              <w:rPr>
                <w:rFonts w:ascii="Times New Roman" w:eastAsia="宋体" w:hAnsi="Times New Roman" w:cs="Times New Roman"/>
                <w:color w:val="0070C0"/>
                <w:szCs w:val="21"/>
              </w:rPr>
              <w:t>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轴向静刚度</w:t>
            </w:r>
            <w:r w:rsidRPr="003A7779">
              <w:rPr>
                <w:rFonts w:ascii="Times New Roman" w:eastAsia="宋体" w:hAnsi="Times New Roman" w:cs="Times New Roman"/>
                <w:color w:val="0070C0"/>
                <w:szCs w:val="21"/>
              </w:rPr>
              <w:t>Rnu</w:t>
            </w:r>
            <w:r w:rsidRPr="003A7779">
              <w:rPr>
                <w:rFonts w:ascii="Times New Roman" w:eastAsia="宋体" w:hAnsi="Times New Roman" w:cs="Times New Roman"/>
                <w:color w:val="0070C0"/>
                <w:szCs w:val="21"/>
              </w:rPr>
              <w:t>，仅考虑滚道与滚珠之间的轴向变形，不考虑滚珠丝杠及滚珠螺母本身的变形。</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高速精密滚动直线导轨副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本标准规定了高速精密滚动直线导轨副在高速运行条件下噪声、加速度及速度试验规范。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级精度以上、规格</w:t>
            </w:r>
            <w:r w:rsidRPr="003A7779">
              <w:rPr>
                <w:rFonts w:ascii="Times New Roman" w:eastAsia="宋体" w:hAnsi="Times New Roman" w:cs="Times New Roman"/>
                <w:color w:val="0070C0"/>
                <w:szCs w:val="21"/>
              </w:rPr>
              <w:t>15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、长度在</w:t>
            </w:r>
            <w:r w:rsidRPr="003A7779">
              <w:rPr>
                <w:rFonts w:ascii="Times New Roman" w:eastAsia="宋体" w:hAnsi="Times New Roman" w:cs="Times New Roman"/>
                <w:color w:val="0070C0"/>
                <w:szCs w:val="21"/>
              </w:rPr>
              <w:t>3000mm</w:t>
            </w:r>
            <w:r w:rsidRPr="003A7779">
              <w:rPr>
                <w:rFonts w:ascii="Times New Roman" w:eastAsia="宋体" w:hAnsi="Times New Roman" w:cs="Times New Roman"/>
                <w:color w:val="0070C0"/>
                <w:szCs w:val="21"/>
              </w:rPr>
              <w:t>范围内的高速精密滚动直线导轨副。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其他规格的高速精密滚动直线导轨副可参照执行。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静刚度测试规范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本标准规定了滚动直线导轨副垂直静刚度、横向静刚度、俯仰静刚度、偏摆静刚度及倾斜静刚度的测试的安装要求、加载方式、数据采集与处理、卸载方式和计算方法。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本标准适用于规格为</w:t>
            </w:r>
            <w:r w:rsidRPr="003A7779">
              <w:rPr>
                <w:rFonts w:ascii="Times New Roman" w:eastAsia="宋体" w:hAnsi="Times New Roman" w:cs="Times New Roman"/>
                <w:color w:val="0070C0"/>
                <w:szCs w:val="21"/>
              </w:rPr>
              <w:t>15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的滚动直线导轨副。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预紧拖动力动态测量与评价方法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本标准规定了滚动直线导轨副预紧拖动力动态测量的测量条件、测量方法和评价方法。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本标准适用于规格为</w:t>
            </w:r>
            <w:r w:rsidRPr="003A7779">
              <w:rPr>
                <w:rFonts w:ascii="Times New Roman" w:eastAsia="宋体" w:hAnsi="Times New Roman" w:cs="Times New Roman"/>
                <w:color w:val="0070C0"/>
                <w:szCs w:val="21"/>
              </w:rPr>
              <w:t>15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的滚动直线导轨副预紧拖动力的符合性试验。测定试验亦可参照执行。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盘式刀库</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本标准规定了盘式刀库进行功能可靠性试验的内容和程序。</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本标准适用于带自动换刀装置的盘式刀库在可靠性试验装置上用试验法测试盘式刀库的可靠性。</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链式刀库</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本标准规定了链式刀库进行功能可靠性试验的内容和程序。</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本标准适用于带自动换刀装置的链式刀库在可靠性试验装置上用试验法测试链式刀库的可靠性。</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盘式刀库</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本标准规定了盘式刀库的试验项目和试验方法。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本标准适用于带刀具自动交换装置的盘式刀库在性能试验装置上用试验法测试盘式刀库的性能试验。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滚柱导轨块</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本标准规定了滚柱导轨块的术语和定义、精度等级、标识符号、安装尺寸、精度检验和验收技术条件。</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本标准适用于高度</w:t>
            </w:r>
            <w:r w:rsidRPr="003A7779">
              <w:rPr>
                <w:rFonts w:ascii="Times New Roman" w:eastAsia="宋体" w:hAnsi="Times New Roman" w:cs="Times New Roman"/>
                <w:color w:val="0070C0"/>
                <w:szCs w:val="21"/>
              </w:rPr>
              <w:t>15mm~100mm</w:t>
            </w:r>
            <w:r w:rsidRPr="003A7779">
              <w:rPr>
                <w:rFonts w:ascii="Times New Roman" w:eastAsia="宋体" w:hAnsi="Times New Roman" w:cs="Times New Roman"/>
                <w:color w:val="0070C0"/>
                <w:szCs w:val="21"/>
              </w:rPr>
              <w:t>的滚柱导轨块。</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本标准规定了电主轴在进行可靠性测定、评定时的故障判断原则、抽样原则、试验方法、数据处理、结果评定。</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本标准适用于滚动轴承支撑的电主轴，基于轴向载荷、径向载荷和扭矩载荷的可靠性测定试验和可靠性验证试验。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精度保持性试验规范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本标准规定了电主轴在进行精度保持性测定、评定时的精度失效判断原则、抽样原则、试验方法、数据处理、结果评定。</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本标准适用于滚动轴承支撑的电主轴，基于轴向载荷、径向载荷的精度保持性试验。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本标准规定了电主轴的性能试验的项目、试验仪器、试验要求、试验方法。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本标准适用于滚动轴承支撑的电主轴。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可靠性试验规范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本标准规定了机械主轴在进行可靠性测定、评定时的故障判断原则、抽样原则、试验方法、数据处理和结果评定。</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本标准适用于于滚动轴承支撑的机械主轴</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基于轴向载荷、径向载荷和扭矩载荷的可靠性测定试验和可靠性验证试验。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精度保持性试验规范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本标准规定了机械主轴在进行精度保持性测定、评定时的精度失效判断原则、抽样原则、试验方法、数据处理、结果评定。</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本标准适用于滚动轴承支撑的机械主轴单元，基于轴向载荷、径向载荷的精度保持性试验。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本标准规定了机械主轴单元性能试验的项目、试验仪器、试验方法。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本标准适用于以滚动轴承为支撑的机械主轴。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10801.4-2020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4</w:t>
            </w:r>
            <w:r w:rsidRPr="003A7779">
              <w:rPr>
                <w:rFonts w:ascii="Times New Roman" w:eastAsia="宋体" w:hAnsi="Times New Roman" w:cs="Times New Roman"/>
                <w:color w:val="0070C0"/>
                <w:szCs w:val="21"/>
              </w:rPr>
              <w:t>部分：磨削用电主轴技术条件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本部分规定了磨削用电主轴设计、制造和验收的基本要求。</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本部分适用于滚动轴承支承的磨削用电主轴。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10801.5-2020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5</w:t>
            </w:r>
            <w:r w:rsidRPr="003A7779">
              <w:rPr>
                <w:rFonts w:ascii="Times New Roman" w:eastAsia="宋体" w:hAnsi="Times New Roman" w:cs="Times New Roman"/>
                <w:color w:val="0070C0"/>
                <w:szCs w:val="21"/>
              </w:rPr>
              <w:t>部分：钻削</w:t>
            </w:r>
            <w:r w:rsidRPr="003A7779">
              <w:rPr>
                <w:rFonts w:ascii="Times New Roman" w:eastAsia="宋体" w:hAnsi="Times New Roman" w:cs="Times New Roman"/>
                <w:color w:val="0070C0"/>
                <w:szCs w:val="21"/>
              </w:rPr>
              <w:lastRenderedPageBreak/>
              <w:t>用电主轴技术条件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本部分规定了钻削用电主轴设计、制造和验收的基本要求。</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本部分适用于包括滚动轴承支撑和空气轴承支撑的钻削用电主轴。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10801.6-2020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电主轴</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6</w:t>
            </w:r>
            <w:r w:rsidRPr="003A7779">
              <w:rPr>
                <w:rFonts w:ascii="Times New Roman" w:eastAsia="宋体" w:hAnsi="Times New Roman" w:cs="Times New Roman"/>
                <w:color w:val="0070C0"/>
                <w:szCs w:val="21"/>
              </w:rPr>
              <w:t>部分：雕铣用电主轴技术条件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本部分规定了雕铣用电主轴设计、制造和验收的基本要求。</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本部分适用于滚动轴承支承的雕铣用电主轴。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滚动直线导轨副钳制器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部分：术语和符号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本部分规定了滚动直线导轨副钳制器的术语、定义及标识符号。</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本部分适用于滚动直线导轨副钳制器。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滚动直线导轨副钳制器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部分：安装连接尺寸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本部分规定了滚动直线导轨副钳制器的安装连接尺寸。</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本部分适用于规格为</w:t>
            </w:r>
            <w:r w:rsidRPr="003A7779">
              <w:rPr>
                <w:rFonts w:ascii="Times New Roman" w:eastAsia="宋体" w:hAnsi="Times New Roman" w:cs="Times New Roman"/>
                <w:color w:val="0070C0"/>
                <w:szCs w:val="21"/>
              </w:rPr>
              <w:t>35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滚动直线导轨副钳制器。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滚动直线导轨副钳制器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部分：验收技术条件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本部分规定了滚动直线导轨副钳制器的验收要求及检验方法。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本部分适用于规格为</w:t>
            </w:r>
            <w:r w:rsidRPr="003A7779">
              <w:rPr>
                <w:rFonts w:ascii="Times New Roman" w:eastAsia="宋体" w:hAnsi="Times New Roman" w:cs="Times New Roman"/>
                <w:color w:val="0070C0"/>
                <w:szCs w:val="21"/>
              </w:rPr>
              <w:t>35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滚动直线导轨副钳制器。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滚动直线导轨副阻尼器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部分：术语和符号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本部分规定了滚动直线导轨副阻尼器的术语、定义及标识符号。</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本部分适用于滚动直线导轨副阻尼器。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滚动直线导轨副阻尼器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部分：安装连接尺寸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本部分规定了滚动直线导轨副阻尼器的安装连接尺寸。</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本部分适用于规格为</w:t>
            </w:r>
            <w:r w:rsidRPr="003A7779">
              <w:rPr>
                <w:rFonts w:ascii="Times New Roman" w:eastAsia="宋体" w:hAnsi="Times New Roman" w:cs="Times New Roman"/>
                <w:color w:val="0070C0"/>
                <w:szCs w:val="21"/>
              </w:rPr>
              <w:t>35</w:t>
            </w:r>
            <w:r w:rsidRPr="003A7779">
              <w:rPr>
                <w:rFonts w:ascii="Times New Roman" w:eastAsia="宋体" w:hAnsi="Times New Roman" w:cs="Times New Roman"/>
                <w:color w:val="0070C0"/>
                <w:szCs w:val="21"/>
              </w:rPr>
              <w:t>～</w:t>
            </w:r>
            <w:r w:rsidRPr="003A7779">
              <w:rPr>
                <w:rFonts w:ascii="Times New Roman" w:eastAsia="宋体" w:hAnsi="Times New Roman" w:cs="Times New Roman"/>
                <w:color w:val="0070C0"/>
                <w:szCs w:val="21"/>
              </w:rPr>
              <w:t>65</w:t>
            </w:r>
            <w:r w:rsidRPr="003A7779">
              <w:rPr>
                <w:rFonts w:ascii="Times New Roman" w:eastAsia="宋体" w:hAnsi="Times New Roman" w:cs="Times New Roman"/>
                <w:color w:val="0070C0"/>
                <w:szCs w:val="21"/>
              </w:rPr>
              <w:t>滚动直线导轨副阻尼器。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滚动直线导轨副阻尼器</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部分：验收技术条件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本部分规定了滚动直线导轨副阻尼器的验收要求及检验方法。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本部分适用于滚动导轨副阻尼器。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3848-2020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闭式多工位压力机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本标准规定了闭式多工位压力机的精度检验。</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本标准适用于冲压金属板料零件的闭式多工位压力机。</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本标准不适用于锻造用压力机及特殊结构的专用压力机。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3848-1999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6103.3-2020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型材卷弯机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w:t>
            </w:r>
            <w:r w:rsidRPr="003A7779">
              <w:rPr>
                <w:rFonts w:ascii="Times New Roman" w:eastAsia="宋体" w:hAnsi="Times New Roman" w:cs="Times New Roman"/>
                <w:color w:val="0070C0"/>
                <w:szCs w:val="21"/>
              </w:rPr>
              <w:lastRenderedPageBreak/>
              <w:t>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本部分规定了型材卷弯机的检验要求、几何精度、工作精度。</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本部分适用于冷态下卷弯型材的型材卷弯机。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9956.1-2020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鳄鱼式剪断机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本部分规定了鳄鱼式剪断机的型式与基本参数、技术要求、试验方法、检验规则、标志、包装、运输和贮存。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本部分适用于冷态状态下剪断金属废料的鳄鱼式剪断机。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半闭式快速压力机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本标准规定了半闭式快速压力机的术语和定义、技术要求、试验方法、检验规则、标志、包装、运输和贮存。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本标准适用于单、双点半闭式快速压力机。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半闭式快速压力机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本标准规定了半闭式快速压力机的精度、允差及其检验方法。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本标准适用于单、双点半闭式快速压力机。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超高压充液成形设备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部分：通用技术条件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本部分规定了超高压充液成形设备的技术要求、试验方法、检验规则、标志、包装、运输与贮存。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本部分适用于超高压充液成形设备。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超高压充液成形设备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部分：超高压源</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本部分规定了超高压充液成形设备的超高压源的术语和定义、技术要求。</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本部分适用于超高压充液成形设备的液压超高压源。</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13897.3-2020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超高压充液成形设备</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部分：模具及模架联接要求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本部分规定了超高压充液成形设备的模具及模架的技术要求、检验、标志、包装、运输和贮存。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本部分适用于超高压充液成形设备的模具及模架。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多向模锻液压机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部分：型式与基本参数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本部分规定了多向模锻液压机的型式与基本参数。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本部分适用于多向模锻液压机。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多向模锻液压机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本部分规定了多向模锻液压机的技术要求、试验方法、检验规则、包装、运输与贮存、保证等。</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本部分适用于多向模锻液压机。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多向模锻液压机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本部分规定了多向模锻液压机的精度检验。</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本部分适用于多向模锻液压机。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13899-2020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罐车用卷板机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本标准规定了罐车用卷板机的术语和定义、型式和基本参数、技术要求、试验方法、检验规则、包装、运输和贮存。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本标准适用于冷态条件下卷制板材的罐车用卷板机。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机械式粉末成型压力机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本标准规定了机械式粉末成型压力机的技术要求、试验方法、检验规则、标志、包装、运输及贮存。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本标准适合于</w:t>
            </w:r>
            <w:r w:rsidRPr="003A7779">
              <w:rPr>
                <w:rFonts w:ascii="Times New Roman" w:eastAsia="宋体" w:hAnsi="Times New Roman" w:cs="Times New Roman"/>
                <w:color w:val="0070C0"/>
                <w:szCs w:val="21"/>
              </w:rPr>
              <w:t>≤5000kN</w:t>
            </w:r>
            <w:r w:rsidRPr="003A7779">
              <w:rPr>
                <w:rFonts w:ascii="Times New Roman" w:eastAsia="宋体" w:hAnsi="Times New Roman" w:cs="Times New Roman"/>
                <w:color w:val="0070C0"/>
                <w:szCs w:val="21"/>
              </w:rPr>
              <w:t>的机械式粉末成型压力机。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机械压力机用离合器可靠性评定方法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本标准规定了机械压力机用离合器可靠性评定的故障分类及判定规则、抽样、试验方案、试验方法、试验监测、数据采集、可靠性评定指标和试验结论。</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本标准适用于机械压力机用离合器的可靠性评定。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机械压力机用气动回转接头</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本标准规定了机械压力机用气动回转接头术语和定义、型号与图型符号、要求、试验方式、检验规则、标志、包装、运输和贮存。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本标准适用于以压缩空气为介质的机械压力机用气动回转接头。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切管机用管材切断刀片</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本标准规定了切管机用管材切断刀片的分类、型号和规格、要求、试验方法、检验规则、标志、包装、运输和贮存。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本标准适用于切断金属薄壁管、橡塑管、纸管等管材用的切管机用管材切断刀片。</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13907-2020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数控矫圆机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本标准规定了数控矫圆机的术语和定义、技术要求、试验方法、检验规则、标志、包装、运输与贮存。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本标准适用于板材冷卷成形的圆形筒体的数控矫圆机。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堆垛机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部分：型式与基本参数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本部分规定了堆垛机的型式、基本参数。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本部分适用于金属板材开卷矫平剪切生产线上的堆垛机，其它堆垛机也可参照使用。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13910.2-2020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堆垛机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部分：技术</w:t>
            </w:r>
            <w:r w:rsidRPr="003A7779">
              <w:rPr>
                <w:rFonts w:ascii="Times New Roman" w:eastAsia="宋体" w:hAnsi="Times New Roman" w:cs="Times New Roman"/>
                <w:color w:val="0070C0"/>
                <w:szCs w:val="21"/>
              </w:rPr>
              <w:lastRenderedPageBreak/>
              <w:t>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本部分规定了堆垛机的技术要求、试验方法、检验规则、防锈、包装、运输和贮存。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本部分适用于金属板材开卷矫平剪切、切割生产线的堆垛机。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堆垛机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本部分规定了堆垛机的检验要求、几何精度和工作精度。</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本部分适用于金属板材开卷矫平剪切生产线的堆垛机。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卡压式管件弯头成型机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1</w:t>
            </w:r>
            <w:r w:rsidRPr="003A7779">
              <w:rPr>
                <w:rFonts w:ascii="Times New Roman" w:eastAsia="宋体" w:hAnsi="Times New Roman" w:cs="Times New Roman"/>
                <w:color w:val="0070C0"/>
                <w:szCs w:val="21"/>
              </w:rPr>
              <w:t>部分：型式与基本参数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本部分规定了卡压式管件弯头成型机的型式、基本参数。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本部分适用于卡压式管件弯头成型机。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卡压式管件弯头成型机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2</w:t>
            </w:r>
            <w:r w:rsidRPr="003A7779">
              <w:rPr>
                <w:rFonts w:ascii="Times New Roman" w:eastAsia="宋体" w:hAnsi="Times New Roman" w:cs="Times New Roman"/>
                <w:color w:val="0070C0"/>
                <w:szCs w:val="21"/>
              </w:rPr>
              <w:t>部分：技术条件</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本部分规定了卡压式管件弯头成型机的技术要求、试验方法、检验规则、包装、运输与贮存。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本部分适用于卡压式管件弯头成型机。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卡压式管件弯头成型机</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第</w:t>
            </w:r>
            <w:r w:rsidRPr="003A7779">
              <w:rPr>
                <w:rFonts w:ascii="Times New Roman" w:eastAsia="宋体" w:hAnsi="Times New Roman" w:cs="Times New Roman"/>
                <w:color w:val="0070C0"/>
                <w:szCs w:val="21"/>
              </w:rPr>
              <w:t>3</w:t>
            </w:r>
            <w:r w:rsidRPr="003A7779">
              <w:rPr>
                <w:rFonts w:ascii="Times New Roman" w:eastAsia="宋体" w:hAnsi="Times New Roman" w:cs="Times New Roman"/>
                <w:color w:val="0070C0"/>
                <w:szCs w:val="21"/>
              </w:rPr>
              <w:t>部分：精度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本部分规定了卡压式管件弯头成型机的检验要求、几何精度、工作精度。</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本部分适用于卡压式管件弯头成型机。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开卷线用在线针孔检测装置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本标准规定了针孔检测仪的产品型号、基本参数、技术要求、试验方法、检验规则及标志、包装、运输、贮存。</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本标准适用于加工金属薄板的开卷线用在线针孔检测装置。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电动缸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本标准规定了电动缸设计、制造和验收的基本要求。</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本标准适用于伺服电机驱动滚珠丝杠的电动缸。</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13812-2020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加工中心</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本标准规定了加工中心的性能试验条件、试验项目和试验方法。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本部分适用于立式和卧式加工中心的性能试验。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链式刀库</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性能试验规范</w:t>
            </w:r>
            <w:r w:rsidRPr="003A7779">
              <w:rPr>
                <w:rFonts w:ascii="Times New Roman" w:eastAsia="宋体" w:hAnsi="Times New Roman" w:cs="Times New Roman"/>
                <w:color w:val="0070C0"/>
                <w:szCs w:val="21"/>
              </w:rPr>
              <w:t xml:space="preserve"> </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本标准规定了链式刀库的试验项目和试验方法。</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本标准适用于带刀具自动交换装置的链式刀库在性能试验装置上用试验法测试链式刀库的性能试验。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9893-2020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滚珠丝杠副</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滚珠螺母</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安装连接尺寸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本标准规定了常用滚珠丝杠副的滚珠螺母安装、连接尺寸。</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本标准适用于机床及各类机械产品使用的下列七</w:t>
            </w:r>
            <w:r w:rsidRPr="003A7779">
              <w:rPr>
                <w:rFonts w:ascii="Times New Roman" w:eastAsia="宋体" w:hAnsi="Times New Roman" w:cs="Times New Roman"/>
                <w:color w:val="0070C0"/>
                <w:szCs w:val="21"/>
              </w:rPr>
              <w:lastRenderedPageBreak/>
              <w:t>种结构的公制滚珠丝杠副：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a)</w:t>
            </w:r>
            <w:r w:rsidRPr="003A7779">
              <w:rPr>
                <w:rFonts w:ascii="Times New Roman" w:eastAsia="宋体" w:hAnsi="Times New Roman" w:cs="Times New Roman"/>
                <w:color w:val="0070C0"/>
                <w:szCs w:val="21"/>
              </w:rPr>
              <w:t>内循环滚珠丝杠副（包括浮动返向器型和固定返向器型）；</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b)</w:t>
            </w:r>
            <w:r w:rsidRPr="003A7779">
              <w:rPr>
                <w:rFonts w:ascii="Times New Roman" w:eastAsia="宋体" w:hAnsi="Times New Roman" w:cs="Times New Roman"/>
                <w:color w:val="0070C0"/>
                <w:szCs w:val="21"/>
              </w:rPr>
              <w:t>外循环埋入式滚珠丝杠副；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c)</w:t>
            </w:r>
            <w:r w:rsidRPr="003A7779">
              <w:rPr>
                <w:rFonts w:ascii="Times New Roman" w:eastAsia="宋体" w:hAnsi="Times New Roman" w:cs="Times New Roman"/>
                <w:color w:val="0070C0"/>
                <w:szCs w:val="21"/>
              </w:rPr>
              <w:t>外循环凸出式滚珠丝杠副；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d)</w:t>
            </w:r>
            <w:r w:rsidRPr="003A7779">
              <w:rPr>
                <w:rFonts w:ascii="Times New Roman" w:eastAsia="宋体" w:hAnsi="Times New Roman" w:cs="Times New Roman"/>
                <w:color w:val="0070C0"/>
                <w:szCs w:val="21"/>
              </w:rPr>
              <w:t>外循环埋入式大导程滚珠丝杠副；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e)</w:t>
            </w:r>
            <w:r w:rsidRPr="003A7779">
              <w:rPr>
                <w:rFonts w:ascii="Times New Roman" w:eastAsia="宋体" w:hAnsi="Times New Roman" w:cs="Times New Roman"/>
                <w:color w:val="0070C0"/>
                <w:szCs w:val="21"/>
              </w:rPr>
              <w:t>外循环凸出式大导程滚珠丝杠副；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f)</w:t>
            </w:r>
            <w:r w:rsidRPr="003A7779">
              <w:rPr>
                <w:rFonts w:ascii="Times New Roman" w:eastAsia="宋体" w:hAnsi="Times New Roman" w:cs="Times New Roman"/>
                <w:color w:val="0070C0"/>
                <w:szCs w:val="21"/>
              </w:rPr>
              <w:t>外循环埋入式微型滚珠丝杠副。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g)</w:t>
            </w:r>
            <w:r w:rsidRPr="003A7779">
              <w:rPr>
                <w:rFonts w:ascii="Times New Roman" w:eastAsia="宋体" w:hAnsi="Times New Roman" w:cs="Times New Roman"/>
                <w:color w:val="0070C0"/>
                <w:szCs w:val="21"/>
              </w:rPr>
              <w:t>端面返向式滚珠丝杠副。</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其它滚珠丝杠副可参照使用。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JB/T 9893-1999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六轴联动数控砂带磨削机床</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精度检验</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本标准规定了六轴联动数控砂带磨削机床的精度要求、检验方法及公差。</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本标准适用于线性轴线行程至</w:t>
            </w:r>
            <w:r w:rsidRPr="003A7779">
              <w:rPr>
                <w:rFonts w:ascii="Times New Roman" w:eastAsia="宋体" w:hAnsi="Times New Roman" w:cs="Times New Roman"/>
                <w:color w:val="0070C0"/>
                <w:szCs w:val="21"/>
              </w:rPr>
              <w:t>2000 mm</w:t>
            </w:r>
            <w:r w:rsidRPr="003A7779">
              <w:rPr>
                <w:rFonts w:ascii="Times New Roman" w:eastAsia="宋体" w:hAnsi="Times New Roman" w:cs="Times New Roman"/>
                <w:color w:val="0070C0"/>
                <w:szCs w:val="21"/>
              </w:rPr>
              <w:t>普通精度六轴联动数控砂带磨削机床。</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13833-2020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砂带磨削机床</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型式与参数</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本标准规定了各类砂带磨削机床的类型及参数。</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本标准适用于砂带磨削机床设计、制造。</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液压升降坝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本标准规定了液压升降坝的术语和定义、分类和型号、技术要求、检验方法、检验规则、包装、标志、运输和贮存、安装、验收、安全管理和运维。</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本标准适用于钢质和混凝土液压升降坝。</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常压轻烃燃气系统供油装置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本标准规定了常压轻烃燃气系统供油装置的术语和定义、供油流程、要求、试验方法、检验规则、质量证明文件、标志、包装、运输、贮存和使用等。</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本标准适用于输送介质密度不大于</w:t>
            </w:r>
            <w:r w:rsidRPr="003A7779">
              <w:rPr>
                <w:rFonts w:ascii="Times New Roman" w:eastAsia="宋体" w:hAnsi="Times New Roman" w:cs="Times New Roman"/>
                <w:color w:val="0070C0"/>
                <w:szCs w:val="21"/>
              </w:rPr>
              <w:t>0.66g/cm</w:t>
            </w:r>
            <w:r w:rsidRPr="003A7779">
              <w:rPr>
                <w:rFonts w:ascii="Times New Roman" w:eastAsia="宋体" w:hAnsi="Times New Roman" w:cs="Times New Roman"/>
                <w:color w:val="0070C0"/>
                <w:szCs w:val="21"/>
                <w:vertAlign w:val="superscript"/>
              </w:rPr>
              <w:t>3</w:t>
            </w:r>
            <w:r w:rsidRPr="003A7779">
              <w:rPr>
                <w:rFonts w:ascii="Times New Roman" w:eastAsia="宋体" w:hAnsi="Times New Roman" w:cs="Times New Roman"/>
                <w:color w:val="0070C0"/>
                <w:szCs w:val="21"/>
              </w:rPr>
              <w:t>的常压轻烃燃气系统供油装置。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13950-2020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常压液态轻烃气化装置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本标准规定了常压液态轻烃气化装置的术语和定义、气化流程、要求、试验方法、检验规则、质量证明文件、标志、包装、运输、贮存和使用等。</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本标准适用于设计压力小于</w:t>
            </w:r>
            <w:r w:rsidRPr="003A7779">
              <w:rPr>
                <w:rFonts w:ascii="Times New Roman" w:eastAsia="宋体" w:hAnsi="Times New Roman" w:cs="Times New Roman"/>
                <w:color w:val="0070C0"/>
                <w:szCs w:val="21"/>
              </w:rPr>
              <w:t>0.1MPa</w:t>
            </w:r>
            <w:r w:rsidRPr="003A7779">
              <w:rPr>
                <w:rFonts w:ascii="Times New Roman" w:eastAsia="宋体" w:hAnsi="Times New Roman" w:cs="Times New Roman"/>
                <w:color w:val="0070C0"/>
                <w:szCs w:val="21"/>
              </w:rPr>
              <w:t>（表压）的液态轻烃气化装置。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13747-2020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砂型铸造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生产过程安全操作规范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本标准规定了砂型铸造生产全过程的安全操作相关的术语和定义，设备，设备维护一般规定，安全防</w:t>
            </w:r>
            <w:r w:rsidRPr="003A7779">
              <w:rPr>
                <w:rFonts w:ascii="Times New Roman" w:eastAsia="宋体" w:hAnsi="Times New Roman" w:cs="Times New Roman"/>
                <w:color w:val="0070C0"/>
                <w:szCs w:val="21"/>
              </w:rPr>
              <w:lastRenderedPageBreak/>
              <w:t>护，设备操作一般要求，型砂制备、造型、制芯，熔化和浇注，清整和修整等工序安全操作规范。</w:t>
            </w:r>
          </w:p>
          <w:p w:rsidR="003A7779" w:rsidRPr="003A7779" w:rsidRDefault="003A7779" w:rsidP="003A7779">
            <w:pPr>
              <w:adjustRightInd w:val="0"/>
              <w:snapToGrid w:val="0"/>
              <w:ind w:firstLineChars="211" w:firstLine="443"/>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本标准适用于砂型铸造（主要指粘土砂、树脂砂、水玻璃砂等）生产过程中的型砂制备、造型、制芯、熔炼、浇注、清理和打磨（铸钢件、铸铁件和铸铝件）等生产过程的安全操作及其所用主要设备的安全操作。</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液压油缸再制造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Chars="200" w:firstLine="420"/>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本标准规定了土方机械液压油缸再制造的术语和定义、要求、试验方法、检验规则、标志、包装、运输和贮存。</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本标准适用于土方机械液压油缸再制造。</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液压元件再制造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通用技术规范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本标准规定了土方机械液压元件再制造的术语和定义、一般要求、通用技术要求、试验方法、检验规则、标志、包装、运输和贮存。</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本标准适用于土方机械液压元件再制造。</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液压泵再制造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本标准规定了土方机械液压泵再制造的术语和定义、要求、试验方法、检验规则、标志、包装、运输和贮存。</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本标准适用于土方机械液压柱塞泵再制造，齿轮泵和叶片泵等其他泵类产品也可参照使用。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液压马达再制造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本标准规定了土方机械液压马达再制造的术语和定义、要求、试验方法、检验规则、标志、包装、运输和贮存。</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本标准适用于土方机械液压柱塞马达再制造，齿轮马达和叶片马达等其它马达类产品也可参照使用。</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13792-2020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土方机械再制造</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零部件表面修复技术规范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本标准规定了土方机械零部件再制造表面修复的术语和定义、要求和试验方法。</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本标准适用于土方机械零部件再制造的表面修复。</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70C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JB/T 13871-2020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冲天炉</w:t>
            </w: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能效限定值及能效等级</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本标准规定了冲天炉的能效限定值及能效等级的术语和定义、节能评价值及试验方法。</w:t>
            </w:r>
          </w:p>
          <w:p w:rsidR="003A7779" w:rsidRPr="003A7779" w:rsidRDefault="003A7779" w:rsidP="003A7779">
            <w:pPr>
              <w:rPr>
                <w:rFonts w:ascii="Times New Roman" w:eastAsia="宋体" w:hAnsi="Times New Roman" w:cs="Times New Roman"/>
                <w:color w:val="0070C0"/>
                <w:szCs w:val="21"/>
              </w:rPr>
            </w:pPr>
            <w:r w:rsidRPr="003A7779">
              <w:rPr>
                <w:rFonts w:ascii="Times New Roman" w:eastAsia="宋体" w:hAnsi="Times New Roman" w:cs="Times New Roman"/>
                <w:color w:val="0070C0"/>
                <w:szCs w:val="21"/>
              </w:rPr>
              <w:t xml:space="preserve">    </w:t>
            </w:r>
            <w:r w:rsidRPr="003A7779">
              <w:rPr>
                <w:rFonts w:ascii="Times New Roman" w:eastAsia="宋体" w:hAnsi="Times New Roman" w:cs="Times New Roman"/>
                <w:color w:val="0070C0"/>
                <w:szCs w:val="21"/>
              </w:rPr>
              <w:t>本标准适用于以焦炭为燃料的冲天炉。</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70C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70C0"/>
                <w:kern w:val="0"/>
                <w:szCs w:val="21"/>
              </w:rPr>
            </w:pPr>
            <w:r w:rsidRPr="003A7779">
              <w:rPr>
                <w:rFonts w:ascii="Times New Roman" w:eastAsia="宋体" w:hAnsi="Times New Roman" w:cs="Times New Roman"/>
                <w:color w:val="0070C0"/>
                <w:kern w:val="0"/>
                <w:szCs w:val="21"/>
              </w:rPr>
              <w:t>2021-01-01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kern w:val="0"/>
                <w:szCs w:val="21"/>
              </w:rPr>
            </w:pPr>
            <w:r w:rsidRPr="003A7779">
              <w:rPr>
                <w:rFonts w:ascii="Times New Roman" w:eastAsia="宋体" w:hAnsi="Times New Roman" w:cs="Times New Roman"/>
                <w:b/>
                <w:bCs/>
                <w:kern w:val="0"/>
                <w:szCs w:val="21"/>
              </w:rPr>
              <w:t>制药装备行业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JB/T 20195-2020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集菌仪</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本标准规定了集菌仪的术语和定义、分类和标记、要求、试验方法、检验规则、标志、使用说明书、包装、运输和贮存。</w:t>
            </w:r>
          </w:p>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本标准仅适用于制药行业无菌检查的集菌仪。</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center"/>
              <w:rPr>
                <w:rFonts w:ascii="Times New Roman" w:eastAsia="宋体" w:hAnsi="Times New Roman" w:cs="Times New Roman"/>
                <w:kern w:val="0"/>
                <w:szCs w:val="21"/>
              </w:rPr>
            </w:pPr>
            <w:r w:rsidRPr="003A7779">
              <w:rPr>
                <w:rFonts w:ascii="Times New Roman" w:eastAsia="宋体" w:hAnsi="Times New Roman" w:cs="Times New Roman"/>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JB/T 20196-2020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药用气流混合机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本标准规定了药用气流混合机的术语和定义、分类和标记、要求、试验方法、检验规则、标志、使用说明书、包装、运输和贮存。</w:t>
            </w:r>
          </w:p>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本标准适用于粉（粒）状物料的气流混合机。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center"/>
              <w:rPr>
                <w:rFonts w:ascii="Times New Roman" w:eastAsia="宋体" w:hAnsi="Times New Roman" w:cs="Times New Roman"/>
                <w:kern w:val="0"/>
                <w:szCs w:val="21"/>
              </w:rPr>
            </w:pPr>
            <w:r w:rsidRPr="003A7779">
              <w:rPr>
                <w:rFonts w:ascii="Times New Roman" w:eastAsia="宋体" w:hAnsi="Times New Roman" w:cs="Times New Roman"/>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JB/T 20054-2020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大蜜丸机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本标准规定了大蜜丸机的标记、要求、试验方法、检验规则，以及标志、使用说明书、包装、运输与贮存。</w:t>
            </w:r>
          </w:p>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本标准适用于通过开合式轧辊模制成</w:t>
            </w:r>
            <w:r w:rsidRPr="003A7779">
              <w:rPr>
                <w:rFonts w:ascii="Times New Roman" w:eastAsia="宋体" w:hAnsi="Times New Roman" w:cs="Times New Roman"/>
                <w:szCs w:val="21"/>
              </w:rPr>
              <w:t>1.5g</w:t>
            </w:r>
            <w:r w:rsidRPr="003A7779">
              <w:rPr>
                <w:rFonts w:ascii="Times New Roman" w:eastAsia="宋体" w:hAnsi="Times New Roman" w:cs="Times New Roman"/>
                <w:szCs w:val="21"/>
              </w:rPr>
              <w:t>以上蜜丸的大蜜丸机。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szCs w:val="21"/>
              </w:rPr>
            </w:pPr>
            <w:r w:rsidRPr="003A7779">
              <w:rPr>
                <w:rFonts w:ascii="Times New Roman" w:eastAsia="宋体" w:hAnsi="Times New Roman" w:cs="Times New Roman"/>
                <w:szCs w:val="21"/>
              </w:rPr>
              <w:t>JB/T 20054-2005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center"/>
              <w:rPr>
                <w:rFonts w:ascii="Times New Roman" w:eastAsia="宋体" w:hAnsi="Times New Roman" w:cs="Times New Roman"/>
                <w:kern w:val="0"/>
                <w:szCs w:val="21"/>
              </w:rPr>
            </w:pPr>
            <w:r w:rsidRPr="003A7779">
              <w:rPr>
                <w:rFonts w:ascii="Times New Roman" w:eastAsia="宋体" w:hAnsi="Times New Roman" w:cs="Times New Roman"/>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JB/T 20061-2020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整粒机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本标准规定了整粒机的术语和定义、标记、要求、试验方法、检验规则，以及标志、使用说明书、验证方案、包装、运输和贮存。</w:t>
            </w:r>
          </w:p>
          <w:p w:rsidR="003A7779" w:rsidRPr="003A7779" w:rsidRDefault="003A7779" w:rsidP="003A7779">
            <w:pPr>
              <w:adjustRightInd w:val="0"/>
              <w:snapToGrid w:val="0"/>
              <w:ind w:firstLineChars="211" w:firstLine="443"/>
              <w:rPr>
                <w:rFonts w:ascii="Times New Roman" w:eastAsia="宋体" w:hAnsi="Times New Roman" w:cs="Times New Roman"/>
                <w:szCs w:val="21"/>
              </w:rPr>
            </w:pPr>
            <w:r w:rsidRPr="003A7779">
              <w:rPr>
                <w:rFonts w:ascii="Times New Roman" w:eastAsia="宋体" w:hAnsi="Times New Roman" w:cs="Times New Roman"/>
                <w:szCs w:val="21"/>
              </w:rPr>
              <w:t>本标准适用于通过筛筒而获得均匀颗粒的机械。</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szCs w:val="21"/>
              </w:rPr>
            </w:pPr>
            <w:r w:rsidRPr="003A7779">
              <w:rPr>
                <w:rFonts w:ascii="Times New Roman" w:eastAsia="宋体" w:hAnsi="Times New Roman" w:cs="Times New Roman"/>
                <w:szCs w:val="21"/>
              </w:rPr>
              <w:t>JB/T 20061-2005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jc w:val="center"/>
              <w:rPr>
                <w:rFonts w:ascii="Times New Roman" w:eastAsia="宋体" w:hAnsi="Times New Roman" w:cs="Times New Roman"/>
                <w:kern w:val="0"/>
                <w:szCs w:val="21"/>
              </w:rPr>
            </w:pPr>
            <w:r w:rsidRPr="003A7779">
              <w:rPr>
                <w:rFonts w:ascii="Times New Roman" w:eastAsia="宋体" w:hAnsi="Times New Roman" w:cs="Times New Roman"/>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船舶行业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CB/T 624-2020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船用水减压阀</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420"/>
              <w:rPr>
                <w:rFonts w:ascii="Times New Roman" w:eastAsia="宋体" w:hAnsi="Times New Roman" w:cs="Times New Roman"/>
                <w:szCs w:val="21"/>
              </w:rPr>
            </w:pPr>
            <w:r w:rsidRPr="003A7779">
              <w:rPr>
                <w:rFonts w:ascii="Times New Roman" w:eastAsia="宋体" w:hAnsi="Times New Roman" w:cs="Times New Roman"/>
                <w:szCs w:val="21"/>
              </w:rPr>
              <w:t>本标准规定了法兰连接尺寸按</w:t>
            </w:r>
            <w:r w:rsidRPr="003A7779">
              <w:rPr>
                <w:rFonts w:ascii="Times New Roman" w:eastAsia="宋体" w:hAnsi="Times New Roman" w:cs="Times New Roman"/>
                <w:szCs w:val="21"/>
              </w:rPr>
              <w:t>CB/T 4196-2011</w:t>
            </w:r>
            <w:r w:rsidRPr="003A7779">
              <w:rPr>
                <w:rFonts w:ascii="Times New Roman" w:eastAsia="宋体" w:hAnsi="Times New Roman" w:cs="Times New Roman"/>
                <w:szCs w:val="21"/>
              </w:rPr>
              <w:t>和</w:t>
            </w:r>
            <w:r w:rsidRPr="003A7779">
              <w:rPr>
                <w:rFonts w:ascii="Times New Roman" w:eastAsia="宋体" w:hAnsi="Times New Roman" w:cs="Times New Roman"/>
                <w:szCs w:val="21"/>
              </w:rPr>
              <w:t>GB/T 2501-2010</w:t>
            </w:r>
            <w:r w:rsidRPr="003A7779">
              <w:rPr>
                <w:rFonts w:ascii="Times New Roman" w:eastAsia="宋体" w:hAnsi="Times New Roman" w:cs="Times New Roman"/>
                <w:szCs w:val="21"/>
              </w:rPr>
              <w:t>规定的船用水减压阀的产品分类和标记、技术要求、试验方法、检验规则、标志、包装和贮存。</w:t>
            </w:r>
          </w:p>
          <w:p w:rsidR="003A7779" w:rsidRPr="003A7779" w:rsidRDefault="003A7779" w:rsidP="003A7779">
            <w:pPr>
              <w:widowControl/>
              <w:ind w:firstLine="420"/>
              <w:rPr>
                <w:rFonts w:ascii="Times New Roman" w:eastAsia="宋体" w:hAnsi="Times New Roman" w:cs="Times New Roman"/>
                <w:szCs w:val="21"/>
              </w:rPr>
            </w:pPr>
            <w:r w:rsidRPr="003A7779">
              <w:rPr>
                <w:rFonts w:ascii="Times New Roman" w:eastAsia="宋体" w:hAnsi="Times New Roman" w:cs="Times New Roman"/>
                <w:szCs w:val="21"/>
              </w:rPr>
              <w:t>本标准适用于介质为淡水、海水的船舶管路系统。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szCs w:val="21"/>
              </w:rPr>
            </w:pPr>
            <w:r w:rsidRPr="003A7779">
              <w:rPr>
                <w:rFonts w:ascii="Times New Roman" w:eastAsia="宋体" w:hAnsi="Times New Roman" w:cs="Times New Roman"/>
                <w:szCs w:val="21"/>
              </w:rPr>
              <w:t>CB/T 624-1995</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2999-2020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船舶设计单位设计条件基本要求及评价方法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本标准规定了在中华人民共和国境内，船舶设计单位的分级要求和评价，以及基础条件、专业技术人员、管理、技术装备与应用的要求及评价方法。</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本标准适用于对各类各级从事船舶（包括普通船</w:t>
            </w:r>
            <w:r w:rsidRPr="003A7779">
              <w:rPr>
                <w:rFonts w:ascii="Times New Roman" w:eastAsia="宋体" w:hAnsi="Times New Roman" w:cs="Times New Roman"/>
                <w:color w:val="000000"/>
                <w:szCs w:val="21"/>
              </w:rPr>
              <w:lastRenderedPageBreak/>
              <w:t>舶、特种船舶、渔业船舶及海上设施）设计单位应具备的设计条件的评价。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CB/T 2999-2010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3001-2020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船舶修理企业生产条件基本要求及评价方法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本标准规定了在中华人民共和国境内从事船舶修理（不包括单项修理、航次修理、随航修理和船员保养自修）的企业生产条件基本要求及其评价方法。</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本标准适用于对各级各类从事钢质、铝质一般船舶以及钢质、木质渔业船舶修理企业具备的生产条件的评价。其他材质的船舶修理企业可参照执行。</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从事船舶和海洋工程装备修理的企业，应按照本标准进行评价。经评价合格后方可从事船舶和海洋工程装备的修理和改装活动。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3001-2010</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3294-2020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船用二氧化碳灭火装置</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本标准规定了船用二氧化碳灭火装置的分类和标记、要求、试验方法、检验规则、标志、包装、运输和贮存等内容。</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本标准适用于船用二氧化碳灭火装置的设计、制造和验收。</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本标准不适用于低压（</w:t>
            </w:r>
            <w:r w:rsidRPr="003A7779">
              <w:rPr>
                <w:rFonts w:ascii="Times New Roman" w:eastAsia="宋体" w:hAnsi="Times New Roman" w:cs="Times New Roman"/>
                <w:color w:val="000000"/>
                <w:szCs w:val="21"/>
              </w:rPr>
              <w:t>2.5 Mpa</w:t>
            </w:r>
            <w:r w:rsidRPr="003A7779">
              <w:rPr>
                <w:rFonts w:ascii="Times New Roman" w:eastAsia="宋体" w:hAnsi="Times New Roman" w:cs="Times New Roman"/>
                <w:color w:val="000000"/>
                <w:szCs w:val="21"/>
              </w:rPr>
              <w:t>）船用二氧化碳灭火装置。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3294-1998</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4470-2020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打桩船吊桩绞车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本标准规定了打桩船吊桩绞车的分类和标记、要求、试验方法、检验规则、标志、包装、运输和贮存。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本标准适用于打桩船打桩作业过程中用于起升吊桩的主吊桩绞车和副吊桩绞车的设计、制造与验收。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4471-2020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打桩船锤启动绞车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本标准规定了打桩船锤启动绞车的分类和标记、要求、试验方法、检验规则、标志、包装、运输和贮存。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本标准适用于打桩船上用来启动打桩锤活塞的专用绞车的设计、制造与验收。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4472-2020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打桩船吊软管绞车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本标准规定了打桩船吊软管绞车的分类和标记、要求、试验方法、检验规则、标志、包装、运输和贮</w:t>
            </w:r>
            <w:r w:rsidRPr="003A7779">
              <w:rPr>
                <w:rFonts w:ascii="Times New Roman" w:eastAsia="宋体" w:hAnsi="Times New Roman" w:cs="Times New Roman"/>
                <w:color w:val="000000"/>
                <w:szCs w:val="21"/>
              </w:rPr>
              <w:lastRenderedPageBreak/>
              <w:t>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本标准适用于打桩船打桩作业过程中用于收放高压软管和电缆的吊软管绞车的设计、制造与验收。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4473-2020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打桩船吊锤绞车</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本标准规定了打桩船吊锤绞车的分类和标记、要求、试验方法、检验规则、标志、包装、运输和贮存。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本标准适用于打桩船打桩作业过程中用于起升桩锤的绞车的设计、制造与验收。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4504-2020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船用蓄能器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本标准规定了船用蓄能器的分类、要求、试验方法、检验规则、标志、包装、运输和贮存。</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本标准适用于船舶和海工液压系统用囊式蓄能器和活塞式蓄能器的设计、制造与验收。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CB/T 4505-2020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舷外机通用技术规范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本标准规定了舷外机的术语和定义、结构与分类、要求、试验方法、检验规则、包装、运输和贮存等。</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本标准适用于汽油舷外机、柴油舷外机、电动舷外机的设计、制造和验收。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轻工行业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QB/T 5442-2020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牛排</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szCs w:val="21"/>
              </w:rPr>
            </w:pPr>
            <w:r w:rsidRPr="003A7779">
              <w:rPr>
                <w:rFonts w:ascii="Times New Roman"/>
                <w:szCs w:val="21"/>
              </w:rPr>
              <w:t>本标准规定了牛排的术语和定义、分类、原辅料、配料要求、技术要求、检验方法、检验规则、判定规则、标签和标志、包装、贮存、运输、销售等要求。</w:t>
            </w:r>
          </w:p>
          <w:p w:rsidR="003A7779" w:rsidRPr="003A7779" w:rsidRDefault="003A7779" w:rsidP="003A7779">
            <w:pPr>
              <w:pStyle w:val="afffa"/>
              <w:ind w:firstLine="420"/>
              <w:rPr>
                <w:rFonts w:ascii="Times New Roman"/>
                <w:szCs w:val="21"/>
              </w:rPr>
            </w:pPr>
            <w:r w:rsidRPr="003A7779">
              <w:rPr>
                <w:rFonts w:ascii="Times New Roman"/>
                <w:szCs w:val="21"/>
              </w:rPr>
              <w:t>本标准适用于牛排的生产、检验和销售。</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QB/T 5443-2020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szCs w:val="21"/>
              </w:rPr>
            </w:pPr>
            <w:r w:rsidRPr="003A7779">
              <w:rPr>
                <w:rFonts w:ascii="Times New Roman" w:eastAsia="宋体" w:hAnsi="Times New Roman" w:cs="Times New Roman"/>
                <w:szCs w:val="21"/>
              </w:rPr>
              <w:t>牛排质量等极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pStyle w:val="afffa"/>
              <w:ind w:firstLine="420"/>
              <w:rPr>
                <w:rFonts w:ascii="Times New Roman"/>
                <w:color w:val="000000"/>
                <w:szCs w:val="21"/>
              </w:rPr>
            </w:pPr>
            <w:r w:rsidRPr="003A7779">
              <w:rPr>
                <w:rFonts w:ascii="Times New Roman"/>
                <w:color w:val="000000"/>
                <w:szCs w:val="21"/>
              </w:rPr>
              <w:t>本标准规定了牛排的术语和定义、分类、质量等级技术要求、评定方法。</w:t>
            </w:r>
          </w:p>
          <w:p w:rsidR="003A7779" w:rsidRPr="003A7779" w:rsidRDefault="003A7779" w:rsidP="003A7779">
            <w:pPr>
              <w:pStyle w:val="afffa"/>
              <w:ind w:firstLine="420"/>
              <w:rPr>
                <w:rFonts w:ascii="Times New Roman"/>
                <w:szCs w:val="21"/>
              </w:rPr>
            </w:pPr>
            <w:r w:rsidRPr="003A7779">
              <w:rPr>
                <w:rFonts w:ascii="Times New Roman"/>
                <w:color w:val="000000"/>
                <w:szCs w:val="21"/>
              </w:rPr>
              <w:t>本标准适用于牛排质量等级的判定。</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rPr>
                <w:rFonts w:ascii="Times New Roman" w:eastAsia="宋体" w:hAnsi="Times New Roman" w:cs="Times New Roman"/>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adjustRightInd w:val="0"/>
              <w:snapToGrid w:val="0"/>
              <w:ind w:firstLine="420"/>
              <w:rPr>
                <w:rFonts w:ascii="Times New Roman" w:eastAsia="宋体" w:hAnsi="Times New Roman" w:cs="Times New Roman"/>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2019-2020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低钠盐</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本标准规定了低钠盐的要求、试验方法、检验规则及标签、标志、包装、运输、贮存。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本标准适用于以食用盐、食品添加剂氯化钾为原料加工的低钠盐，也适用于以天然卤水为原料，通过蒸发结晶形成的主成分为氯化钠和氯化钾的天然结晶低钠盐。</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2019-2005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方便菜肴</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本标准规定了方便菜肴的术语和定义、分类、原辅料要求、技术要求、生产加工过程、试验方法、检验规则以及标签、标志、包装、运输和贮存。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本标准适用于预包装方便菜肴。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生湿面制品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本标准规定了生湿面制品术语和定义、原辅料要求、技术要求、生产加工过程、试验方法、检验规则以及标志、包装、运输和贮存。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本标准适用于以小麦粉和</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或其他谷物粉、水为主要原料，添加或不添加辅料，经机制或手工制成的各种形状的生湿面制品。</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本标准不适用于生干面制品、发酵面制品、米粉制品。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超高压方便米饭</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本标准规定了超高压方便米饭的术语和定义、产品分类、要求、试验方法、检验规则、标签、标志、包装、运输和贮存。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本标准适用于超高压方便米饭的生产、检验和销售。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柔版塑料薄膜复合油墨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本标准规定了柔印塑料薄膜复合油墨的要求、试验方法、检验规则、标志、包装、运输、贮存。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本标准适用于经过处理的双向拉伸聚丙烯、流延聚丙烯、聚酯、尼龙、聚乙烯等塑料薄膜为承印物，以柔性版方式进行里面印刷的溶剂型和水性柔印塑料薄膜复合油墨。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蜂蜜酒</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本标准规定了蜂蜜酒的术语和定义、要求、分析方法、检验规则和标志、包装、运输、贮存。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本标准适用于蜂蜜酒的生产、检验和销售。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果酒通用技术要求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本标准规定了果酒（除葡萄酒）的术语和定义、命名规则、产品分类、要求、分析方法、检验规则和标志、包装、运输、储存。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本标准适用于果酒（除葡萄酒）的生产、检验和销售。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装饰纸水性印刷油墨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本标准规定了装饰纸水性印刷油墨的要求、试验方法、检验规则、标志、包装、运输、贮存。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本标准适用于装饰纸水性印刷油墨。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紫外发光二极管光固化胶印油墨</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本标准规定了紫外发光二极管光固化（简称</w:t>
            </w:r>
            <w:r w:rsidRPr="003A7779">
              <w:rPr>
                <w:rFonts w:ascii="Times New Roman" w:eastAsia="宋体" w:hAnsi="Times New Roman" w:cs="Times New Roman"/>
                <w:color w:val="000000"/>
                <w:szCs w:val="21"/>
              </w:rPr>
              <w:t>LED-UV</w:t>
            </w:r>
            <w:r w:rsidRPr="003A7779">
              <w:rPr>
                <w:rFonts w:ascii="Times New Roman" w:eastAsia="宋体" w:hAnsi="Times New Roman" w:cs="Times New Roman"/>
                <w:color w:val="000000"/>
                <w:szCs w:val="21"/>
              </w:rPr>
              <w:t>）胶印油墨产品的要求、试验方法、检验规则及标志、包装、运输、贮存。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本标准适用于在带</w:t>
            </w:r>
            <w:r w:rsidRPr="003A7779">
              <w:rPr>
                <w:rFonts w:ascii="Times New Roman" w:eastAsia="宋体" w:hAnsi="Times New Roman" w:cs="Times New Roman"/>
                <w:color w:val="000000"/>
                <w:szCs w:val="21"/>
              </w:rPr>
              <w:t>LED-UV</w:t>
            </w:r>
            <w:r w:rsidRPr="003A7779">
              <w:rPr>
                <w:rFonts w:ascii="Times New Roman" w:eastAsia="宋体" w:hAnsi="Times New Roman" w:cs="Times New Roman"/>
                <w:color w:val="000000"/>
                <w:szCs w:val="21"/>
              </w:rPr>
              <w:t>光固化装置的胶印印刷机、纸张及复合材料上使用的</w:t>
            </w:r>
            <w:r w:rsidRPr="003A7779">
              <w:rPr>
                <w:rFonts w:ascii="Times New Roman" w:eastAsia="宋体" w:hAnsi="Times New Roman" w:cs="Times New Roman"/>
                <w:color w:val="000000"/>
                <w:szCs w:val="21"/>
              </w:rPr>
              <w:t>LED-UV</w:t>
            </w:r>
            <w:r w:rsidRPr="003A7779">
              <w:rPr>
                <w:rFonts w:ascii="Times New Roman" w:eastAsia="宋体" w:hAnsi="Times New Roman" w:cs="Times New Roman"/>
                <w:color w:val="000000"/>
                <w:szCs w:val="21"/>
              </w:rPr>
              <w:t>光固化油墨。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2115-2020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洗涤剂中碳酸盐含量的测定</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本标准规定了测定洗涤剂中碳酸盐含量的方法。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本标准适用于测定粉</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粒</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状、膏状和液体洗涤剂中的碳酸盐含量。</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2115-1995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2623.1-2020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肥皂试验方法</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肥皂中游离苛性碱含量的测定</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本标准规定了用无水乙醇法测定肥皂中游离苛性碱含量的方法。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本标准适用于普通性质的脂肪酸钠皂（以</w:t>
            </w:r>
            <w:r w:rsidRPr="003A7779">
              <w:rPr>
                <w:rFonts w:ascii="Times New Roman" w:eastAsia="宋体" w:hAnsi="Times New Roman" w:cs="Times New Roman"/>
                <w:color w:val="000000"/>
                <w:szCs w:val="21"/>
              </w:rPr>
              <w:t>NaOH</w:t>
            </w:r>
            <w:r w:rsidRPr="003A7779">
              <w:rPr>
                <w:rFonts w:ascii="Times New Roman" w:eastAsia="宋体" w:hAnsi="Times New Roman" w:cs="Times New Roman"/>
                <w:color w:val="000000"/>
                <w:szCs w:val="21"/>
              </w:rPr>
              <w:t>计）。</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本标准不适用于钾皂。</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2623.1-2003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ISO 456: 1973</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2623.2-2020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肥皂试验方法</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肥皂中总游离碱含量的测定</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本标准规定了测定肥皂中总游离碱含量的方法。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本标准适用于普通性质的香皂和洗衣皂。</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本标准不适用于复合皂，也不适用于含有按试验步骤会被硫酸分解的添加剂（硅酸盐等）的样品。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2623.2-2003</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ISO 684: 1974</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MOD</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2623.9-2020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肥皂试验方法</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肥皂中总有效物含量的测定</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本标准规定了测定皂类产品中总有效物含量的方法。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本标准适用于肥皂、香皂、透明皂、洗衣皂等皂类产品中总有效物含量的测定。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醇醚糖苷</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本标准规定了醇醚糖苷产品的分类、要求、试验方法、检验规则和标志、包装、运输、贮存、保质期。</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本标准适用于以聚乙氧基化脂肪醇与葡萄糖为原</w:t>
            </w:r>
            <w:r w:rsidRPr="003A7779">
              <w:rPr>
                <w:rFonts w:ascii="Times New Roman" w:eastAsia="宋体" w:hAnsi="Times New Roman" w:cs="Times New Roman"/>
                <w:color w:val="000000"/>
                <w:szCs w:val="21"/>
              </w:rPr>
              <w:lastRenderedPageBreak/>
              <w:t>料，采用直接糖苷化合成工艺生产得到的醇醚糖苷系列产品。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椰油基羟乙基磺酸钠</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本标准规定了椰油基羟乙基磺酸钠产品的分类、要求、试验方法、检验规则和标志、包装、运输及贮存。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本标准适用于天然脂肪酸为原料生产的椰油基羟乙基磺酸钠产品。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洗涤助剂</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聚丙烯酸钠</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本标准规定了洗涤助剂聚丙烯酸钠的产品分类、结构、要求、试验方法、检验规则、标志、包装、运输、贮存和保质期。</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本标准适用于以丙烯酸为原料，经聚合、中和制得的均聚型洗涤助剂聚丙烯酸钠。</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化学消毒剂与杀菌剂</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基本消毒活性</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试验方法和要求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本标准规定了一种检验化学消毒剂与杀菌剂产品基本消毒活性（杀细菌活性）的试验方法。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本标准适用于评价试样原样或用水稀释后可形成均匀的、物理上稳定的化学消毒剂与杀菌剂的基本消毒活性（杀细菌活性）。</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化学消毒剂与杀菌剂</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杀真菌活性</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试验方法和要求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本标准规定了一种检验化学消毒剂与杀菌剂杀真菌活性的试验方法。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本标准适用于评价试样原样或用水稀释后可形成均匀的、物理上稳定的化学消毒剂与杀菌剂的杀真菌活性试验。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食品及家庭用消毒剂、杀菌剂性能的杀细菌活性评估试验</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本标准规定了一种检验食品及家庭用消毒剂、杀菌剂产品杀细菌性能的试验方法。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本标准适用于评价试样原样或用水稀释可形成均匀的、物理上稳定的食品及家庭用消毒剂、杀菌剂。</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食品及家庭用消毒剂、杀菌剂性能的杀真菌活性评估试验</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本标准规定了一种检验食品及家庭用消毒剂、杀菌剂产品杀真菌活性的试验方法。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本标准适用于评价试样原样或用水稀释可形成均</w:t>
            </w:r>
            <w:r w:rsidRPr="003A7779">
              <w:rPr>
                <w:rFonts w:ascii="Times New Roman" w:eastAsia="宋体" w:hAnsi="Times New Roman" w:cs="Times New Roman"/>
                <w:color w:val="000000"/>
                <w:szCs w:val="21"/>
              </w:rPr>
              <w:lastRenderedPageBreak/>
              <w:t>匀的、物理上稳定的食品及家庭用消毒剂、杀菌剂的杀真菌活性试验。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坚果与籽类食品贮存技术规范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本标准规定了坚果与籽类食品贮存的术语和定义、总体要求、仓储设施与设备的基本要求、原料贮存要求、半成品贮存要求、成品贮存要求、流通贮存要求、贮存技术、有害生物控制等。</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本标准适用于坚果与籽类食品的贮存。</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胶印油墨乳化的测定方法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本标准规定了胶印油墨乳化测定方法的术语和定义、原理、测定方法、结果表述和试验报告。</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本标准适用于胶印单张纸油墨、胶印</w:t>
            </w:r>
            <w:r w:rsidRPr="003A7779">
              <w:rPr>
                <w:rFonts w:ascii="Times New Roman" w:eastAsia="宋体" w:hAnsi="Times New Roman" w:cs="Times New Roman"/>
                <w:color w:val="000000"/>
                <w:szCs w:val="21"/>
              </w:rPr>
              <w:t>UV</w:t>
            </w:r>
            <w:r w:rsidRPr="003A7779">
              <w:rPr>
                <w:rFonts w:ascii="Times New Roman" w:eastAsia="宋体" w:hAnsi="Times New Roman" w:cs="Times New Roman"/>
                <w:color w:val="000000"/>
                <w:szCs w:val="21"/>
              </w:rPr>
              <w:t>油墨、胶印轮转油墨等胶印油墨。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液体油墨复合强度的测定方法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本标准规定了液体油墨复合强度的测定方法。</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本标准适用于液体油墨涂布（或印刷）于非吸收性柔性基材上，与软质（如薄膜、铝箔）或硬质复合材料（如塑料片材）通过胶黏剂复合后的复合强度的测定。其他类似结构测定复合强度时可参照本方法。</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5489-2020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喷墨墨水储存稳定性的检验方法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本标准规定了喷墨墨水储存稳定性的术语和定义、原理、检测项目、检验方法和试验报告。</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本标准适用于喷墨打印机用溶剂基、水基以及紫外光（</w:t>
            </w:r>
            <w:r w:rsidRPr="003A7779">
              <w:rPr>
                <w:rFonts w:ascii="Times New Roman" w:eastAsia="宋体" w:hAnsi="Times New Roman" w:cs="Times New Roman"/>
                <w:color w:val="000000"/>
                <w:szCs w:val="21"/>
              </w:rPr>
              <w:t>UV</w:t>
            </w:r>
            <w:r w:rsidRPr="003A7779">
              <w:rPr>
                <w:rFonts w:ascii="Times New Roman" w:eastAsia="宋体" w:hAnsi="Times New Roman" w:cs="Times New Roman"/>
                <w:color w:val="000000"/>
                <w:szCs w:val="21"/>
              </w:rPr>
              <w:t>）固化颜料喷墨墨水。</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聚丙烯微孔发泡片板材</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本标准规定了聚丙烯微孔发泡片板材的分类要求、试验方法、检验规则、标志、包装、运输和贮存。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本标准适用于以聚丙烯</w:t>
            </w:r>
            <w:r w:rsidRPr="003A7779">
              <w:rPr>
                <w:rFonts w:ascii="Times New Roman" w:eastAsia="宋体" w:hAnsi="Times New Roman" w:cs="Times New Roman"/>
                <w:color w:val="000000"/>
                <w:szCs w:val="21"/>
              </w:rPr>
              <w:t>(PP)</w:t>
            </w:r>
            <w:r w:rsidRPr="003A7779">
              <w:rPr>
                <w:rFonts w:ascii="Times New Roman" w:eastAsia="宋体" w:hAnsi="Times New Roman" w:cs="Times New Roman"/>
                <w:color w:val="000000"/>
                <w:szCs w:val="21"/>
              </w:rPr>
              <w:t>挤出板材为基材采用超临界流体浸润的模压发泡生产的平均泡孔尺寸</w:t>
            </w:r>
            <w:r w:rsidRPr="003A7779">
              <w:rPr>
                <w:rFonts w:ascii="Times New Roman" w:eastAsia="宋体" w:hAnsi="Times New Roman" w:cs="Times New Roman"/>
                <w:color w:val="000000"/>
                <w:szCs w:val="21"/>
              </w:rPr>
              <w:t>≤100μm</w:t>
            </w:r>
            <w:r w:rsidRPr="003A7779">
              <w:rPr>
                <w:rFonts w:ascii="Times New Roman" w:eastAsia="宋体" w:hAnsi="Times New Roman" w:cs="Times New Roman"/>
                <w:color w:val="000000"/>
                <w:szCs w:val="21"/>
              </w:rPr>
              <w:t>的聚丙烯微孔发泡片材和板材。</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聚甲基丙烯酰亚胺泡沫板材</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本标准规定了聚甲基丙烯酰亚胺（</w:t>
            </w:r>
            <w:r w:rsidRPr="003A7779">
              <w:rPr>
                <w:rFonts w:ascii="Times New Roman" w:eastAsia="宋体" w:hAnsi="Times New Roman" w:cs="Times New Roman"/>
                <w:color w:val="000000"/>
                <w:szCs w:val="21"/>
              </w:rPr>
              <w:t>Polymethacrylimide,</w:t>
            </w:r>
            <w:r w:rsidRPr="003A7779">
              <w:rPr>
                <w:rFonts w:ascii="Times New Roman" w:eastAsia="宋体" w:hAnsi="Times New Roman" w:cs="Times New Roman"/>
                <w:color w:val="000000"/>
                <w:szCs w:val="21"/>
              </w:rPr>
              <w:t>英文缩写：</w:t>
            </w:r>
            <w:r w:rsidRPr="003A7779">
              <w:rPr>
                <w:rFonts w:ascii="Times New Roman" w:eastAsia="宋体" w:hAnsi="Times New Roman" w:cs="Times New Roman"/>
                <w:color w:val="000000"/>
                <w:szCs w:val="21"/>
              </w:rPr>
              <w:t>PMI</w:t>
            </w:r>
            <w:r w:rsidRPr="003A7779">
              <w:rPr>
                <w:rFonts w:ascii="Times New Roman" w:eastAsia="宋体" w:hAnsi="Times New Roman" w:cs="Times New Roman"/>
                <w:color w:val="000000"/>
                <w:szCs w:val="21"/>
              </w:rPr>
              <w:t>）泡沫板材的分类、要求、试验方法、检验规则及标志、包装、运输、贮存。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本标准适用于以甲基丙烯腈、丙烯腈、甲基丙烯酸等为主要单体，加入共聚单体、发泡剂、引发剂等助剂，经过自由基共聚，热发泡及加工后制成的硬质闭孔的</w:t>
            </w:r>
            <w:r w:rsidRPr="003A7779">
              <w:rPr>
                <w:rFonts w:ascii="Times New Roman" w:eastAsia="宋体" w:hAnsi="Times New Roman" w:cs="Times New Roman"/>
                <w:color w:val="000000"/>
                <w:szCs w:val="21"/>
              </w:rPr>
              <w:t>PMI</w:t>
            </w:r>
            <w:r w:rsidRPr="003A7779">
              <w:rPr>
                <w:rFonts w:ascii="Times New Roman" w:eastAsia="宋体" w:hAnsi="Times New Roman" w:cs="Times New Roman"/>
                <w:color w:val="000000"/>
                <w:szCs w:val="21"/>
              </w:rPr>
              <w:t>泡沫板材。</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2703-2020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汽车装饰用皮革</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本标准规定了汽车装饰用皮革的分类、要求、试验方法、检验规则和标志、包装、运输、贮存。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本标准适用于汽车装饰用皮革的生产和验收。</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本标准不适用于移膜皮革。</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2703-2005</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2994-2020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电热毯、电热垫和电热褥垫</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本标准规定了家用和类似用途电热毯、电热垫和电热褥垫的术语和定义、型号命名、要求、试验方法、检验规则和标志、包装、运输、贮存。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本标准适用于家用和类似用途电热毯、电热垫和电热褥垫。</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2994-2008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工艺水晶玻璃制品术语及分类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本标准规定了工艺水晶玻璃制品的术语和定义、分类原则、分类与代码。</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本标准适用于工艺水晶玻璃制品的生产管理、贸易和服务的活动。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淀粉基蔬菜水果托盘</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本标准规定了淀粉基蔬菜水果托盘的术语和定义、分类、要求、试验方法、检验规则及标志、包装、运输、贮存。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本标准适用于以聚丙烯和淀粉为主要原料制得的用于盛放蔬菜和水果的一次性塑料托盘。</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水貂皮初加工技术规范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本标准规定了水貂皮的术语和定义、成熟鉴别、致死方法、初加工方法、验质分级和包装运输。</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本标准适用于水貂皮的初加工。</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貉子皮初加工技术规范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本标准规定了貉子皮的术语和定义、成熟鉴别、貉子致死方法、初加工方法、验质分级和包装运输。</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本标准适用于貉子皮的初加工。</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皮革</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牛剖层蓝湿革</w:t>
            </w: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规</w:t>
            </w:r>
            <w:r w:rsidRPr="003A7779">
              <w:rPr>
                <w:rFonts w:ascii="Times New Roman" w:eastAsia="宋体" w:hAnsi="Times New Roman" w:cs="Times New Roman"/>
                <w:color w:val="000000"/>
                <w:szCs w:val="21"/>
              </w:rPr>
              <w:lastRenderedPageBreak/>
              <w:t>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本标准规定了牛剖层蓝湿革的要求、取样和试样</w:t>
            </w:r>
            <w:r w:rsidRPr="003A7779">
              <w:rPr>
                <w:rFonts w:ascii="Times New Roman" w:eastAsia="宋体" w:hAnsi="Times New Roman" w:cs="Times New Roman"/>
                <w:color w:val="000000"/>
                <w:szCs w:val="21"/>
              </w:rPr>
              <w:lastRenderedPageBreak/>
              <w:t>的准备、试验方法、检验规则、标志、包装、运输和贮存。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本标准适用于以铬鞣为主加工制得的牛剖层蓝湿革的生产和验收。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5498-2020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皮艺装饰品通用技术要求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本标准规定了皮艺装饰品的要求、试验方法、检验规则、标志、包装、运输和贮存。</w:t>
            </w:r>
          </w:p>
          <w:p w:rsidR="003A7779" w:rsidRPr="003A7779" w:rsidRDefault="003A7779" w:rsidP="003A7779">
            <w:pPr>
              <w:ind w:firstLine="42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本标准适用于以皮革、人造革</w:t>
            </w:r>
            <w:r w:rsidRPr="003A7779">
              <w:rPr>
                <w:rFonts w:ascii="Times New Roman" w:eastAsia="宋体" w:hAnsi="Times New Roman" w:cs="Times New Roman"/>
                <w:color w:val="000000"/>
                <w:szCs w:val="21"/>
              </w:rPr>
              <w:t>/</w:t>
            </w:r>
            <w:r w:rsidRPr="003A7779">
              <w:rPr>
                <w:rFonts w:ascii="Times New Roman" w:eastAsia="宋体" w:hAnsi="Times New Roman" w:cs="Times New Roman"/>
                <w:color w:val="000000"/>
                <w:szCs w:val="21"/>
              </w:rPr>
              <w:t>合成革、再生革等为主体材质加工制成的皮艺装饰品。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QB/T 5417-2020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电动自行车用塑料零部件通用技术要求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ind w:firstLine="45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本标准规定了电动自行车用塑料零部件的术语和定义、产品分类、要求和试验方法。</w:t>
            </w:r>
          </w:p>
          <w:p w:rsidR="003A7779" w:rsidRPr="003A7779" w:rsidRDefault="003A7779" w:rsidP="003A7779">
            <w:pPr>
              <w:ind w:firstLine="45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本标准适用于</w:t>
            </w:r>
            <w:r w:rsidRPr="003A7779">
              <w:rPr>
                <w:rFonts w:ascii="Times New Roman" w:eastAsia="宋体" w:hAnsi="Times New Roman" w:cs="Times New Roman"/>
                <w:color w:val="000000"/>
                <w:szCs w:val="21"/>
              </w:rPr>
              <w:t>QB/T 1714</w:t>
            </w:r>
            <w:r w:rsidRPr="003A7779">
              <w:rPr>
                <w:rFonts w:ascii="Times New Roman" w:eastAsia="宋体" w:hAnsi="Times New Roman" w:cs="Times New Roman"/>
                <w:color w:val="000000"/>
                <w:szCs w:val="21"/>
              </w:rPr>
              <w:t>规定的电动自行车用塑料零部件。</w:t>
            </w:r>
          </w:p>
          <w:p w:rsidR="003A7779" w:rsidRPr="003A7779" w:rsidRDefault="003A7779" w:rsidP="003A7779">
            <w:pPr>
              <w:ind w:firstLine="450"/>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本标准不适用于发泡制品。</w:t>
            </w:r>
          </w:p>
        </w:tc>
        <w:tc>
          <w:tcPr>
            <w:tcW w:w="1500"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474"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rPr>
                <w:rFonts w:ascii="Times New Roman" w:eastAsia="宋体" w:hAnsi="Times New Roman" w:cs="Times New Roman"/>
                <w:color w:val="000000"/>
                <w:szCs w:val="21"/>
              </w:rPr>
            </w:pP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14544" w:type="dxa"/>
            <w:gridSpan w:val="7"/>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b/>
                <w:bCs/>
                <w:color w:val="000000"/>
                <w:kern w:val="0"/>
                <w:szCs w:val="21"/>
              </w:rPr>
            </w:pPr>
            <w:r w:rsidRPr="003A7779">
              <w:rPr>
                <w:rFonts w:ascii="Times New Roman" w:eastAsia="宋体" w:hAnsi="Times New Roman" w:cs="Times New Roman"/>
                <w:b/>
                <w:bCs/>
                <w:color w:val="000000"/>
                <w:kern w:val="0"/>
                <w:szCs w:val="21"/>
              </w:rPr>
              <w:t>纺织行业</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01086-2020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纺织品</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纱线毛羽测定方法</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投影计数法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本标准规定了采用光学投影式毛羽试验仪测定短纤维纱线毛羽的方法。</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本标准适用于棉纱线和棉型纤维纱线、毛纱线和毛型纤维纱线、麻纱线、绢纺纱线、中长纤维纱线以及各类混纺纱线；不适用于高弹纱、膨体纱和花式纱线。</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01086-2000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01110-2020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粘合衬粘合压烫后的渗胶试验方法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本标准规定了粘合衬与标准面料粘合后热熔胶渗胶的试验方法。</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本标准适用于机织物、针织物和非织造布等为基布的粘合衬。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01110-2011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01111-2020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粘合衬酵素洗后的外观及尺寸变化试验方法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本标准规定了粘合衬与标准面料粘合的组合试样，经纤维素酶洗后的外观变化评定和尺寸变化的试验方法。</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本标准适用于机织物、针织物和非织造布等为基布的耐酵素洗粘合衬。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01111-2011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60031-2020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服装衬布蒸汽熨烫后的外观及尺寸变化试验方法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本标准规定了在服装制作过程中，服装衬布经蒸汽熨烫后的外观及尺寸变化的试验方法。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本标准适用于机织物、针织物和非织造布为基布的粘合衬、黑炭衬、树脂衬。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60031-2011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腈纶本色纱</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本标准规定了腈纶本色纱产品的分类、标记、要求、试验方法、检验规则和标志、包装。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本标准适用于环锭纺腈纶本色纱，不适用于特种用途腈纶本色纱。</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12009-2011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莱赛尔纤维与粘胶纤维混纺本色纱</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本标准规定了莱赛尔纤维与粘胶纤维混纺本色纱产品的分类、标记、要求、试验方法、检验规则和标志、包装。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本标准适用于环锭纺生产的，莱赛尔纤维含量</w:t>
            </w:r>
            <w:r w:rsidRPr="003A7779">
              <w:rPr>
                <w:rFonts w:ascii="Times New Roman" w:eastAsia="宋体" w:hAnsi="Times New Roman" w:cs="Times New Roman"/>
                <w:color w:val="000000"/>
                <w:kern w:val="0"/>
                <w:szCs w:val="21"/>
              </w:rPr>
              <w:t>20%</w:t>
            </w:r>
            <w:r w:rsidRPr="003A7779">
              <w:rPr>
                <w:rFonts w:ascii="Times New Roman" w:eastAsia="宋体" w:hAnsi="Times New Roman" w:cs="Times New Roman"/>
                <w:color w:val="000000"/>
                <w:kern w:val="0"/>
                <w:szCs w:val="21"/>
              </w:rPr>
              <w:t>及以上的莱赛尔纤维与粘胶纤维混纺本色纱。</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12028-2020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涤纶色纺纱线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本标准规定了涤纶（棉型短纤维）色纺纱线的产品分类、标记、要求、试验方法、检验规则和标志、包装。</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本标准适用于环锭纺和喷气涡流纺生产的涤纶色纺纱线，不适用于特种用途涤纶色纺纱线。</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12028-2012</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12066-2020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涤粘色纺纱</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氨纶包覆弹力线</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本标准规定了涤粘色纺纱</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氨纶包覆弹力线的术语和定义、产品分类、标记、要求、试验方法、检验规则和标志、包装。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本标准适用于环锭纺生产的涤纶和粘纤混纺色纺纱与氨纶丝并捻加工而成的包覆线。</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13024-2020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间位芳纶本色布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本标准规定了间位芳纶本色布的分类和标识、要求、试验和检验方法、检验规则、标志、包装、运输和贮存。</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本标准适用于机织生产的间位芳纶本色布。间位芳纶纤维与其他阻燃纤维混纺本色布可参照执行。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13024-2011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13050-2020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莱赛尔纤维与粘胶纤维</w:t>
            </w:r>
            <w:r w:rsidRPr="003A7779">
              <w:rPr>
                <w:rFonts w:ascii="Times New Roman" w:eastAsia="宋体" w:hAnsi="Times New Roman" w:cs="Times New Roman"/>
                <w:color w:val="000000"/>
                <w:kern w:val="0"/>
                <w:szCs w:val="21"/>
              </w:rPr>
              <w:lastRenderedPageBreak/>
              <w:t>混纺本色布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本标准规定了莱赛尔纤维与粘胶纤维混纺本色布</w:t>
            </w:r>
            <w:r w:rsidRPr="003A7779">
              <w:rPr>
                <w:rFonts w:ascii="Times New Roman" w:eastAsia="宋体" w:hAnsi="Times New Roman" w:cs="Times New Roman"/>
                <w:color w:val="000000"/>
                <w:kern w:val="0"/>
                <w:szCs w:val="21"/>
              </w:rPr>
              <w:lastRenderedPageBreak/>
              <w:t>的分类和标识、要求、试验和检验方法、检验规则、标志、包装、运输和贮存。</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本标准适用于机织生产的莱赛尔纤维含量</w:t>
            </w:r>
            <w:r w:rsidRPr="003A7779">
              <w:rPr>
                <w:rFonts w:ascii="Times New Roman" w:eastAsia="宋体" w:hAnsi="Times New Roman" w:cs="Times New Roman"/>
                <w:color w:val="000000"/>
                <w:kern w:val="0"/>
                <w:szCs w:val="21"/>
              </w:rPr>
              <w:t>20%</w:t>
            </w:r>
            <w:r w:rsidRPr="003A7779">
              <w:rPr>
                <w:rFonts w:ascii="Times New Roman" w:eastAsia="宋体" w:hAnsi="Times New Roman" w:cs="Times New Roman"/>
                <w:color w:val="000000"/>
                <w:kern w:val="0"/>
                <w:szCs w:val="21"/>
              </w:rPr>
              <w:t>及以上的莱赛尔纤维与粘胶纤维混纺本色布。大提花莱赛尔纤维与粘胶纤维混纺本色布可参照执行。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64001-2020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机织黑炭衬</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本标准规定了机织黑炭衬的定义、产品分类、技术要求、试验和检验方法、检验规则、包装和标志。</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本标准适用于机织生产的黑炭衬。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64001-2011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成衣免烫用机织粘合衬</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本标准规定了成衣免烫用机织粘合衬的术语和定义、产品分类、技术要求、试验和检验方法、检验规则、标志和包装。</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本标准适用于本白、漂白、有色成衣免烫用机织粘合衬。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64022-2011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64024-2020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水溶性机织粘合衬</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本标准规定了水溶性机织粘合衬的术语和定义、产品分类、技术要求、试验和检验方法、检验规则、标志和包装。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本标准适用于本白、漂白、有色水溶性机织粘合衬。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64024-2011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涂层面料用机织粘合衬</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本标准规定了涂层面料用机织粘合衬的术语和定义、技术要求、试验和检验方法、检验规则及标志和包装。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本标准适用于涂层面料用本白、漂白和有色机织粘合衬。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64025-2011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耐酵素洗非织造粘合衬</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本标准规定了耐酵素洗非织造粘合衬的术语和定义、产品分类、技术要求、试验和检验方法、检验规则及包装和标志。</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本标准适用于热轧、水刺或浸渍工艺生产的本白、增白、原色耐酵素洗非织造粘合衬。</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64023-2011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14019-2020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棉提花印染布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本标准规定了棉提花印染布的术语和定义、分类、</w:t>
            </w:r>
            <w:r w:rsidRPr="003A7779">
              <w:rPr>
                <w:rFonts w:ascii="Times New Roman" w:eastAsia="宋体" w:hAnsi="Times New Roman" w:cs="Times New Roman"/>
                <w:color w:val="000000"/>
                <w:kern w:val="0"/>
                <w:szCs w:val="21"/>
              </w:rPr>
              <w:lastRenderedPageBreak/>
              <w:t>要求、试验和检验方法、检验规则、标志和包装。</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本标准适用于机织生产的棉提花漂白、染色和印花布。</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本标准不适用于涂层等特殊后整理织物。</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FZ/T </w:t>
            </w:r>
            <w:r w:rsidRPr="003A7779">
              <w:rPr>
                <w:rFonts w:ascii="Times New Roman" w:eastAsia="宋体" w:hAnsi="Times New Roman" w:cs="Times New Roman"/>
                <w:color w:val="000000"/>
                <w:kern w:val="0"/>
                <w:szCs w:val="21"/>
              </w:rPr>
              <w:lastRenderedPageBreak/>
              <w:t>14019-2010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14018-2020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锦纶与棉交织印染布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本标准规定了锦纶与棉交织印染布的术语和定义、分类、要求、试验和检验方法、检验规则、标志和包装。</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本标准适用于机织生产的漂白、染色和印花的锦纶与棉交织印染布。</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14018-2010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锦纶氨纶弹力印染布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本标准规定了锦纶氨纶弹力印染布的术语和定义、分类、要求、试验和检验方法、检验规则、标志和包装。</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本标准适用于锦纶</w:t>
            </w:r>
            <w:r w:rsidRPr="003A7779">
              <w:rPr>
                <w:rFonts w:ascii="Times New Roman" w:eastAsia="宋体" w:hAnsi="Times New Roman" w:cs="Times New Roman"/>
                <w:color w:val="000000"/>
                <w:kern w:val="0"/>
                <w:szCs w:val="21"/>
              </w:rPr>
              <w:t>6</w:t>
            </w:r>
            <w:r w:rsidRPr="003A7779">
              <w:rPr>
                <w:rFonts w:ascii="Times New Roman" w:eastAsia="宋体" w:hAnsi="Times New Roman" w:cs="Times New Roman"/>
                <w:color w:val="000000"/>
                <w:kern w:val="0"/>
                <w:szCs w:val="21"/>
              </w:rPr>
              <w:t>长丝包覆氨纶丝线为主要原料，机织生产的各类漂白、染色和印花锦纶氨纶弹力印染布。</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莱赛尔纤维纱线与涤纶氨纶包覆丝线交织印染布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本标准规定了莱赛尔纤维纱线与涤纶氨纶包覆丝线交织印染布的术语和定义、分类、要求、试验和检验方法、检验规则、标志和包装。</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本标准适用于机织生产的各类漂白、染色和印花的莱赛尔纤维纱线与涤纶氨纶包覆丝线交织印染布。</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莫代尔纤维纱线与涤纶低弹丝交织印染布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本标准规定了莫代尔纤维纱线与涤纶低弹丝交织印染布的术语和定义、分类、要求、试验和检验方法、检验规则、标志和包装。</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本标准适用于机织生产的各类漂白、染色和印花的莫代尔纤维纱线与涤纶低弹丝交织印染布。</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14020-2020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涂料染色水洗棉布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本标准规定了涂料染色水洗棉布的标准的术语和定义、分类、要求、试验和检验方法、检验规则、标志和包装。</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本标准适用于机织生产的涂料染色水洗棉布。其</w:t>
            </w:r>
            <w:r w:rsidRPr="003A7779">
              <w:rPr>
                <w:rFonts w:ascii="Times New Roman" w:eastAsia="宋体" w:hAnsi="Times New Roman" w:cs="Times New Roman"/>
                <w:color w:val="000000"/>
                <w:kern w:val="0"/>
                <w:szCs w:val="21"/>
              </w:rPr>
              <w:lastRenderedPageBreak/>
              <w:t>他原料可参照执行。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FZ/T 14020-2011</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24013-2020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耐久型抗静电山羊绒针织品</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本标准规定了耐久型抗静电山羊绒针织品的术语与定义、技术要求、试验方法、包装和标志等技术特征。</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本标准适用于加入具有抗静电性能纤维的耐久型抗静电山羊绒针织品。</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本标准不适用于在后整理工序经过抗静电处理的涂层织物。</w:t>
            </w:r>
          </w:p>
          <w:p w:rsidR="003A7779" w:rsidRPr="003A7779" w:rsidRDefault="003A7779" w:rsidP="003A7779">
            <w:pPr>
              <w:widowControl/>
              <w:ind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本标准不适用于</w:t>
            </w:r>
            <w:r w:rsidRPr="003A7779">
              <w:rPr>
                <w:rFonts w:ascii="Times New Roman" w:eastAsia="宋体" w:hAnsi="Times New Roman" w:cs="Times New Roman"/>
                <w:color w:val="000000"/>
                <w:kern w:val="0"/>
                <w:szCs w:val="21"/>
              </w:rPr>
              <w:t>36</w:t>
            </w:r>
            <w:r w:rsidRPr="003A7779">
              <w:rPr>
                <w:rFonts w:ascii="Times New Roman" w:eastAsia="宋体" w:hAnsi="Times New Roman" w:cs="Times New Roman"/>
                <w:color w:val="000000"/>
                <w:kern w:val="0"/>
                <w:szCs w:val="21"/>
              </w:rPr>
              <w:t>个月及以下的婴幼儿山羊绒针织品。</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24013-2010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61010-2020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山羊绒毯</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本标准规定了山羊绒毯的分等规定、技术要求、试验方法、检验规则、包装、标志、运输及贮存。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本标准适用于纯山羊绒或山羊绒含量在</w:t>
            </w:r>
            <w:r w:rsidRPr="003A7779">
              <w:rPr>
                <w:rFonts w:ascii="Times New Roman" w:eastAsia="宋体" w:hAnsi="Times New Roman" w:cs="Times New Roman"/>
                <w:color w:val="000000"/>
                <w:kern w:val="0"/>
                <w:szCs w:val="21"/>
              </w:rPr>
              <w:t>30%</w:t>
            </w:r>
            <w:r w:rsidRPr="003A7779">
              <w:rPr>
                <w:rFonts w:ascii="Times New Roman" w:eastAsia="宋体" w:hAnsi="Times New Roman" w:cs="Times New Roman"/>
                <w:color w:val="000000"/>
                <w:kern w:val="0"/>
                <w:szCs w:val="21"/>
              </w:rPr>
              <w:t>及以上的机织或针织毯。</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50048-2020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化学纤维</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长丝接触瞬间凉感性能试验方法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本标准规定了化学纤维长丝接触瞬间凉感性能试验方法。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本标准适用于化学纤维长丝。</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50049-2020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化学纤维</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氨基酸含量试验方法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本标准规定了用氨基酸自动分析仪测定化学纤维中氨基酸的方法。</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本标准适用于化学纤维中的天冬氨酸、苏氨酸、丝氨酸、谷氨酸、脯氨酸、甘氨酸、丙氨酸、胱氨酸、缬氨酸、蛋氨酸、异亮氨酸、亮氨酸、酪氨酸、苯丙氨酸、组氨酸、赖氨酸和精氨酸等十七种氨基酸的测定。</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50050-2020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合成纤维</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工业长丝干热收缩率试验方法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本标准规定了合成纤维工业长丝干热收缩率试验方法。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本标准适用于涤纶、锦纶、丙纶等工业长丝，其他工业长丝可参考使用。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50051-2020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涤纶预取向丝动态热应</w:t>
            </w:r>
            <w:r w:rsidRPr="003A7779">
              <w:rPr>
                <w:rFonts w:ascii="Times New Roman" w:eastAsia="宋体" w:hAnsi="Times New Roman" w:cs="Times New Roman"/>
                <w:color w:val="000000"/>
                <w:kern w:val="0"/>
                <w:szCs w:val="21"/>
              </w:rPr>
              <w:lastRenderedPageBreak/>
              <w:t>力试验方法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本标准规定了涤纶预取向丝动态热应力的试验方</w:t>
            </w:r>
            <w:r w:rsidRPr="003A7779">
              <w:rPr>
                <w:rFonts w:ascii="Times New Roman" w:eastAsia="宋体" w:hAnsi="Times New Roman" w:cs="Times New Roman"/>
                <w:color w:val="000000"/>
                <w:kern w:val="0"/>
                <w:szCs w:val="21"/>
              </w:rPr>
              <w:lastRenderedPageBreak/>
              <w:t>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本标准适用于涤纶预取向丝。</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50052-2020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酸性染料易染氨纶</w:t>
            </w: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上色率试验方法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 xml:space="preserve">　本标准规定了酸性染料易染氨纶上色率的试验方法。</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本标准适用于酸性染料易染氨纶。</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51017-2020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铜系抗菌母粒</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本标准规定了铜系抗菌母粒的术语和定义、产品标识、技术要求、试验方法、检验规则、标志、包装、贮存和运输的要求。</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本标准适用于含有氧化亚铜或单质铜抗菌剂的、成纤用的铜系抗菌聚酯母粒。铜系抗菌聚酰胺母粒、铜系抗菌聚丙烯母粒等可参照使用。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54005-2020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有色涤纶低弹丝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本标准规定了有色涤纶低弹丝的术语和定义、产品标识、技术要求、试验方法、检验规则和标志、包装、运输、贮存的要求。</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本标准适用于总线密度</w:t>
            </w:r>
            <w:r w:rsidRPr="003A7779">
              <w:rPr>
                <w:rFonts w:ascii="Times New Roman" w:eastAsia="宋体" w:hAnsi="Times New Roman" w:cs="Times New Roman"/>
                <w:color w:val="000000"/>
                <w:kern w:val="0"/>
                <w:szCs w:val="21"/>
              </w:rPr>
              <w:t>30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700 dtex</w:t>
            </w:r>
            <w:r w:rsidRPr="003A7779">
              <w:rPr>
                <w:rFonts w:ascii="Times New Roman" w:eastAsia="宋体" w:hAnsi="Times New Roman" w:cs="Times New Roman"/>
                <w:color w:val="000000"/>
                <w:kern w:val="0"/>
                <w:szCs w:val="21"/>
              </w:rPr>
              <w:t>、单丝线密度</w:t>
            </w:r>
            <w:r w:rsidRPr="003A7779">
              <w:rPr>
                <w:rFonts w:ascii="Times New Roman" w:eastAsia="宋体" w:hAnsi="Times New Roman" w:cs="Times New Roman"/>
                <w:color w:val="000000"/>
                <w:kern w:val="0"/>
                <w:szCs w:val="21"/>
              </w:rPr>
              <w:t>0.5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 xml:space="preserve">5.6 dtex </w:t>
            </w:r>
            <w:r w:rsidRPr="003A7779">
              <w:rPr>
                <w:rFonts w:ascii="Times New Roman" w:eastAsia="宋体" w:hAnsi="Times New Roman" w:cs="Times New Roman"/>
                <w:color w:val="000000"/>
                <w:kern w:val="0"/>
                <w:szCs w:val="21"/>
              </w:rPr>
              <w:t>，三角截面、三叶截面、圆形截面，有光、半消光，采用原液着色技术生产的有色涤纶低弹丝。其他有色涤纶低弹丝可参照使用。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54005-2010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54006-2020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有色涤纶牵伸丝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本标准规定了有色涤纶牵伸丝的术语和定义、产品标识、技术要求、试验方法、检验规则和标志、包装、运输、贮存的要求。</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本标准适用于总线密度</w:t>
            </w:r>
            <w:r w:rsidRPr="003A7779">
              <w:rPr>
                <w:rFonts w:ascii="Times New Roman" w:eastAsia="宋体" w:hAnsi="Times New Roman" w:cs="Times New Roman"/>
                <w:color w:val="000000"/>
                <w:kern w:val="0"/>
                <w:szCs w:val="21"/>
              </w:rPr>
              <w:t>20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600 dtex</w:t>
            </w:r>
            <w:r w:rsidRPr="003A7779">
              <w:rPr>
                <w:rFonts w:ascii="Times New Roman" w:eastAsia="宋体" w:hAnsi="Times New Roman" w:cs="Times New Roman"/>
                <w:color w:val="000000"/>
                <w:kern w:val="0"/>
                <w:szCs w:val="21"/>
              </w:rPr>
              <w:t>、单丝线密度</w:t>
            </w:r>
            <w:r w:rsidRPr="003A7779">
              <w:rPr>
                <w:rFonts w:ascii="Times New Roman" w:eastAsia="宋体" w:hAnsi="Times New Roman" w:cs="Times New Roman"/>
                <w:color w:val="000000"/>
                <w:kern w:val="0"/>
                <w:szCs w:val="21"/>
              </w:rPr>
              <w:t>0.5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 xml:space="preserve">5.6 dtex </w:t>
            </w:r>
            <w:r w:rsidRPr="003A7779">
              <w:rPr>
                <w:rFonts w:ascii="Times New Roman" w:eastAsia="宋体" w:hAnsi="Times New Roman" w:cs="Times New Roman"/>
                <w:color w:val="000000"/>
                <w:kern w:val="0"/>
                <w:szCs w:val="21"/>
              </w:rPr>
              <w:t>，三角截面、三叶截面、圆形截面，有光、半消光，采用原液着色技术生产的有色涤纶牵伸丝。其他有色涤纶牵伸丝可参照使用。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54006-2010</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54122-2020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抗菌涤纶低弹丝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本标准规定了抗菌涤纶低弹丝的术语和定义、产品标识、技术要求、试验方法、检验规则和标志、包装、运输、贮存的要求。</w:t>
            </w:r>
            <w:r w:rsidRPr="003A7779">
              <w:rPr>
                <w:rFonts w:ascii="Times New Roman" w:eastAsia="宋体" w:hAnsi="Times New Roman" w:cs="Times New Roman"/>
                <w:color w:val="000000"/>
                <w:kern w:val="0"/>
                <w:szCs w:val="21"/>
              </w:rPr>
              <w:t xml:space="preserve"> </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本标准适用于以聚对苯二甲酸乙二醇酯为原料，</w:t>
            </w:r>
            <w:r w:rsidRPr="003A7779">
              <w:rPr>
                <w:rFonts w:ascii="Times New Roman" w:eastAsia="宋体" w:hAnsi="Times New Roman" w:cs="Times New Roman"/>
                <w:color w:val="000000"/>
                <w:kern w:val="0"/>
                <w:szCs w:val="21"/>
              </w:rPr>
              <w:lastRenderedPageBreak/>
              <w:t>添加以银离子、氧化亚铜、铜单质为主要抗菌成分的抗菌剂加工而成的，总线密度</w:t>
            </w:r>
            <w:r w:rsidRPr="003A7779">
              <w:rPr>
                <w:rFonts w:ascii="Times New Roman" w:eastAsia="宋体" w:hAnsi="Times New Roman" w:cs="Times New Roman"/>
                <w:color w:val="000000"/>
                <w:kern w:val="0"/>
                <w:szCs w:val="21"/>
              </w:rPr>
              <w:t>30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255 dtex</w:t>
            </w:r>
            <w:r w:rsidRPr="003A7779">
              <w:rPr>
                <w:rFonts w:ascii="Times New Roman" w:eastAsia="宋体" w:hAnsi="Times New Roman" w:cs="Times New Roman"/>
                <w:color w:val="000000"/>
                <w:kern w:val="0"/>
                <w:szCs w:val="21"/>
              </w:rPr>
              <w:t>、单丝线密度</w:t>
            </w:r>
            <w:r w:rsidRPr="003A7779">
              <w:rPr>
                <w:rFonts w:ascii="Times New Roman" w:eastAsia="宋体" w:hAnsi="Times New Roman" w:cs="Times New Roman"/>
                <w:color w:val="000000"/>
                <w:kern w:val="0"/>
                <w:szCs w:val="21"/>
              </w:rPr>
              <w:t>0.8d 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5.6 dtex</w:t>
            </w:r>
            <w:r w:rsidRPr="003A7779">
              <w:rPr>
                <w:rFonts w:ascii="Times New Roman" w:eastAsia="宋体" w:hAnsi="Times New Roman" w:cs="Times New Roman"/>
                <w:color w:val="000000"/>
                <w:kern w:val="0"/>
                <w:szCs w:val="21"/>
              </w:rPr>
              <w:t>，截面形状为圆形、十字形、本色的抗菌涤纶低弹丝，其它抗菌剂、规格或类型的抗菌涤纶低弹丝可参照使用。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54123-2020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酸性染料易染氨纶长丝</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本标准规定了酸性染料易染氨纶长丝的术语和定义、产品标识、技术要求、试验方法、检验规则和标志、包装、运输、贮存的要求。</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本标准适用于线密度</w:t>
            </w:r>
            <w:r w:rsidRPr="003A7779">
              <w:rPr>
                <w:rFonts w:ascii="Times New Roman" w:eastAsia="宋体" w:hAnsi="Times New Roman" w:cs="Times New Roman"/>
                <w:color w:val="000000"/>
                <w:kern w:val="0"/>
                <w:szCs w:val="21"/>
              </w:rPr>
              <w:t>15.0 dtex</w:t>
            </w:r>
            <w:r w:rsidRPr="003A7779">
              <w:rPr>
                <w:rFonts w:ascii="Times New Roman" w:eastAsia="宋体" w:hAnsi="Times New Roman" w:cs="Times New Roman"/>
                <w:color w:val="000000"/>
                <w:kern w:val="0"/>
                <w:szCs w:val="21"/>
              </w:rPr>
              <w:t>～</w:t>
            </w:r>
            <w:r w:rsidRPr="003A7779">
              <w:rPr>
                <w:rFonts w:ascii="Times New Roman" w:eastAsia="宋体" w:hAnsi="Times New Roman" w:cs="Times New Roman"/>
                <w:color w:val="000000"/>
                <w:kern w:val="0"/>
                <w:szCs w:val="21"/>
              </w:rPr>
              <w:t>933.0 dtex</w:t>
            </w:r>
            <w:r w:rsidRPr="003A7779">
              <w:rPr>
                <w:rFonts w:ascii="Times New Roman" w:eastAsia="宋体" w:hAnsi="Times New Roman" w:cs="Times New Roman"/>
                <w:color w:val="000000"/>
                <w:kern w:val="0"/>
                <w:szCs w:val="21"/>
              </w:rPr>
              <w:t>的酸性染料易染氨纶长丝。其他规格的酸性染料易染氨纶长丝可参照使用。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73065-2020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植物染料染色针织服装</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本标准规定了植物染料染色针织服装的术语和定义、号型、要求、试验方法、抽样数量、判定规则及使用说明、包装、运输和贮存</w:t>
            </w:r>
            <w:r w:rsidRPr="003A7779">
              <w:rPr>
                <w:rFonts w:ascii="微软雅黑" w:eastAsia="微软雅黑" w:hAnsi="微软雅黑" w:cs="微软雅黑" w:hint="eastAsia"/>
                <w:color w:val="000000"/>
                <w:kern w:val="0"/>
                <w:szCs w:val="21"/>
              </w:rPr>
              <w:t>｡</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本标准适用于以植物染料染色的针织面料为主制成的服装。</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62041-2020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数码印花毛巾</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ind w:firstLineChars="200" w:firstLine="420"/>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本标准规定了数码印花毛巾的要求、试验方法、检验规则、使用说明、包装、运输和贮存。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本标准适用于利用数码喷墨印花技术生产的机织毛巾产品。其他毛巾产品参照执行。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64079-2020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面膜用竹炭粘胶纤维非织造布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本标准规定了面膜用竹炭粘胶纤维非织造布的技术要求、试验方法、检验规则、包装、标志和贮运。</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本标准适用于面膜用竹炭粘胶纤维非织造布。其他含活性炭成分的再生纤维素纤维面膜用非织造布可参照执行。</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90010-2020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电动机底轨尺寸</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本标准规定了电动机底轨尺寸及工作图。</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本标准适用于纺织机械用电动机底轨。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90010-2009</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99015-2020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纺织通用电控设备技术</w:t>
            </w:r>
            <w:r w:rsidRPr="003A7779">
              <w:rPr>
                <w:rFonts w:ascii="Times New Roman" w:eastAsia="宋体" w:hAnsi="Times New Roman" w:cs="Times New Roman"/>
                <w:color w:val="000000"/>
                <w:kern w:val="0"/>
                <w:szCs w:val="21"/>
              </w:rPr>
              <w:lastRenderedPageBreak/>
              <w:t>规范</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r w:rsidRPr="003A7779">
              <w:rPr>
                <w:rFonts w:ascii="Times New Roman" w:eastAsia="宋体" w:hAnsi="Times New Roman" w:cs="Times New Roman"/>
                <w:color w:val="000000"/>
                <w:kern w:val="0"/>
                <w:szCs w:val="21"/>
              </w:rPr>
              <w:t>本标准规定了纺织通用电控设备的术语和定义、</w:t>
            </w:r>
            <w:r w:rsidRPr="003A7779">
              <w:rPr>
                <w:rFonts w:ascii="Times New Roman" w:eastAsia="宋体" w:hAnsi="Times New Roman" w:cs="Times New Roman"/>
                <w:color w:val="000000"/>
                <w:kern w:val="0"/>
                <w:szCs w:val="21"/>
              </w:rPr>
              <w:lastRenderedPageBreak/>
              <w:t>工作条件、设计与制造、安全及电磁兼容性、可靠性、试验方法与检验规则、技术资料、包装、运输与贮存。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本标准适用于室内安装的纺织电控设备。本标准论及的电控设备是从机械电气设备的电源引入处开始的。其额定电压不超过</w:t>
            </w:r>
            <w:r w:rsidRPr="003A7779">
              <w:rPr>
                <w:rFonts w:ascii="Times New Roman" w:eastAsia="宋体" w:hAnsi="Times New Roman" w:cs="Times New Roman"/>
                <w:color w:val="000000"/>
                <w:kern w:val="0"/>
                <w:szCs w:val="21"/>
              </w:rPr>
              <w:t>1000Va.c</w:t>
            </w:r>
            <w:r w:rsidRPr="003A7779">
              <w:rPr>
                <w:rFonts w:ascii="Times New Roman" w:eastAsia="宋体" w:hAnsi="Times New Roman" w:cs="Times New Roman"/>
                <w:color w:val="000000"/>
                <w:kern w:val="0"/>
                <w:szCs w:val="21"/>
              </w:rPr>
              <w:t>或</w:t>
            </w:r>
            <w:r w:rsidRPr="003A7779">
              <w:rPr>
                <w:rFonts w:ascii="Times New Roman" w:eastAsia="宋体" w:hAnsi="Times New Roman" w:cs="Times New Roman"/>
                <w:color w:val="000000"/>
                <w:kern w:val="0"/>
                <w:szCs w:val="21"/>
              </w:rPr>
              <w:t>1500Vd.c</w:t>
            </w:r>
            <w:r w:rsidRPr="003A7779">
              <w:rPr>
                <w:rFonts w:ascii="Times New Roman" w:eastAsia="宋体" w:hAnsi="Times New Roman" w:cs="Times New Roman"/>
                <w:color w:val="000000"/>
                <w:kern w:val="0"/>
                <w:szCs w:val="21"/>
              </w:rPr>
              <w:t>，额定频率不超过</w:t>
            </w:r>
            <w:r w:rsidRPr="003A7779">
              <w:rPr>
                <w:rFonts w:ascii="Times New Roman" w:eastAsia="宋体" w:hAnsi="Times New Roman" w:cs="Times New Roman"/>
                <w:color w:val="000000"/>
                <w:kern w:val="0"/>
                <w:szCs w:val="21"/>
              </w:rPr>
              <w:t>200Hz</w:t>
            </w:r>
            <w:r w:rsidRPr="003A7779">
              <w:rPr>
                <w:rFonts w:ascii="Times New Roman" w:eastAsia="宋体" w:hAnsi="Times New Roman" w:cs="Times New Roman"/>
                <w:color w:val="000000"/>
                <w:kern w:val="0"/>
                <w:szCs w:val="21"/>
              </w:rPr>
              <w:t>。对于较高电压或频率，可以参照本标准。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FZ/T </w:t>
            </w:r>
            <w:r w:rsidRPr="003A7779">
              <w:rPr>
                <w:rFonts w:ascii="Times New Roman" w:eastAsia="宋体" w:hAnsi="Times New Roman" w:cs="Times New Roman"/>
                <w:color w:val="000000"/>
                <w:kern w:val="0"/>
                <w:szCs w:val="21"/>
              </w:rPr>
              <w:lastRenderedPageBreak/>
              <w:t>99015-1998</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lastRenderedPageBreak/>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95029-2020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常温常压喷射溢流染色机</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本标准规定了常温常压喷射溢流染色机的术语和定义、基本参数、要求、试验方法、检验规则、标志、包装、运输和贮存。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本标准适用于常温条件下织物染色用的喷射溢流染色机。</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FZ/T 99021-2020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间歇式染色机数控系统</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本标准规定了间歇式染色机数控系统的术语与定义、要求、试验方法、检验规则和标志、包装、运输和贮存。</w:t>
            </w:r>
          </w:p>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r w:rsidRPr="003A7779">
              <w:rPr>
                <w:rFonts w:ascii="Times New Roman" w:eastAsia="宋体" w:hAnsi="Times New Roman" w:cs="Times New Roman"/>
                <w:color w:val="000000"/>
                <w:kern w:val="0"/>
                <w:szCs w:val="21"/>
              </w:rPr>
              <w:t>本标准适用于以微处理器为核心且主要应用于纺织品的常温常压染色机、高温高压染色机、气流（液）雾化染色机等间歇式设备实现染色过程自动化控制的数控系统。</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FZ/T 07005-2020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纺织行业绿色供应链管理企业评价指标体系</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kern w:val="0"/>
                <w:szCs w:val="21"/>
              </w:rPr>
              <w:t>本标准</w:t>
            </w:r>
            <w:r w:rsidRPr="003A7779">
              <w:rPr>
                <w:rFonts w:ascii="Times New Roman" w:eastAsia="宋体" w:hAnsi="Times New Roman" w:cs="Times New Roman"/>
                <w:color w:val="000000"/>
                <w:szCs w:val="21"/>
              </w:rPr>
              <w:t>规定了纺织行业企业绿色供应链管理的目的、范围、评价体系，包括绿色供应链管理战略、实施绿色供应商管理、绿色生产、绿色销售与回收、绿色信息平台建设及信息披露五个方面。</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kern w:val="0"/>
                <w:szCs w:val="21"/>
              </w:rPr>
              <w:t>本标准</w:t>
            </w:r>
            <w:r w:rsidRPr="003A7779">
              <w:rPr>
                <w:rFonts w:ascii="Times New Roman" w:eastAsia="宋体" w:hAnsi="Times New Roman" w:cs="Times New Roman"/>
                <w:color w:val="000000"/>
                <w:szCs w:val="21"/>
              </w:rPr>
              <w:t>适用于</w:t>
            </w:r>
            <w:r w:rsidRPr="003A7779">
              <w:rPr>
                <w:rFonts w:ascii="Times New Roman" w:eastAsia="宋体" w:hAnsi="Times New Roman" w:cs="Times New Roman"/>
                <w:color w:val="000000"/>
                <w:szCs w:val="21"/>
              </w:rPr>
              <w:t xml:space="preserve">2017 </w:t>
            </w:r>
            <w:r w:rsidRPr="003A7779">
              <w:rPr>
                <w:rFonts w:ascii="Times New Roman" w:eastAsia="宋体" w:hAnsi="Times New Roman" w:cs="Times New Roman"/>
                <w:color w:val="000000"/>
                <w:szCs w:val="21"/>
              </w:rPr>
              <w:t>年国民经济行业分类（</w:t>
            </w:r>
            <w:r w:rsidRPr="003A7779">
              <w:rPr>
                <w:rFonts w:ascii="Times New Roman" w:eastAsia="宋体" w:hAnsi="Times New Roman" w:cs="Times New Roman"/>
                <w:color w:val="000000"/>
                <w:szCs w:val="21"/>
              </w:rPr>
              <w:t>GB/T4754—2017</w:t>
            </w:r>
            <w:r w:rsidRPr="003A7779">
              <w:rPr>
                <w:rFonts w:ascii="Times New Roman" w:eastAsia="宋体" w:hAnsi="Times New Roman" w:cs="Times New Roman"/>
                <w:color w:val="000000"/>
                <w:szCs w:val="21"/>
              </w:rPr>
              <w:t>）中的</w:t>
            </w:r>
            <w:r w:rsidRPr="003A7779">
              <w:rPr>
                <w:rFonts w:ascii="Times New Roman" w:eastAsia="宋体" w:hAnsi="Times New Roman" w:cs="Times New Roman"/>
                <w:color w:val="000000"/>
                <w:szCs w:val="21"/>
              </w:rPr>
              <w:t>C17</w:t>
            </w:r>
            <w:r w:rsidRPr="003A7779">
              <w:rPr>
                <w:rFonts w:ascii="Times New Roman" w:eastAsia="宋体" w:hAnsi="Times New Roman" w:cs="Times New Roman"/>
                <w:color w:val="000000"/>
                <w:szCs w:val="21"/>
              </w:rPr>
              <w:t>（纺织业）、</w:t>
            </w:r>
            <w:r w:rsidRPr="003A7779">
              <w:rPr>
                <w:rFonts w:ascii="Times New Roman" w:eastAsia="宋体" w:hAnsi="Times New Roman" w:cs="Times New Roman"/>
                <w:color w:val="000000"/>
                <w:szCs w:val="21"/>
              </w:rPr>
              <w:t>C18</w:t>
            </w:r>
            <w:r w:rsidRPr="003A7779">
              <w:rPr>
                <w:rFonts w:ascii="Times New Roman" w:eastAsia="宋体" w:hAnsi="Times New Roman" w:cs="Times New Roman"/>
                <w:color w:val="000000"/>
                <w:szCs w:val="21"/>
              </w:rPr>
              <w:t>（纺织服装、服饰业）及</w:t>
            </w:r>
            <w:r w:rsidRPr="003A7779">
              <w:rPr>
                <w:rFonts w:ascii="Times New Roman" w:eastAsia="宋体" w:hAnsi="Times New Roman" w:cs="Times New Roman"/>
                <w:color w:val="000000"/>
                <w:szCs w:val="21"/>
              </w:rPr>
              <w:t>C28</w:t>
            </w:r>
            <w:r w:rsidRPr="003A7779">
              <w:rPr>
                <w:rFonts w:ascii="Times New Roman" w:eastAsia="宋体" w:hAnsi="Times New Roman" w:cs="Times New Roman"/>
                <w:color w:val="000000"/>
                <w:szCs w:val="21"/>
              </w:rPr>
              <w:t>（化学纤维制造业）行业生产企业，进行绿色供应链管理水平的自评估、第三方评价、绿色供应链管理评审、绿色供应链管理潜力分析等。生产制造企业不分规模、类型和所有制性质。</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FZ/T 07006-2020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丝绸行业绿色工厂评价要求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本标准规定了丝绸行业绿色工厂评价的指标体系及具体要求。</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本标准适用于具有实际生产过程的原料含蚕丝比例</w:t>
            </w:r>
            <w:r w:rsidRPr="003A7779">
              <w:rPr>
                <w:rFonts w:ascii="Times New Roman" w:eastAsia="宋体" w:hAnsi="Times New Roman" w:cs="Times New Roman"/>
                <w:color w:val="000000"/>
                <w:szCs w:val="21"/>
              </w:rPr>
              <w:t>30%</w:t>
            </w:r>
            <w:r w:rsidRPr="003A7779">
              <w:rPr>
                <w:rFonts w:ascii="Times New Roman" w:eastAsia="宋体" w:hAnsi="Times New Roman" w:cs="Times New Roman"/>
                <w:color w:val="000000"/>
                <w:szCs w:val="21"/>
              </w:rPr>
              <w:t>以上的丝绸企业（不含服装、服饰），并作为丝绸企业创建和评价绿色工厂的主要依据。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FZ/T 07007-2020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染色机水效限定值及水效等级</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本标准规定了多种间歇式浸染染色机的水效限定值、水效等级以及检测方法。</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本标准适用于对间歇式浸染染色机水效进行评价。</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FZ/T 07008-2020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定形机热平衡测试与计算方法</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本标准规定了纺织品热定形的定形机的热平衡的测试与计算方法。</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本标准适用于以蒸汽、导热油、天然气、液化石油气为热源加热的定形机热平衡的测试与计算。对于其他形式定形机热平衡的测试与计算也可参照采用本标准。</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r w:rsidR="003A7779" w:rsidRPr="003A7779" w:rsidTr="003A7779">
        <w:trPr>
          <w:trHeight w:val="20"/>
          <w:jc w:val="center"/>
        </w:trPr>
        <w:tc>
          <w:tcPr>
            <w:tcW w:w="758" w:type="dxa"/>
            <w:tcBorders>
              <w:top w:val="single" w:sz="4" w:space="0" w:color="auto"/>
              <w:left w:val="single" w:sz="4" w:space="0" w:color="auto"/>
              <w:bottom w:val="single" w:sz="4" w:space="0" w:color="auto"/>
              <w:right w:val="single" w:sz="4" w:space="0" w:color="auto"/>
            </w:tcBorders>
          </w:tcPr>
          <w:p w:rsidR="003A7779" w:rsidRPr="003A7779" w:rsidRDefault="003A7779" w:rsidP="003A7779">
            <w:pPr>
              <w:widowControl/>
              <w:numPr>
                <w:ilvl w:val="0"/>
                <w:numId w:val="13"/>
              </w:numPr>
              <w:rPr>
                <w:rFonts w:ascii="Times New Roman" w:eastAsia="宋体" w:hAnsi="Times New Roman" w:cs="Times New Roman"/>
                <w:color w:val="000000"/>
                <w:kern w:val="0"/>
                <w:szCs w:val="21"/>
              </w:rPr>
            </w:pPr>
          </w:p>
        </w:tc>
        <w:tc>
          <w:tcPr>
            <w:tcW w:w="1872"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FZ/T 07009-2020</w:t>
            </w:r>
          </w:p>
        </w:tc>
        <w:tc>
          <w:tcPr>
            <w:tcW w:w="243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筒子纱智能染色绿色工厂评价要求</w:t>
            </w:r>
          </w:p>
        </w:tc>
        <w:tc>
          <w:tcPr>
            <w:tcW w:w="515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本标准规定了筒子纱智能染色绿色工厂评价的指标体系及具体要求。</w:t>
            </w:r>
          </w:p>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r w:rsidRPr="003A7779">
              <w:rPr>
                <w:rFonts w:ascii="Times New Roman" w:eastAsia="宋体" w:hAnsi="Times New Roman" w:cs="Times New Roman"/>
                <w:color w:val="000000"/>
                <w:szCs w:val="21"/>
              </w:rPr>
              <w:t>本标准适用于具有实际生产过程的筒子纱智能染色企业，并作为筒子纱智能染色企业创建和评价绿色工厂的主要依据。</w:t>
            </w:r>
          </w:p>
        </w:tc>
        <w:tc>
          <w:tcPr>
            <w:tcW w:w="1500"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rPr>
                <w:rFonts w:ascii="Times New Roman" w:eastAsia="宋体" w:hAnsi="Times New Roman" w:cs="Times New Roman"/>
                <w:color w:val="000000"/>
                <w:szCs w:val="21"/>
              </w:rPr>
            </w:pPr>
            <w:r w:rsidRPr="003A7779">
              <w:rPr>
                <w:rFonts w:ascii="Times New Roman" w:eastAsia="宋体" w:hAnsi="Times New Roman" w:cs="Times New Roman"/>
                <w:color w:val="000000"/>
                <w:szCs w:val="21"/>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3A7779" w:rsidRPr="003A7779" w:rsidRDefault="003A7779" w:rsidP="003A7779">
            <w:pPr>
              <w:widowControl/>
              <w:rPr>
                <w:rFonts w:ascii="Times New Roman" w:eastAsia="宋体" w:hAnsi="Times New Roman" w:cs="Times New Roman"/>
                <w:color w:val="000000"/>
                <w:kern w:val="0"/>
                <w:szCs w:val="21"/>
              </w:rPr>
            </w:pPr>
            <w:r w:rsidRPr="003A7779">
              <w:rPr>
                <w:rFonts w:ascii="Times New Roman" w:eastAsia="宋体" w:hAnsi="Times New Roman" w:cs="Times New Roman"/>
                <w:color w:val="000000"/>
                <w:kern w:val="0"/>
                <w:szCs w:val="21"/>
              </w:rPr>
              <w:t>2020-10-01</w:t>
            </w:r>
          </w:p>
        </w:tc>
      </w:tr>
    </w:tbl>
    <w:p w:rsidR="003A7779" w:rsidRDefault="003A7779" w:rsidP="003A7779">
      <w:pPr>
        <w:rPr>
          <w:rFonts w:ascii="Times New Roman" w:eastAsia="宋体" w:hAnsi="Times New Roman" w:cs="Times New Roman"/>
          <w:szCs w:val="24"/>
        </w:rPr>
      </w:pPr>
    </w:p>
    <w:p w:rsidR="003A7779" w:rsidRDefault="003A7779">
      <w:pPr>
        <w:sectPr w:rsidR="003A7779" w:rsidSect="003A7779">
          <w:pgSz w:w="16838" w:h="11906" w:orient="landscape"/>
          <w:pgMar w:top="1134" w:right="1134" w:bottom="1134" w:left="1134" w:header="851" w:footer="992" w:gutter="0"/>
          <w:cols w:space="425"/>
          <w:docGrid w:type="lines" w:linePitch="312"/>
        </w:sectPr>
      </w:pPr>
    </w:p>
    <w:p w:rsidR="003A7779" w:rsidRDefault="003A7779" w:rsidP="003A7779">
      <w:pPr>
        <w:rPr>
          <w:rFonts w:ascii="仿宋" w:eastAsia="仿宋" w:hAnsi="仿宋"/>
          <w:b/>
          <w:color w:val="000000"/>
          <w:sz w:val="32"/>
          <w:szCs w:val="32"/>
        </w:rPr>
      </w:pPr>
      <w:r>
        <w:rPr>
          <w:rFonts w:ascii="黑体" w:eastAsia="黑体" w:hAnsi="黑体" w:cs="黑体" w:hint="eastAsia"/>
          <w:sz w:val="32"/>
          <w:szCs w:val="32"/>
        </w:rPr>
        <w:lastRenderedPageBreak/>
        <w:t>附件2</w:t>
      </w:r>
    </w:p>
    <w:p w:rsidR="003A7779" w:rsidRDefault="003A7779" w:rsidP="003A7779">
      <w:pPr>
        <w:spacing w:line="360" w:lineRule="auto"/>
        <w:jc w:val="center"/>
        <w:rPr>
          <w:rFonts w:ascii="宋体" w:eastAsia="宋体" w:hAnsi="宋体"/>
          <w:bCs/>
          <w:sz w:val="32"/>
          <w:szCs w:val="32"/>
        </w:rPr>
      </w:pPr>
      <w:r>
        <w:rPr>
          <w:rFonts w:ascii="黑体" w:eastAsia="黑体" w:hAnsi="黑体" w:cs="黑体" w:hint="eastAsia"/>
          <w:bCs/>
          <w:color w:val="000000"/>
          <w:sz w:val="36"/>
          <w:szCs w:val="36"/>
        </w:rPr>
        <w:t>2项</w:t>
      </w:r>
      <w:r>
        <w:rPr>
          <w:rFonts w:ascii="黑体" w:eastAsia="黑体" w:hAnsi="黑体" w:cs="黑体" w:hint="eastAsia"/>
          <w:bCs/>
          <w:sz w:val="36"/>
          <w:szCs w:val="36"/>
        </w:rPr>
        <w:t>有色金属行业标准样品目录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2449"/>
        <w:gridCol w:w="5169"/>
        <w:gridCol w:w="1371"/>
        <w:gridCol w:w="4114"/>
      </w:tblGrid>
      <w:tr w:rsidR="003A7779" w:rsidTr="003A7779">
        <w:trPr>
          <w:trHeight w:val="507"/>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480" w:lineRule="auto"/>
              <w:jc w:val="center"/>
              <w:rPr>
                <w:rFonts w:ascii="仿宋_GB2312" w:eastAsia="仿宋_GB2312" w:hAnsi="仿宋"/>
                <w:b/>
                <w:bCs/>
                <w:color w:val="000000"/>
                <w:szCs w:val="21"/>
              </w:rPr>
            </w:pPr>
            <w:r>
              <w:rPr>
                <w:rFonts w:ascii="仿宋_GB2312" w:eastAsia="仿宋_GB2312" w:hAnsi="仿宋" w:hint="eastAsia"/>
                <w:b/>
                <w:bCs/>
                <w:color w:val="000000"/>
                <w:szCs w:val="21"/>
              </w:rPr>
              <w:t>序号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480" w:lineRule="auto"/>
              <w:jc w:val="center"/>
              <w:rPr>
                <w:rFonts w:ascii="仿宋_GB2312" w:eastAsia="仿宋_GB2312" w:hAnsi="仿宋"/>
                <w:b/>
                <w:bCs/>
                <w:color w:val="000000"/>
                <w:szCs w:val="21"/>
              </w:rPr>
            </w:pPr>
            <w:r>
              <w:rPr>
                <w:rFonts w:ascii="仿宋_GB2312" w:eastAsia="仿宋_GB2312" w:hAnsi="仿宋" w:hint="eastAsia"/>
                <w:b/>
                <w:bCs/>
                <w:color w:val="000000"/>
                <w:szCs w:val="21"/>
              </w:rPr>
              <w:t>标准样品编号</w:t>
            </w:r>
          </w:p>
        </w:tc>
        <w:tc>
          <w:tcPr>
            <w:tcW w:w="516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480" w:lineRule="auto"/>
              <w:jc w:val="center"/>
              <w:rPr>
                <w:rFonts w:ascii="仿宋_GB2312" w:eastAsia="仿宋_GB2312" w:hAnsi="仿宋"/>
                <w:b/>
                <w:bCs/>
                <w:color w:val="000000"/>
                <w:szCs w:val="21"/>
              </w:rPr>
            </w:pPr>
            <w:r>
              <w:rPr>
                <w:rFonts w:ascii="仿宋_GB2312" w:eastAsia="仿宋_GB2312" w:hAnsi="仿宋" w:hint="eastAsia"/>
                <w:b/>
                <w:bCs/>
                <w:color w:val="000000"/>
                <w:szCs w:val="21"/>
              </w:rPr>
              <w:t>标准样品名称</w:t>
            </w:r>
          </w:p>
        </w:tc>
        <w:tc>
          <w:tcPr>
            <w:tcW w:w="1371"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480" w:lineRule="auto"/>
              <w:jc w:val="center"/>
              <w:rPr>
                <w:rFonts w:ascii="仿宋_GB2312" w:eastAsia="仿宋_GB2312" w:hAnsi="仿宋"/>
                <w:b/>
                <w:bCs/>
                <w:color w:val="000000"/>
                <w:szCs w:val="21"/>
              </w:rPr>
            </w:pPr>
            <w:r>
              <w:rPr>
                <w:rFonts w:ascii="仿宋_GB2312" w:eastAsia="仿宋_GB2312" w:hAnsi="仿宋" w:hint="eastAsia"/>
                <w:b/>
                <w:bCs/>
                <w:color w:val="000000"/>
                <w:szCs w:val="21"/>
              </w:rPr>
              <w:t>有效期</w:t>
            </w:r>
          </w:p>
        </w:tc>
        <w:tc>
          <w:tcPr>
            <w:tcW w:w="4114"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480" w:lineRule="auto"/>
              <w:jc w:val="center"/>
              <w:rPr>
                <w:rFonts w:ascii="仿宋_GB2312" w:eastAsia="仿宋_GB2312" w:hAnsi="仿宋"/>
                <w:b/>
                <w:bCs/>
                <w:color w:val="000000"/>
                <w:szCs w:val="21"/>
              </w:rPr>
            </w:pPr>
            <w:r>
              <w:rPr>
                <w:rFonts w:ascii="仿宋_GB2312" w:eastAsia="仿宋_GB2312" w:hAnsi="仿宋" w:hint="eastAsia"/>
                <w:b/>
                <w:bCs/>
                <w:color w:val="000000"/>
                <w:szCs w:val="21"/>
              </w:rPr>
              <w:t>研制单位</w:t>
            </w:r>
          </w:p>
        </w:tc>
      </w:tr>
      <w:tr w:rsidR="003A7779" w:rsidTr="003A7779">
        <w:trPr>
          <w:cantSplit/>
          <w:trHeight w:val="583"/>
          <w:jc w:val="center"/>
        </w:trPr>
        <w:tc>
          <w:tcPr>
            <w:tcW w:w="1071" w:type="dxa"/>
            <w:tcBorders>
              <w:top w:val="single" w:sz="4" w:space="0" w:color="auto"/>
              <w:left w:val="single" w:sz="4" w:space="0" w:color="auto"/>
              <w:bottom w:val="single" w:sz="4" w:space="0" w:color="auto"/>
              <w:right w:val="single" w:sz="4" w:space="0" w:color="auto"/>
            </w:tcBorders>
            <w:vAlign w:val="center"/>
          </w:tcPr>
          <w:p w:rsidR="003A7779" w:rsidRDefault="003A7779" w:rsidP="003A7779">
            <w:pPr>
              <w:numPr>
                <w:ilvl w:val="0"/>
                <w:numId w:val="8"/>
              </w:numPr>
              <w:tabs>
                <w:tab w:val="num" w:pos="0"/>
              </w:tabs>
              <w:spacing w:line="360" w:lineRule="exact"/>
              <w:ind w:left="113"/>
              <w:jc w:val="center"/>
              <w:rPr>
                <w:rFonts w:ascii="仿宋_GB2312" w:eastAsia="仿宋_GB2312" w:hAnsi="仿宋"/>
                <w:bCs/>
                <w:szCs w:val="21"/>
              </w:rPr>
            </w:pPr>
          </w:p>
        </w:tc>
        <w:tc>
          <w:tcPr>
            <w:tcW w:w="244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widowControl/>
              <w:spacing w:line="3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YSS102-2020</w:t>
            </w:r>
          </w:p>
        </w:tc>
        <w:tc>
          <w:tcPr>
            <w:tcW w:w="516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widowControl/>
              <w:spacing w:line="3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铝合金6061铸态光谱单点标准样品</w:t>
            </w:r>
          </w:p>
        </w:tc>
        <w:tc>
          <w:tcPr>
            <w:tcW w:w="1371"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360" w:lineRule="exact"/>
              <w:jc w:val="center"/>
              <w:rPr>
                <w:rFonts w:ascii="仿宋_GB2312" w:eastAsia="仿宋_GB2312" w:hAnsi="仿宋" w:cs="Times New Roman"/>
                <w:bCs/>
                <w:szCs w:val="21"/>
              </w:rPr>
            </w:pPr>
            <w:r>
              <w:rPr>
                <w:rFonts w:ascii="仿宋_GB2312" w:eastAsia="仿宋_GB2312" w:hAnsi="仿宋" w:hint="eastAsia"/>
                <w:bCs/>
                <w:szCs w:val="21"/>
              </w:rPr>
              <w:t>15年</w:t>
            </w:r>
          </w:p>
        </w:tc>
        <w:tc>
          <w:tcPr>
            <w:tcW w:w="4114"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after="100" w:afterAutospacing="1" w:line="360" w:lineRule="exact"/>
              <w:jc w:val="center"/>
              <w:rPr>
                <w:rFonts w:ascii="仿宋_GB2312" w:eastAsia="仿宋_GB2312" w:hAnsi="宋体"/>
                <w:color w:val="000000"/>
                <w:szCs w:val="21"/>
              </w:rPr>
            </w:pPr>
            <w:r>
              <w:rPr>
                <w:rFonts w:ascii="仿宋_GB2312" w:eastAsia="仿宋_GB2312" w:hAnsi="宋体" w:hint="eastAsia"/>
                <w:color w:val="000000"/>
                <w:szCs w:val="21"/>
              </w:rPr>
              <w:t>东北轻合金有限责任公司</w:t>
            </w:r>
          </w:p>
        </w:tc>
      </w:tr>
      <w:tr w:rsidR="003A7779" w:rsidTr="003A7779">
        <w:trPr>
          <w:cantSplit/>
          <w:trHeight w:val="605"/>
          <w:jc w:val="center"/>
        </w:trPr>
        <w:tc>
          <w:tcPr>
            <w:tcW w:w="1071" w:type="dxa"/>
            <w:tcBorders>
              <w:top w:val="single" w:sz="4" w:space="0" w:color="auto"/>
              <w:left w:val="single" w:sz="4" w:space="0" w:color="auto"/>
              <w:bottom w:val="single" w:sz="4" w:space="0" w:color="auto"/>
              <w:right w:val="single" w:sz="4" w:space="0" w:color="auto"/>
            </w:tcBorders>
            <w:vAlign w:val="center"/>
          </w:tcPr>
          <w:p w:rsidR="003A7779" w:rsidRDefault="003A7779" w:rsidP="003A7779">
            <w:pPr>
              <w:numPr>
                <w:ilvl w:val="0"/>
                <w:numId w:val="8"/>
              </w:numPr>
              <w:tabs>
                <w:tab w:val="num" w:pos="0"/>
              </w:tabs>
              <w:spacing w:line="360" w:lineRule="exact"/>
              <w:ind w:left="113"/>
              <w:jc w:val="center"/>
              <w:rPr>
                <w:rFonts w:ascii="仿宋_GB2312" w:eastAsia="仿宋_GB2312" w:hAnsi="仿宋"/>
                <w:bCs/>
                <w:szCs w:val="21"/>
              </w:rPr>
            </w:pPr>
          </w:p>
        </w:tc>
        <w:tc>
          <w:tcPr>
            <w:tcW w:w="244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widowControl/>
              <w:spacing w:line="3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YSS103-2020</w:t>
            </w:r>
          </w:p>
        </w:tc>
        <w:tc>
          <w:tcPr>
            <w:tcW w:w="5169" w:type="dxa"/>
            <w:tcBorders>
              <w:top w:val="single" w:sz="4" w:space="0" w:color="auto"/>
              <w:left w:val="single" w:sz="4" w:space="0" w:color="auto"/>
              <w:bottom w:val="single" w:sz="4" w:space="0" w:color="auto"/>
              <w:right w:val="single" w:sz="4" w:space="0" w:color="auto"/>
            </w:tcBorders>
            <w:vAlign w:val="center"/>
            <w:hideMark/>
          </w:tcPr>
          <w:p w:rsidR="003A7779" w:rsidRDefault="003A7779">
            <w:pPr>
              <w:widowControl/>
              <w:spacing w:line="3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铝合金6082铸态光谱单点标准样品</w:t>
            </w:r>
          </w:p>
        </w:tc>
        <w:tc>
          <w:tcPr>
            <w:tcW w:w="1371"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line="360" w:lineRule="exact"/>
              <w:jc w:val="center"/>
              <w:rPr>
                <w:rFonts w:ascii="仿宋_GB2312" w:eastAsia="仿宋_GB2312" w:hAnsi="仿宋" w:cs="Times New Roman"/>
                <w:bCs/>
                <w:szCs w:val="21"/>
              </w:rPr>
            </w:pPr>
            <w:r>
              <w:rPr>
                <w:rFonts w:ascii="仿宋_GB2312" w:eastAsia="仿宋_GB2312" w:hAnsi="仿宋" w:hint="eastAsia"/>
                <w:bCs/>
                <w:szCs w:val="21"/>
              </w:rPr>
              <w:t>15年</w:t>
            </w:r>
          </w:p>
        </w:tc>
        <w:tc>
          <w:tcPr>
            <w:tcW w:w="4114" w:type="dxa"/>
            <w:tcBorders>
              <w:top w:val="single" w:sz="4" w:space="0" w:color="auto"/>
              <w:left w:val="single" w:sz="4" w:space="0" w:color="auto"/>
              <w:bottom w:val="single" w:sz="4" w:space="0" w:color="auto"/>
              <w:right w:val="single" w:sz="4" w:space="0" w:color="auto"/>
            </w:tcBorders>
            <w:vAlign w:val="center"/>
            <w:hideMark/>
          </w:tcPr>
          <w:p w:rsidR="003A7779" w:rsidRDefault="003A7779">
            <w:pPr>
              <w:spacing w:after="100" w:afterAutospacing="1" w:line="360" w:lineRule="exact"/>
              <w:jc w:val="center"/>
              <w:rPr>
                <w:rFonts w:ascii="仿宋_GB2312" w:eastAsia="仿宋_GB2312" w:hAnsi="宋体"/>
                <w:color w:val="000000"/>
                <w:szCs w:val="21"/>
              </w:rPr>
            </w:pPr>
            <w:r>
              <w:rPr>
                <w:rFonts w:ascii="仿宋_GB2312" w:eastAsia="仿宋_GB2312" w:hAnsi="宋体" w:hint="eastAsia"/>
                <w:color w:val="000000"/>
                <w:szCs w:val="21"/>
              </w:rPr>
              <w:t>东北轻合金有限责任公司</w:t>
            </w:r>
          </w:p>
        </w:tc>
      </w:tr>
    </w:tbl>
    <w:p w:rsidR="003A7779" w:rsidRDefault="003A7779" w:rsidP="003A7779">
      <w:pPr>
        <w:rPr>
          <w:rFonts w:ascii="Times New Roman" w:eastAsia="宋体" w:hAnsi="Times New Roman" w:cs="Times New Roman"/>
          <w:szCs w:val="24"/>
        </w:rPr>
      </w:pPr>
    </w:p>
    <w:p w:rsidR="00913B72" w:rsidRPr="003A7779" w:rsidRDefault="00913B72"/>
    <w:sectPr w:rsidR="00913B72" w:rsidRPr="003A7779" w:rsidSect="003A777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ionOld">
    <w:altName w:val="DejaVu San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 FFFFC B. FFFFC E. FFFFC C. FF">
    <w:altName w:val="宋体"/>
    <w:charset w:val="00"/>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auto"/>
    <w:pitch w:val="default"/>
    <w:sig w:usb0="00000001" w:usb1="080E0000" w:usb2="00000000" w:usb3="00000000" w:csb0="00040000" w:csb1="00000000"/>
  </w:font>
  <w:font w:name="仿宋体">
    <w:altName w:val="宋体"/>
    <w:charset w:val="00"/>
    <w:family w:val="roman"/>
    <w:pitch w:val="default"/>
    <w:sig w:usb0="00000001" w:usb1="080E0000" w:usb2="00000010" w:usb3="00000000" w:csb0="00040000" w:csb1="00000000"/>
  </w:font>
  <w:font w:name="长城仿宋">
    <w:altName w:val="宋体"/>
    <w:charset w:val="00"/>
    <w:family w:val="modern"/>
    <w:pitch w:val="default"/>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ˎ̥">
    <w:altName w:val="Times New Roman"/>
    <w:charset w:val="00"/>
    <w:family w:val="roman"/>
    <w:pitch w:val="default"/>
    <w:sig w:usb0="00000000" w:usb1="00000000" w:usb2="00000000" w:usb3="00000000" w:csb0="00040001" w:csb1="00000000"/>
  </w:font>
  <w:font w:name="Microsoft YaHei UI">
    <w:charset w:val="86"/>
    <w:family w:val="swiss"/>
    <w:pitch w:val="variable"/>
    <w:sig w:usb0="80000287" w:usb1="2ACF3C50"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amp;quot">
    <w:altName w:val="Cambria"/>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220"/>
      <w:numFmt w:val="decimal"/>
      <w:pStyle w:val="a"/>
      <w:lvlText w:val="%1"/>
      <w:lvlJc w:val="center"/>
      <w:pPr>
        <w:tabs>
          <w:tab w:val="num" w:pos="278"/>
        </w:tabs>
        <w:ind w:left="278" w:hanging="165"/>
      </w:pPr>
      <w:rPr>
        <w:b w:val="0"/>
        <w:i w:val="0"/>
        <w:sz w:val="21"/>
        <w:szCs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nsid w:val="0AE367E9"/>
    <w:multiLevelType w:val="multilevel"/>
    <w:tmpl w:val="0AE367E9"/>
    <w:lvl w:ilvl="0">
      <w:start w:val="1"/>
      <w:numFmt w:val="none"/>
      <w:pStyle w:val="a5"/>
      <w:lvlText w:val="%1示例"/>
      <w:lvlJc w:val="left"/>
      <w:pPr>
        <w:tabs>
          <w:tab w:val="num" w:pos="1120"/>
        </w:tabs>
        <w:ind w:left="0" w:firstLine="4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78A6368"/>
    <w:multiLevelType w:val="multilevel"/>
    <w:tmpl w:val="378A6368"/>
    <w:lvl w:ilvl="0">
      <w:start w:val="1"/>
      <w:numFmt w:val="decimal"/>
      <w:lvlText w:val="%1"/>
      <w:lvlJc w:val="center"/>
      <w:pPr>
        <w:tabs>
          <w:tab w:val="num" w:pos="113"/>
        </w:tabs>
        <w:ind w:left="113" w:firstLine="0"/>
      </w:pPr>
      <w:rPr>
        <w:rFonts w:ascii="Times New Roman" w:eastAsia="仿宋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07E65F9"/>
    <w:multiLevelType w:val="multilevel"/>
    <w:tmpl w:val="407E65F9"/>
    <w:lvl w:ilvl="0">
      <w:start w:val="1"/>
      <w:numFmt w:val="none"/>
      <w:pStyle w:val="a6"/>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44C50F90"/>
    <w:multiLevelType w:val="multilevel"/>
    <w:tmpl w:val="44C50F90"/>
    <w:lvl w:ilvl="0">
      <w:numFmt w:val="none"/>
      <w:pStyle w:val="a7"/>
      <w:lvlText w:val=""/>
      <w:lvlJc w:val="left"/>
      <w:pPr>
        <w:tabs>
          <w:tab w:val="num" w:pos="360"/>
        </w:tabs>
        <w:ind w:left="0" w:firstLine="0"/>
      </w:pPr>
    </w:lvl>
    <w:lvl w:ilvl="1">
      <w:start w:val="1"/>
      <w:numFmt w:val="decimal"/>
      <w:pStyle w:val="a8"/>
      <w:lvlText w:val="%2)"/>
      <w:lvlJc w:val="left"/>
      <w:pPr>
        <w:tabs>
          <w:tab w:val="num" w:pos="1259"/>
        </w:tabs>
        <w:ind w:left="1259" w:hanging="420"/>
      </w:pPr>
      <w:rPr>
        <w:rFonts w:ascii="宋体" w:eastAsia="宋体" w:hAnsi="宋体" w:hint="eastAsia"/>
        <w:b w:val="0"/>
        <w:i w:val="0"/>
        <w:sz w:val="20"/>
      </w:rPr>
    </w:lvl>
    <w:lvl w:ilvl="2">
      <w:start w:val="1"/>
      <w:numFmt w:val="decimal"/>
      <w:pStyle w:val="a9"/>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lvl>
    <w:lvl w:ilvl="4">
      <w:start w:val="1"/>
      <w:numFmt w:val="lowerLetter"/>
      <w:lvlText w:val="%5)"/>
      <w:lvlJc w:val="left"/>
      <w:pPr>
        <w:tabs>
          <w:tab w:val="num" w:pos="2517"/>
        </w:tabs>
        <w:ind w:left="2517" w:hanging="419"/>
      </w:pPr>
    </w:lvl>
    <w:lvl w:ilvl="5">
      <w:start w:val="1"/>
      <w:numFmt w:val="lowerRoman"/>
      <w:lvlText w:val="%6."/>
      <w:lvlJc w:val="right"/>
      <w:pPr>
        <w:tabs>
          <w:tab w:val="num" w:pos="2942"/>
        </w:tabs>
        <w:ind w:left="2937" w:hanging="420"/>
      </w:pPr>
    </w:lvl>
    <w:lvl w:ilvl="6">
      <w:start w:val="1"/>
      <w:numFmt w:val="decimal"/>
      <w:lvlText w:val="%7."/>
      <w:lvlJc w:val="left"/>
      <w:pPr>
        <w:tabs>
          <w:tab w:val="num" w:pos="3362"/>
        </w:tabs>
        <w:ind w:left="3356" w:hanging="414"/>
      </w:pPr>
    </w:lvl>
    <w:lvl w:ilvl="7">
      <w:start w:val="1"/>
      <w:numFmt w:val="lowerLetter"/>
      <w:lvlText w:val="%8)"/>
      <w:lvlJc w:val="left"/>
      <w:pPr>
        <w:tabs>
          <w:tab w:val="num" w:pos="3781"/>
        </w:tabs>
        <w:ind w:left="3776" w:hanging="414"/>
      </w:pPr>
    </w:lvl>
    <w:lvl w:ilvl="8">
      <w:start w:val="1"/>
      <w:numFmt w:val="lowerRoman"/>
      <w:lvlText w:val="%9."/>
      <w:lvlJc w:val="right"/>
      <w:pPr>
        <w:tabs>
          <w:tab w:val="num" w:pos="4201"/>
        </w:tabs>
        <w:ind w:left="4201" w:hanging="420"/>
      </w:pPr>
    </w:lvl>
  </w:abstractNum>
  <w:abstractNum w:abstractNumId="5">
    <w:nsid w:val="46806F7D"/>
    <w:multiLevelType w:val="multilevel"/>
    <w:tmpl w:val="46806F7D"/>
    <w:lvl w:ilvl="0">
      <w:start w:val="1"/>
      <w:numFmt w:val="none"/>
      <w:pStyle w:val="aa"/>
      <w:lvlText w:val="图"/>
      <w:lvlJc w:val="left"/>
      <w:pPr>
        <w:tabs>
          <w:tab w:val="num" w:pos="360"/>
        </w:tabs>
        <w:ind w:left="0" w:firstLine="0"/>
      </w:pPr>
      <w:rPr>
        <w:rFonts w:ascii="黑体" w:eastAsia="黑体" w:hAnsi="Times New Roman"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96E4D7B"/>
    <w:multiLevelType w:val="multilevel"/>
    <w:tmpl w:val="496E4D7B"/>
    <w:lvl w:ilvl="0">
      <w:start w:val="1"/>
      <w:numFmt w:val="none"/>
      <w:pStyle w:val="ab"/>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F302902"/>
    <w:multiLevelType w:val="multilevel"/>
    <w:tmpl w:val="4F302902"/>
    <w:lvl w:ilvl="0">
      <w:start w:val="1"/>
      <w:numFmt w:val="none"/>
      <w:pStyle w:val="ac"/>
      <w:lvlText w:val="表"/>
      <w:lvlJc w:val="left"/>
      <w:pPr>
        <w:tabs>
          <w:tab w:val="num" w:pos="360"/>
        </w:tabs>
        <w:ind w:left="0" w:firstLine="0"/>
      </w:pPr>
      <w:rPr>
        <w:rFonts w:ascii="黑体" w:eastAsia="黑体" w:hAnsi="Times New Roman"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57C2AF5"/>
    <w:multiLevelType w:val="multilevel"/>
    <w:tmpl w:val="557C2AF5"/>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9">
    <w:nsid w:val="657D3FBC"/>
    <w:multiLevelType w:val="multilevel"/>
    <w:tmpl w:val="657D3FBC"/>
    <w:lvl w:ilvl="0">
      <w:start w:val="1"/>
      <w:numFmt w:val="upperLetter"/>
      <w:pStyle w:val="2"/>
      <w:suff w:val="nothing"/>
      <w:lvlText w:val="附　录　%1"/>
      <w:lvlJc w:val="left"/>
      <w:pPr>
        <w:ind w:left="0" w:firstLine="0"/>
      </w:pPr>
      <w:rPr>
        <w:rFonts w:ascii="黑体" w:eastAsia="黑体" w:hAnsi="Times New Roman" w:hint="eastAsia"/>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6CEA2025"/>
    <w:multiLevelType w:val="multilevel"/>
    <w:tmpl w:val="6CEA2025"/>
    <w:lvl w:ilvl="0">
      <w:start w:val="1"/>
      <w:numFmt w:val="decimal"/>
      <w:pStyle w:val="af2"/>
      <w:lvlText w:val="%1"/>
      <w:lvlJc w:val="center"/>
      <w:pPr>
        <w:tabs>
          <w:tab w:val="num" w:pos="227"/>
        </w:tabs>
        <w:ind w:left="114" w:firstLine="113"/>
      </w:pPr>
      <w:rPr>
        <w:rFonts w:ascii="Times New Roman" w:eastAsia="宋体" w:hAnsi="Times New Roman" w:hint="eastAsia"/>
        <w:b w:val="0"/>
        <w:i w:val="0"/>
        <w:color w:val="auto"/>
        <w:sz w:val="21"/>
        <w:szCs w:val="21"/>
      </w:rPr>
    </w:lvl>
    <w:lvl w:ilvl="1">
      <w:start w:val="1"/>
      <w:numFmt w:val="decimal"/>
      <w:pStyle w:val="af3"/>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108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nsid w:val="6DBF04F4"/>
    <w:multiLevelType w:val="multilevel"/>
    <w:tmpl w:val="6DBF04F4"/>
    <w:lvl w:ilvl="0">
      <w:start w:val="1"/>
      <w:numFmt w:val="none"/>
      <w:pStyle w:val="af6"/>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6933334"/>
    <w:multiLevelType w:val="multilevel"/>
    <w:tmpl w:val="76933334"/>
    <w:lvl w:ilvl="0">
      <w:start w:val="1"/>
      <w:numFmt w:val="none"/>
      <w:pStyle w:val="af7"/>
      <w:lvlText w:val="%1——"/>
      <w:lvlJc w:val="left"/>
      <w:pPr>
        <w:tabs>
          <w:tab w:val="num" w:pos="11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B72"/>
    <w:rsid w:val="003A7779"/>
    <w:rsid w:val="006C299B"/>
    <w:rsid w:val="00913B72"/>
    <w:rsid w:val="00AA6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oa heading"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HTML Code"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f8">
    <w:name w:val="Normal"/>
    <w:qFormat/>
    <w:rsid w:val="00AA65E3"/>
    <w:pPr>
      <w:widowControl w:val="0"/>
      <w:jc w:val="both"/>
    </w:pPr>
  </w:style>
  <w:style w:type="paragraph" w:styleId="1">
    <w:name w:val="heading 1"/>
    <w:basedOn w:val="af8"/>
    <w:link w:val="1Char"/>
    <w:qFormat/>
    <w:rsid w:val="003A7779"/>
    <w:pPr>
      <w:widowControl/>
      <w:spacing w:before="100" w:beforeAutospacing="1" w:after="100" w:afterAutospacing="1"/>
      <w:jc w:val="left"/>
      <w:outlineLvl w:val="0"/>
    </w:pPr>
    <w:rPr>
      <w:rFonts w:ascii="宋体" w:eastAsia="宋体" w:hAnsi="宋体" w:cs="宋体"/>
      <w:b/>
      <w:bCs/>
      <w:kern w:val="36"/>
      <w:sz w:val="48"/>
      <w:szCs w:val="48"/>
    </w:rPr>
  </w:style>
  <w:style w:type="paragraph" w:styleId="20">
    <w:name w:val="heading 2"/>
    <w:basedOn w:val="af8"/>
    <w:next w:val="af8"/>
    <w:link w:val="2Char"/>
    <w:semiHidden/>
    <w:unhideWhenUsed/>
    <w:qFormat/>
    <w:rsid w:val="003A7779"/>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f8"/>
    <w:next w:val="af8"/>
    <w:link w:val="3Char"/>
    <w:semiHidden/>
    <w:unhideWhenUsed/>
    <w:qFormat/>
    <w:rsid w:val="003A7779"/>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f8"/>
    <w:next w:val="af8"/>
    <w:link w:val="4Char"/>
    <w:semiHidden/>
    <w:unhideWhenUsed/>
    <w:qFormat/>
    <w:rsid w:val="003A7779"/>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8"/>
    <w:next w:val="af8"/>
    <w:link w:val="5Char"/>
    <w:semiHidden/>
    <w:unhideWhenUsed/>
    <w:qFormat/>
    <w:rsid w:val="003A7779"/>
    <w:pPr>
      <w:keepNext/>
      <w:keepLines/>
      <w:spacing w:before="280" w:after="290" w:line="374" w:lineRule="auto"/>
      <w:outlineLvl w:val="4"/>
    </w:pPr>
    <w:rPr>
      <w:rFonts w:ascii="Times New Roman" w:eastAsia="宋体" w:hAnsi="Times New Roman" w:cs="Times New Roman"/>
      <w:sz w:val="18"/>
      <w:szCs w:val="18"/>
    </w:rPr>
  </w:style>
  <w:style w:type="paragraph" w:styleId="6">
    <w:name w:val="heading 6"/>
    <w:basedOn w:val="af8"/>
    <w:next w:val="af8"/>
    <w:link w:val="6Char"/>
    <w:semiHidden/>
    <w:unhideWhenUsed/>
    <w:qFormat/>
    <w:rsid w:val="003A7779"/>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8"/>
    <w:next w:val="af8"/>
    <w:link w:val="7Char"/>
    <w:semiHidden/>
    <w:unhideWhenUsed/>
    <w:qFormat/>
    <w:rsid w:val="003A7779"/>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8"/>
    <w:next w:val="af8"/>
    <w:link w:val="8Char"/>
    <w:semiHidden/>
    <w:unhideWhenUsed/>
    <w:qFormat/>
    <w:rsid w:val="003A7779"/>
    <w:pPr>
      <w:keepNext/>
      <w:keepLines/>
      <w:spacing w:before="240" w:after="64" w:line="319" w:lineRule="auto"/>
      <w:outlineLvl w:val="7"/>
    </w:pPr>
    <w:rPr>
      <w:rFonts w:ascii="Times New Roman" w:eastAsia="宋体" w:hAnsi="Times New Roman" w:cs="Times New Roman"/>
      <w:szCs w:val="24"/>
    </w:rPr>
  </w:style>
  <w:style w:type="paragraph" w:styleId="9">
    <w:name w:val="heading 9"/>
    <w:basedOn w:val="af8"/>
    <w:next w:val="af8"/>
    <w:link w:val="9Char"/>
    <w:semiHidden/>
    <w:unhideWhenUsed/>
    <w:qFormat/>
    <w:rsid w:val="003A7779"/>
    <w:pPr>
      <w:keepNext/>
      <w:keepLines/>
      <w:spacing w:before="240" w:after="64" w:line="316" w:lineRule="auto"/>
      <w:outlineLvl w:val="8"/>
    </w:pPr>
    <w:rPr>
      <w:rFonts w:ascii="Arial" w:eastAsia="黑体" w:hAnsi="Arial" w:cs="Arial"/>
      <w:szCs w:val="21"/>
    </w:rPr>
  </w:style>
  <w:style w:type="character" w:default="1" w:styleId="af9">
    <w:name w:val="Default Paragraph Font"/>
    <w:uiPriority w:val="1"/>
    <w:semiHidden/>
    <w:unhideWhenUsed/>
  </w:style>
  <w:style w:type="table" w:default="1" w:styleId="afa">
    <w:name w:val="Normal Table"/>
    <w:uiPriority w:val="99"/>
    <w:semiHidden/>
    <w:unhideWhenUsed/>
    <w:qFormat/>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Char">
    <w:name w:val="标题 1 Char"/>
    <w:basedOn w:val="af9"/>
    <w:link w:val="1"/>
    <w:rsid w:val="003A7779"/>
    <w:rPr>
      <w:rFonts w:ascii="宋体" w:eastAsia="宋体" w:hAnsi="宋体" w:cs="宋体"/>
      <w:b/>
      <w:bCs/>
      <w:kern w:val="36"/>
      <w:sz w:val="48"/>
      <w:szCs w:val="48"/>
    </w:rPr>
  </w:style>
  <w:style w:type="paragraph" w:styleId="afc">
    <w:name w:val="Normal (Web)"/>
    <w:basedOn w:val="af8"/>
    <w:semiHidden/>
    <w:unhideWhenUsed/>
    <w:rsid w:val="003A7779"/>
    <w:pPr>
      <w:widowControl/>
      <w:spacing w:before="100" w:beforeAutospacing="1" w:after="100" w:afterAutospacing="1"/>
      <w:jc w:val="left"/>
    </w:pPr>
    <w:rPr>
      <w:rFonts w:ascii="宋体" w:eastAsia="宋体" w:hAnsi="宋体" w:cs="宋体"/>
      <w:kern w:val="0"/>
      <w:sz w:val="24"/>
      <w:szCs w:val="24"/>
    </w:rPr>
  </w:style>
  <w:style w:type="character" w:styleId="afd">
    <w:name w:val="Hyperlink"/>
    <w:basedOn w:val="af9"/>
    <w:semiHidden/>
    <w:unhideWhenUsed/>
    <w:rsid w:val="003A7779"/>
    <w:rPr>
      <w:color w:val="0000FF"/>
      <w:u w:val="single"/>
    </w:rPr>
  </w:style>
  <w:style w:type="character" w:customStyle="1" w:styleId="2Char">
    <w:name w:val="标题 2 Char"/>
    <w:basedOn w:val="af9"/>
    <w:link w:val="20"/>
    <w:semiHidden/>
    <w:rsid w:val="003A7779"/>
    <w:rPr>
      <w:rFonts w:ascii="Arial" w:eastAsia="黑体" w:hAnsi="Arial" w:cs="Times New Roman"/>
      <w:b/>
      <w:sz w:val="32"/>
      <w:szCs w:val="20"/>
    </w:rPr>
  </w:style>
  <w:style w:type="character" w:customStyle="1" w:styleId="3Char">
    <w:name w:val="标题 3 Char"/>
    <w:basedOn w:val="af9"/>
    <w:link w:val="3"/>
    <w:semiHidden/>
    <w:rsid w:val="003A7779"/>
    <w:rPr>
      <w:rFonts w:ascii="Times New Roman" w:eastAsia="宋体" w:hAnsi="Times New Roman" w:cs="Times New Roman"/>
      <w:b/>
      <w:sz w:val="32"/>
      <w:szCs w:val="20"/>
    </w:rPr>
  </w:style>
  <w:style w:type="character" w:customStyle="1" w:styleId="4Char">
    <w:name w:val="标题 4 Char"/>
    <w:basedOn w:val="af9"/>
    <w:link w:val="4"/>
    <w:semiHidden/>
    <w:rsid w:val="003A7779"/>
    <w:rPr>
      <w:rFonts w:ascii="Arial" w:eastAsia="黑体" w:hAnsi="Arial" w:cs="Times New Roman"/>
      <w:b/>
      <w:bCs/>
      <w:sz w:val="28"/>
      <w:szCs w:val="28"/>
    </w:rPr>
  </w:style>
  <w:style w:type="character" w:customStyle="1" w:styleId="5Char">
    <w:name w:val="标题 5 Char"/>
    <w:basedOn w:val="af9"/>
    <w:link w:val="5"/>
    <w:semiHidden/>
    <w:rsid w:val="003A7779"/>
    <w:rPr>
      <w:rFonts w:ascii="Times New Roman" w:eastAsia="宋体" w:hAnsi="Times New Roman" w:cs="Times New Roman"/>
      <w:sz w:val="18"/>
      <w:szCs w:val="18"/>
    </w:rPr>
  </w:style>
  <w:style w:type="character" w:customStyle="1" w:styleId="6Char">
    <w:name w:val="标题 6 Char"/>
    <w:basedOn w:val="af9"/>
    <w:link w:val="6"/>
    <w:semiHidden/>
    <w:rsid w:val="003A7779"/>
    <w:rPr>
      <w:rFonts w:ascii="Arial" w:eastAsia="黑体" w:hAnsi="Arial" w:cs="Times New Roman"/>
      <w:b/>
      <w:bCs/>
      <w:sz w:val="24"/>
      <w:szCs w:val="24"/>
    </w:rPr>
  </w:style>
  <w:style w:type="character" w:customStyle="1" w:styleId="7Char">
    <w:name w:val="标题 7 Char"/>
    <w:basedOn w:val="af9"/>
    <w:link w:val="7"/>
    <w:semiHidden/>
    <w:rsid w:val="003A7779"/>
    <w:rPr>
      <w:rFonts w:ascii="Times New Roman" w:eastAsia="宋体" w:hAnsi="Times New Roman" w:cs="Times New Roman"/>
      <w:b/>
      <w:bCs/>
      <w:sz w:val="24"/>
      <w:szCs w:val="24"/>
    </w:rPr>
  </w:style>
  <w:style w:type="character" w:customStyle="1" w:styleId="8Char">
    <w:name w:val="标题 8 Char"/>
    <w:basedOn w:val="af9"/>
    <w:link w:val="8"/>
    <w:semiHidden/>
    <w:rsid w:val="003A7779"/>
    <w:rPr>
      <w:rFonts w:ascii="Times New Roman" w:eastAsia="宋体" w:hAnsi="Times New Roman" w:cs="Times New Roman"/>
      <w:szCs w:val="24"/>
    </w:rPr>
  </w:style>
  <w:style w:type="character" w:customStyle="1" w:styleId="9Char">
    <w:name w:val="标题 9 Char"/>
    <w:basedOn w:val="af9"/>
    <w:link w:val="9"/>
    <w:semiHidden/>
    <w:rsid w:val="003A7779"/>
    <w:rPr>
      <w:rFonts w:ascii="Arial" w:eastAsia="黑体" w:hAnsi="Arial" w:cs="Arial"/>
      <w:szCs w:val="21"/>
    </w:rPr>
  </w:style>
  <w:style w:type="character" w:styleId="afe">
    <w:name w:val="FollowedHyperlink"/>
    <w:basedOn w:val="af9"/>
    <w:semiHidden/>
    <w:unhideWhenUsed/>
    <w:rsid w:val="003A7779"/>
    <w:rPr>
      <w:color w:val="800080"/>
      <w:u w:val="single"/>
    </w:rPr>
  </w:style>
  <w:style w:type="paragraph" w:styleId="HTML">
    <w:name w:val="HTML Address"/>
    <w:basedOn w:val="af8"/>
    <w:link w:val="HTMLChar"/>
    <w:semiHidden/>
    <w:unhideWhenUsed/>
    <w:rsid w:val="003A7779"/>
    <w:rPr>
      <w:rFonts w:ascii="宋体" w:eastAsia="宋体" w:hAnsi="Courier New" w:cs="宋体"/>
      <w:szCs w:val="20"/>
    </w:rPr>
  </w:style>
  <w:style w:type="character" w:customStyle="1" w:styleId="HTMLChar">
    <w:name w:val="HTML 地址 Char"/>
    <w:basedOn w:val="af9"/>
    <w:link w:val="HTML"/>
    <w:semiHidden/>
    <w:rsid w:val="003A7779"/>
    <w:rPr>
      <w:rFonts w:ascii="宋体" w:eastAsia="宋体" w:hAnsi="Courier New" w:cs="宋体"/>
      <w:szCs w:val="20"/>
    </w:rPr>
  </w:style>
  <w:style w:type="character" w:styleId="HTML0">
    <w:name w:val="HTML Code"/>
    <w:basedOn w:val="af9"/>
    <w:semiHidden/>
    <w:unhideWhenUsed/>
    <w:rsid w:val="003A7779"/>
    <w:rPr>
      <w:rFonts w:ascii="Courier New" w:eastAsia="Times New Roman" w:hAnsi="Courier New" w:cs="Times New Roman" w:hint="default"/>
      <w:sz w:val="24"/>
      <w:szCs w:val="24"/>
    </w:rPr>
  </w:style>
  <w:style w:type="paragraph" w:styleId="HTML1">
    <w:name w:val="HTML Preformatted"/>
    <w:basedOn w:val="af8"/>
    <w:link w:val="HTMLChar0"/>
    <w:semiHidden/>
    <w:unhideWhenUsed/>
    <w:rsid w:val="003A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宋体" w:hAnsi="Courier New" w:cs="Courier New"/>
      <w:sz w:val="20"/>
      <w:szCs w:val="20"/>
    </w:rPr>
  </w:style>
  <w:style w:type="character" w:customStyle="1" w:styleId="HTMLChar0">
    <w:name w:val="HTML 预设格式 Char"/>
    <w:basedOn w:val="af9"/>
    <w:link w:val="HTML1"/>
    <w:semiHidden/>
    <w:rsid w:val="003A7779"/>
    <w:rPr>
      <w:rFonts w:ascii="Courier New" w:eastAsia="宋体" w:hAnsi="Courier New" w:cs="Courier New"/>
      <w:sz w:val="20"/>
      <w:szCs w:val="20"/>
    </w:rPr>
  </w:style>
  <w:style w:type="character" w:styleId="HTML2">
    <w:name w:val="HTML Typewriter"/>
    <w:basedOn w:val="af9"/>
    <w:semiHidden/>
    <w:unhideWhenUsed/>
    <w:rsid w:val="003A7779"/>
    <w:rPr>
      <w:rFonts w:ascii="Courier New" w:eastAsia="Times New Roman" w:hAnsi="Courier New" w:cs="Times New Roman" w:hint="default"/>
      <w:sz w:val="24"/>
      <w:szCs w:val="24"/>
    </w:rPr>
  </w:style>
  <w:style w:type="paragraph" w:customStyle="1" w:styleId="msonormal0">
    <w:name w:val="msonormal"/>
    <w:basedOn w:val="af8"/>
    <w:rsid w:val="003A7779"/>
    <w:pPr>
      <w:widowControl/>
      <w:spacing w:before="100" w:beforeAutospacing="1" w:after="100" w:afterAutospacing="1"/>
      <w:jc w:val="left"/>
    </w:pPr>
    <w:rPr>
      <w:rFonts w:ascii="宋体" w:eastAsia="宋体" w:hAnsi="宋体" w:cs="Times New Roman"/>
      <w:kern w:val="0"/>
      <w:sz w:val="24"/>
      <w:szCs w:val="24"/>
    </w:rPr>
  </w:style>
  <w:style w:type="paragraph" w:styleId="10">
    <w:name w:val="toc 1"/>
    <w:basedOn w:val="af8"/>
    <w:next w:val="af8"/>
    <w:autoRedefine/>
    <w:semiHidden/>
    <w:unhideWhenUsed/>
    <w:rsid w:val="003A7779"/>
    <w:pPr>
      <w:tabs>
        <w:tab w:val="right" w:leader="dot" w:pos="8494"/>
      </w:tabs>
      <w:spacing w:line="560" w:lineRule="exact"/>
      <w:ind w:left="1600" w:hangingChars="500" w:hanging="1600"/>
    </w:pPr>
    <w:rPr>
      <w:rFonts w:ascii="宋体" w:eastAsia="宋体" w:hAnsi="宋体" w:cs="Times New Roman"/>
      <w:b/>
      <w:sz w:val="36"/>
      <w:szCs w:val="36"/>
    </w:rPr>
  </w:style>
  <w:style w:type="paragraph" w:styleId="21">
    <w:name w:val="toc 2"/>
    <w:basedOn w:val="af8"/>
    <w:next w:val="af8"/>
    <w:autoRedefine/>
    <w:semiHidden/>
    <w:unhideWhenUsed/>
    <w:rsid w:val="003A7779"/>
    <w:pPr>
      <w:ind w:leftChars="200" w:left="420"/>
    </w:pPr>
    <w:rPr>
      <w:rFonts w:ascii="Times New Roman" w:eastAsia="宋体" w:hAnsi="Times New Roman" w:cs="Times New Roman"/>
      <w:szCs w:val="24"/>
    </w:rPr>
  </w:style>
  <w:style w:type="paragraph" w:styleId="30">
    <w:name w:val="toc 3"/>
    <w:basedOn w:val="af8"/>
    <w:next w:val="af8"/>
    <w:autoRedefine/>
    <w:semiHidden/>
    <w:unhideWhenUsed/>
    <w:rsid w:val="003A7779"/>
    <w:pPr>
      <w:autoSpaceDE w:val="0"/>
      <w:autoSpaceDN w:val="0"/>
      <w:adjustRightInd w:val="0"/>
      <w:spacing w:line="440" w:lineRule="exact"/>
      <w:jc w:val="center"/>
    </w:pPr>
    <w:rPr>
      <w:rFonts w:ascii="宋体" w:eastAsia="宋体" w:hAnsi="Times New Roman" w:cs="Times New Roman"/>
      <w:kern w:val="0"/>
      <w:sz w:val="24"/>
      <w:szCs w:val="34"/>
      <w:lang w:val="zh-CN"/>
    </w:rPr>
  </w:style>
  <w:style w:type="paragraph" w:styleId="40">
    <w:name w:val="toc 4"/>
    <w:basedOn w:val="af8"/>
    <w:next w:val="af8"/>
    <w:autoRedefine/>
    <w:semiHidden/>
    <w:unhideWhenUsed/>
    <w:rsid w:val="003A7779"/>
    <w:pPr>
      <w:ind w:leftChars="600" w:left="1260"/>
    </w:pPr>
    <w:rPr>
      <w:rFonts w:ascii="Times New Roman" w:eastAsia="宋体" w:hAnsi="Times New Roman" w:cs="Times New Roman"/>
      <w:szCs w:val="24"/>
    </w:rPr>
  </w:style>
  <w:style w:type="paragraph" w:styleId="50">
    <w:name w:val="toc 5"/>
    <w:basedOn w:val="40"/>
    <w:autoRedefine/>
    <w:semiHidden/>
    <w:unhideWhenUsed/>
    <w:rsid w:val="003A7779"/>
    <w:pPr>
      <w:widowControl/>
      <w:tabs>
        <w:tab w:val="right" w:leader="dot" w:pos="9345"/>
      </w:tabs>
      <w:ind w:leftChars="0" w:left="0"/>
    </w:pPr>
    <w:rPr>
      <w:rFonts w:ascii="宋体" w:hAnsi="宋体"/>
      <w:kern w:val="0"/>
      <w:szCs w:val="21"/>
    </w:rPr>
  </w:style>
  <w:style w:type="paragraph" w:styleId="60">
    <w:name w:val="toc 6"/>
    <w:basedOn w:val="af8"/>
    <w:next w:val="af8"/>
    <w:autoRedefine/>
    <w:semiHidden/>
    <w:unhideWhenUsed/>
    <w:rsid w:val="003A7779"/>
    <w:pPr>
      <w:ind w:left="1050"/>
      <w:jc w:val="left"/>
    </w:pPr>
    <w:rPr>
      <w:rFonts w:ascii="Calibri" w:eastAsia="宋体" w:hAnsi="Calibri" w:cs="Times New Roman"/>
      <w:sz w:val="18"/>
      <w:szCs w:val="18"/>
    </w:rPr>
  </w:style>
  <w:style w:type="paragraph" w:styleId="70">
    <w:name w:val="toc 7"/>
    <w:basedOn w:val="af8"/>
    <w:next w:val="af8"/>
    <w:autoRedefine/>
    <w:semiHidden/>
    <w:unhideWhenUsed/>
    <w:rsid w:val="003A7779"/>
    <w:pPr>
      <w:ind w:left="1260"/>
      <w:jc w:val="left"/>
    </w:pPr>
    <w:rPr>
      <w:rFonts w:ascii="Calibri" w:eastAsia="宋体" w:hAnsi="Calibri" w:cs="Times New Roman"/>
      <w:sz w:val="18"/>
      <w:szCs w:val="18"/>
    </w:rPr>
  </w:style>
  <w:style w:type="paragraph" w:styleId="80">
    <w:name w:val="toc 8"/>
    <w:basedOn w:val="af8"/>
    <w:next w:val="af8"/>
    <w:autoRedefine/>
    <w:semiHidden/>
    <w:unhideWhenUsed/>
    <w:rsid w:val="003A7779"/>
    <w:pPr>
      <w:ind w:left="1470"/>
      <w:jc w:val="left"/>
    </w:pPr>
    <w:rPr>
      <w:rFonts w:ascii="Calibri" w:eastAsia="宋体" w:hAnsi="Calibri" w:cs="Times New Roman"/>
      <w:sz w:val="18"/>
      <w:szCs w:val="18"/>
    </w:rPr>
  </w:style>
  <w:style w:type="paragraph" w:styleId="90">
    <w:name w:val="toc 9"/>
    <w:basedOn w:val="af8"/>
    <w:next w:val="af8"/>
    <w:autoRedefine/>
    <w:semiHidden/>
    <w:unhideWhenUsed/>
    <w:rsid w:val="003A7779"/>
    <w:pPr>
      <w:ind w:left="1680"/>
      <w:jc w:val="left"/>
    </w:pPr>
    <w:rPr>
      <w:rFonts w:ascii="Calibri" w:eastAsia="宋体" w:hAnsi="Calibri" w:cs="Times New Roman"/>
      <w:sz w:val="18"/>
      <w:szCs w:val="18"/>
    </w:rPr>
  </w:style>
  <w:style w:type="paragraph" w:styleId="aff">
    <w:name w:val="Normal Indent"/>
    <w:basedOn w:val="af8"/>
    <w:semiHidden/>
    <w:unhideWhenUsed/>
    <w:rsid w:val="003A7779"/>
    <w:pPr>
      <w:spacing w:line="298" w:lineRule="exact"/>
      <w:ind w:firstLine="420"/>
    </w:pPr>
    <w:rPr>
      <w:rFonts w:ascii="宋体" w:eastAsia="宋体" w:hAnsi="Times New Roman" w:cs="Times New Roman"/>
      <w:spacing w:val="10"/>
      <w:szCs w:val="20"/>
    </w:rPr>
  </w:style>
  <w:style w:type="paragraph" w:styleId="aff0">
    <w:name w:val="footnote text"/>
    <w:basedOn w:val="af8"/>
    <w:link w:val="Char"/>
    <w:semiHidden/>
    <w:unhideWhenUsed/>
    <w:rsid w:val="003A7779"/>
    <w:pPr>
      <w:snapToGrid w:val="0"/>
      <w:jc w:val="left"/>
    </w:pPr>
    <w:rPr>
      <w:rFonts w:ascii="Times New Roman" w:eastAsia="宋体" w:hAnsi="Times New Roman" w:cs="Times New Roman"/>
      <w:sz w:val="18"/>
      <w:szCs w:val="18"/>
    </w:rPr>
  </w:style>
  <w:style w:type="character" w:customStyle="1" w:styleId="Char">
    <w:name w:val="脚注文本 Char"/>
    <w:basedOn w:val="af9"/>
    <w:link w:val="aff0"/>
    <w:semiHidden/>
    <w:rsid w:val="003A7779"/>
    <w:rPr>
      <w:rFonts w:ascii="Times New Roman" w:eastAsia="宋体" w:hAnsi="Times New Roman" w:cs="Times New Roman"/>
      <w:sz w:val="18"/>
      <w:szCs w:val="18"/>
    </w:rPr>
  </w:style>
  <w:style w:type="paragraph" w:styleId="aff1">
    <w:name w:val="annotation text"/>
    <w:basedOn w:val="af8"/>
    <w:link w:val="Char0"/>
    <w:semiHidden/>
    <w:unhideWhenUsed/>
    <w:rsid w:val="003A7779"/>
    <w:pPr>
      <w:jc w:val="left"/>
    </w:pPr>
    <w:rPr>
      <w:rFonts w:ascii="Times New Roman" w:eastAsia="宋体" w:hAnsi="Times New Roman" w:cs="Times New Roman"/>
      <w:szCs w:val="24"/>
    </w:rPr>
  </w:style>
  <w:style w:type="character" w:customStyle="1" w:styleId="aff2">
    <w:name w:val="批注文字 字符"/>
    <w:basedOn w:val="af9"/>
    <w:semiHidden/>
    <w:rsid w:val="003A7779"/>
  </w:style>
  <w:style w:type="paragraph" w:styleId="aff3">
    <w:name w:val="header"/>
    <w:basedOn w:val="af8"/>
    <w:link w:val="Char2"/>
    <w:semiHidden/>
    <w:unhideWhenUsed/>
    <w:rsid w:val="003A777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2"/>
    <w:basedOn w:val="af9"/>
    <w:link w:val="aff3"/>
    <w:semiHidden/>
    <w:rsid w:val="003A7779"/>
    <w:rPr>
      <w:rFonts w:ascii="Times New Roman" w:eastAsia="宋体" w:hAnsi="Times New Roman" w:cs="Times New Roman"/>
      <w:sz w:val="18"/>
      <w:szCs w:val="18"/>
    </w:rPr>
  </w:style>
  <w:style w:type="paragraph" w:styleId="aff4">
    <w:name w:val="footer"/>
    <w:basedOn w:val="af8"/>
    <w:link w:val="Char1"/>
    <w:semiHidden/>
    <w:unhideWhenUsed/>
    <w:rsid w:val="003A777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1"/>
    <w:basedOn w:val="af9"/>
    <w:link w:val="aff4"/>
    <w:semiHidden/>
    <w:rsid w:val="003A7779"/>
    <w:rPr>
      <w:rFonts w:ascii="Times New Roman" w:eastAsia="宋体" w:hAnsi="Times New Roman" w:cs="Times New Roman"/>
      <w:sz w:val="18"/>
      <w:szCs w:val="18"/>
    </w:rPr>
  </w:style>
  <w:style w:type="paragraph" w:styleId="aff5">
    <w:name w:val="caption"/>
    <w:basedOn w:val="af8"/>
    <w:next w:val="af8"/>
    <w:semiHidden/>
    <w:unhideWhenUsed/>
    <w:qFormat/>
    <w:rsid w:val="003A7779"/>
    <w:rPr>
      <w:rFonts w:ascii="Cambria" w:eastAsia="黑体" w:hAnsi="Cambria" w:cs="Times New Roman"/>
      <w:sz w:val="20"/>
      <w:szCs w:val="20"/>
    </w:rPr>
  </w:style>
  <w:style w:type="paragraph" w:styleId="aff6">
    <w:name w:val="toa heading"/>
    <w:basedOn w:val="af8"/>
    <w:next w:val="af8"/>
    <w:semiHidden/>
    <w:unhideWhenUsed/>
    <w:rsid w:val="003A7779"/>
    <w:pPr>
      <w:widowControl/>
      <w:tabs>
        <w:tab w:val="left" w:pos="720"/>
      </w:tabs>
    </w:pPr>
    <w:rPr>
      <w:rFonts w:ascii="Times New Roman" w:eastAsia="宋体" w:hAnsi="Times New Roman" w:cs="Times New Roman"/>
      <w:b/>
      <w:kern w:val="0"/>
      <w:sz w:val="22"/>
      <w:szCs w:val="20"/>
      <w:lang w:val="en-GB"/>
    </w:rPr>
  </w:style>
  <w:style w:type="paragraph" w:styleId="aff7">
    <w:name w:val="List"/>
    <w:basedOn w:val="af8"/>
    <w:semiHidden/>
    <w:unhideWhenUsed/>
    <w:rsid w:val="003A7779"/>
    <w:pPr>
      <w:ind w:left="200" w:hangingChars="200" w:hanging="200"/>
    </w:pPr>
    <w:rPr>
      <w:rFonts w:ascii="Times New Roman" w:eastAsia="宋体" w:hAnsi="Times New Roman" w:cs="Times New Roman"/>
      <w:szCs w:val="24"/>
    </w:rPr>
  </w:style>
  <w:style w:type="paragraph" w:styleId="22">
    <w:name w:val="List 2"/>
    <w:basedOn w:val="af8"/>
    <w:semiHidden/>
    <w:unhideWhenUsed/>
    <w:rsid w:val="003A7779"/>
    <w:pPr>
      <w:ind w:leftChars="200" w:left="100" w:hangingChars="200" w:hanging="200"/>
    </w:pPr>
    <w:rPr>
      <w:rFonts w:ascii="Times New Roman" w:eastAsia="宋体" w:hAnsi="Times New Roman" w:cs="Times New Roman"/>
      <w:szCs w:val="24"/>
    </w:rPr>
  </w:style>
  <w:style w:type="paragraph" w:styleId="2">
    <w:name w:val="List Bullet 2"/>
    <w:basedOn w:val="af8"/>
    <w:semiHidden/>
    <w:unhideWhenUsed/>
    <w:rsid w:val="003A7779"/>
    <w:pPr>
      <w:numPr>
        <w:numId w:val="1"/>
      </w:numPr>
      <w:tabs>
        <w:tab w:val="left" w:pos="535"/>
        <w:tab w:val="left" w:pos="780"/>
      </w:tabs>
      <w:ind w:left="522"/>
    </w:pPr>
    <w:rPr>
      <w:rFonts w:ascii="Times New Roman" w:eastAsia="宋体" w:hAnsi="Times New Roman" w:cs="Times New Roman"/>
      <w:szCs w:val="24"/>
    </w:rPr>
  </w:style>
  <w:style w:type="paragraph" w:styleId="aff8">
    <w:name w:val="Title"/>
    <w:basedOn w:val="af8"/>
    <w:next w:val="af8"/>
    <w:link w:val="Char3"/>
    <w:qFormat/>
    <w:rsid w:val="003A7779"/>
    <w:pPr>
      <w:ind w:firstLine="723"/>
      <w:jc w:val="center"/>
    </w:pPr>
    <w:rPr>
      <w:rFonts w:ascii="宋体" w:eastAsia="宋体" w:hAnsi="宋体" w:cs="Times New Roman"/>
      <w:b/>
      <w:sz w:val="36"/>
      <w:szCs w:val="20"/>
    </w:rPr>
  </w:style>
  <w:style w:type="character" w:customStyle="1" w:styleId="Char3">
    <w:name w:val="标题 Char"/>
    <w:basedOn w:val="af9"/>
    <w:link w:val="aff8"/>
    <w:rsid w:val="003A7779"/>
    <w:rPr>
      <w:rFonts w:ascii="宋体" w:eastAsia="宋体" w:hAnsi="宋体" w:cs="Times New Roman"/>
      <w:b/>
      <w:sz w:val="36"/>
      <w:szCs w:val="20"/>
    </w:rPr>
  </w:style>
  <w:style w:type="paragraph" w:styleId="aff9">
    <w:name w:val="Body Text"/>
    <w:basedOn w:val="af8"/>
    <w:link w:val="Char20"/>
    <w:semiHidden/>
    <w:unhideWhenUsed/>
    <w:rsid w:val="003A7779"/>
    <w:pPr>
      <w:spacing w:after="120"/>
    </w:pPr>
    <w:rPr>
      <w:rFonts w:ascii="Times New Roman" w:eastAsia="宋体" w:hAnsi="Times New Roman" w:cs="Times New Roman"/>
      <w:szCs w:val="24"/>
    </w:rPr>
  </w:style>
  <w:style w:type="character" w:customStyle="1" w:styleId="affa">
    <w:name w:val="正文文本 字符"/>
    <w:basedOn w:val="af9"/>
    <w:semiHidden/>
    <w:rsid w:val="003A7779"/>
  </w:style>
  <w:style w:type="paragraph" w:styleId="affb">
    <w:name w:val="Body Text Indent"/>
    <w:basedOn w:val="af8"/>
    <w:link w:val="Char4"/>
    <w:semiHidden/>
    <w:unhideWhenUsed/>
    <w:rsid w:val="003A7779"/>
    <w:pPr>
      <w:ind w:firstLineChars="200" w:firstLine="420"/>
    </w:pPr>
    <w:rPr>
      <w:rFonts w:ascii="Times New Roman" w:eastAsia="宋体" w:hAnsi="Times New Roman" w:cs="Times New Roman"/>
      <w:szCs w:val="24"/>
    </w:rPr>
  </w:style>
  <w:style w:type="character" w:customStyle="1" w:styleId="Char4">
    <w:name w:val="正文文本缩进 Char"/>
    <w:basedOn w:val="af9"/>
    <w:link w:val="affb"/>
    <w:semiHidden/>
    <w:rsid w:val="003A7779"/>
    <w:rPr>
      <w:rFonts w:ascii="Times New Roman" w:eastAsia="宋体" w:hAnsi="Times New Roman" w:cs="Times New Roman"/>
      <w:szCs w:val="24"/>
    </w:rPr>
  </w:style>
  <w:style w:type="paragraph" w:styleId="affc">
    <w:name w:val="Subtitle"/>
    <w:basedOn w:val="af8"/>
    <w:next w:val="af8"/>
    <w:link w:val="Char5"/>
    <w:qFormat/>
    <w:rsid w:val="003A7779"/>
    <w:pPr>
      <w:spacing w:before="240" w:after="60" w:line="312" w:lineRule="auto"/>
      <w:jc w:val="center"/>
      <w:outlineLvl w:val="1"/>
    </w:pPr>
    <w:rPr>
      <w:rFonts w:ascii="Cambria" w:eastAsia="宋体" w:hAnsi="Cambria" w:cs="Cambria"/>
      <w:b/>
      <w:bCs/>
      <w:kern w:val="28"/>
      <w:sz w:val="32"/>
      <w:szCs w:val="32"/>
    </w:rPr>
  </w:style>
  <w:style w:type="character" w:customStyle="1" w:styleId="Char5">
    <w:name w:val="副标题 Char"/>
    <w:basedOn w:val="af9"/>
    <w:link w:val="affc"/>
    <w:rsid w:val="003A7779"/>
    <w:rPr>
      <w:rFonts w:ascii="Cambria" w:eastAsia="宋体" w:hAnsi="Cambria" w:cs="Cambria"/>
      <w:b/>
      <w:bCs/>
      <w:kern w:val="28"/>
      <w:sz w:val="32"/>
      <w:szCs w:val="32"/>
    </w:rPr>
  </w:style>
  <w:style w:type="paragraph" w:styleId="affd">
    <w:name w:val="Date"/>
    <w:basedOn w:val="af8"/>
    <w:next w:val="af8"/>
    <w:link w:val="Char6"/>
    <w:semiHidden/>
    <w:unhideWhenUsed/>
    <w:rsid w:val="003A7779"/>
    <w:pPr>
      <w:autoSpaceDE w:val="0"/>
      <w:autoSpaceDN w:val="0"/>
      <w:adjustRightInd w:val="0"/>
      <w:ind w:leftChars="2500" w:left="100"/>
      <w:jc w:val="left"/>
    </w:pPr>
    <w:rPr>
      <w:rFonts w:ascii="CenturionOld" w:eastAsia="宋体" w:hAnsi="CenturionOld" w:cs="Times New Roman"/>
      <w:spacing w:val="10"/>
      <w:kern w:val="0"/>
      <w:sz w:val="28"/>
      <w:szCs w:val="31"/>
    </w:rPr>
  </w:style>
  <w:style w:type="character" w:customStyle="1" w:styleId="Char6">
    <w:name w:val="日期 Char"/>
    <w:basedOn w:val="af9"/>
    <w:link w:val="affd"/>
    <w:semiHidden/>
    <w:rsid w:val="003A7779"/>
    <w:rPr>
      <w:rFonts w:ascii="CenturionOld" w:eastAsia="宋体" w:hAnsi="CenturionOld" w:cs="Times New Roman"/>
      <w:spacing w:val="10"/>
      <w:kern w:val="0"/>
      <w:sz w:val="28"/>
      <w:szCs w:val="31"/>
    </w:rPr>
  </w:style>
  <w:style w:type="paragraph" w:styleId="affe">
    <w:name w:val="Body Text First Indent"/>
    <w:basedOn w:val="aff9"/>
    <w:link w:val="Char10"/>
    <w:semiHidden/>
    <w:unhideWhenUsed/>
    <w:rsid w:val="003A7779"/>
    <w:pPr>
      <w:ind w:firstLineChars="100" w:firstLine="420"/>
    </w:pPr>
  </w:style>
  <w:style w:type="character" w:customStyle="1" w:styleId="Char10">
    <w:name w:val="正文首行缩进 Char1"/>
    <w:basedOn w:val="affa"/>
    <w:link w:val="affe"/>
    <w:semiHidden/>
    <w:rsid w:val="003A7779"/>
    <w:rPr>
      <w:rFonts w:ascii="Times New Roman" w:eastAsia="宋体" w:hAnsi="Times New Roman" w:cs="Times New Roman"/>
      <w:szCs w:val="24"/>
    </w:rPr>
  </w:style>
  <w:style w:type="paragraph" w:styleId="23">
    <w:name w:val="Body Text 2"/>
    <w:basedOn w:val="af8"/>
    <w:link w:val="2Char0"/>
    <w:semiHidden/>
    <w:unhideWhenUsed/>
    <w:rsid w:val="003A7779"/>
    <w:pPr>
      <w:spacing w:after="120" w:line="480" w:lineRule="auto"/>
    </w:pPr>
    <w:rPr>
      <w:rFonts w:ascii="Times New Roman" w:eastAsia="宋体" w:hAnsi="Times New Roman" w:cs="Times New Roman"/>
      <w:szCs w:val="24"/>
    </w:rPr>
  </w:style>
  <w:style w:type="character" w:customStyle="1" w:styleId="2Char0">
    <w:name w:val="正文文本 2 Char"/>
    <w:basedOn w:val="af9"/>
    <w:link w:val="23"/>
    <w:semiHidden/>
    <w:rsid w:val="003A7779"/>
    <w:rPr>
      <w:rFonts w:ascii="Times New Roman" w:eastAsia="宋体" w:hAnsi="Times New Roman" w:cs="Times New Roman"/>
      <w:szCs w:val="24"/>
    </w:rPr>
  </w:style>
  <w:style w:type="paragraph" w:styleId="31">
    <w:name w:val="Body Text 3"/>
    <w:basedOn w:val="af8"/>
    <w:link w:val="3Char0"/>
    <w:semiHidden/>
    <w:unhideWhenUsed/>
    <w:rsid w:val="003A7779"/>
    <w:pPr>
      <w:spacing w:after="120"/>
    </w:pPr>
    <w:rPr>
      <w:rFonts w:ascii="Times New Roman" w:eastAsia="宋体" w:hAnsi="Times New Roman" w:cs="Times New Roman"/>
      <w:sz w:val="16"/>
      <w:szCs w:val="16"/>
    </w:rPr>
  </w:style>
  <w:style w:type="character" w:customStyle="1" w:styleId="3Char0">
    <w:name w:val="正文文本 3 Char"/>
    <w:basedOn w:val="af9"/>
    <w:link w:val="31"/>
    <w:semiHidden/>
    <w:rsid w:val="003A7779"/>
    <w:rPr>
      <w:rFonts w:ascii="Times New Roman" w:eastAsia="宋体" w:hAnsi="Times New Roman" w:cs="Times New Roman"/>
      <w:sz w:val="16"/>
      <w:szCs w:val="16"/>
    </w:rPr>
  </w:style>
  <w:style w:type="paragraph" w:styleId="24">
    <w:name w:val="Body Text Indent 2"/>
    <w:basedOn w:val="af8"/>
    <w:link w:val="2Char1"/>
    <w:semiHidden/>
    <w:unhideWhenUsed/>
    <w:rsid w:val="003A7779"/>
    <w:pPr>
      <w:spacing w:after="120" w:line="480" w:lineRule="auto"/>
      <w:ind w:leftChars="200" w:left="420"/>
    </w:pPr>
    <w:rPr>
      <w:rFonts w:ascii="Times New Roman" w:eastAsia="宋体" w:hAnsi="Times New Roman" w:cs="Times New Roman"/>
      <w:szCs w:val="20"/>
    </w:rPr>
  </w:style>
  <w:style w:type="character" w:customStyle="1" w:styleId="2Char1">
    <w:name w:val="正文文本缩进 2 Char"/>
    <w:basedOn w:val="af9"/>
    <w:link w:val="24"/>
    <w:semiHidden/>
    <w:rsid w:val="003A7779"/>
    <w:rPr>
      <w:rFonts w:ascii="Times New Roman" w:eastAsia="宋体" w:hAnsi="Times New Roman" w:cs="Times New Roman"/>
      <w:szCs w:val="20"/>
    </w:rPr>
  </w:style>
  <w:style w:type="paragraph" w:styleId="32">
    <w:name w:val="Body Text Indent 3"/>
    <w:basedOn w:val="af8"/>
    <w:link w:val="3Char1"/>
    <w:semiHidden/>
    <w:unhideWhenUsed/>
    <w:rsid w:val="003A7779"/>
    <w:pPr>
      <w:spacing w:after="120"/>
      <w:ind w:leftChars="200" w:left="420"/>
    </w:pPr>
    <w:rPr>
      <w:rFonts w:ascii="Times New Roman" w:eastAsia="宋体" w:hAnsi="Times New Roman" w:cs="Times New Roman"/>
      <w:sz w:val="16"/>
      <w:szCs w:val="16"/>
    </w:rPr>
  </w:style>
  <w:style w:type="character" w:customStyle="1" w:styleId="3Char1">
    <w:name w:val="正文文本缩进 3 Char"/>
    <w:basedOn w:val="af9"/>
    <w:link w:val="32"/>
    <w:semiHidden/>
    <w:rsid w:val="003A7779"/>
    <w:rPr>
      <w:rFonts w:ascii="Times New Roman" w:eastAsia="宋体" w:hAnsi="Times New Roman" w:cs="Times New Roman"/>
      <w:sz w:val="16"/>
      <w:szCs w:val="16"/>
    </w:rPr>
  </w:style>
  <w:style w:type="paragraph" w:styleId="afff">
    <w:name w:val="Block Text"/>
    <w:basedOn w:val="af8"/>
    <w:semiHidden/>
    <w:unhideWhenUsed/>
    <w:rsid w:val="003A7779"/>
    <w:pPr>
      <w:tabs>
        <w:tab w:val="left" w:pos="480"/>
        <w:tab w:val="left" w:pos="1560"/>
      </w:tabs>
      <w:spacing w:beforeLines="20" w:line="360" w:lineRule="atLeast"/>
      <w:ind w:leftChars="86" w:left="181" w:right="57" w:firstLineChars="200" w:firstLine="420"/>
    </w:pPr>
    <w:rPr>
      <w:rFonts w:ascii="Times New Roman" w:eastAsia="宋体" w:hAnsi="Times New Roman" w:cs="Times New Roman"/>
      <w:szCs w:val="24"/>
    </w:rPr>
  </w:style>
  <w:style w:type="paragraph" w:styleId="afff0">
    <w:name w:val="Document Map"/>
    <w:basedOn w:val="af8"/>
    <w:link w:val="Char7"/>
    <w:semiHidden/>
    <w:unhideWhenUsed/>
    <w:rsid w:val="003A7779"/>
    <w:pPr>
      <w:shd w:val="clear" w:color="auto" w:fill="000080"/>
    </w:pPr>
    <w:rPr>
      <w:rFonts w:ascii="Times New Roman" w:eastAsia="宋体" w:hAnsi="Times New Roman" w:cs="Times New Roman"/>
      <w:szCs w:val="24"/>
    </w:rPr>
  </w:style>
  <w:style w:type="character" w:customStyle="1" w:styleId="Char7">
    <w:name w:val="文档结构图 Char"/>
    <w:basedOn w:val="af9"/>
    <w:link w:val="afff0"/>
    <w:semiHidden/>
    <w:rsid w:val="003A7779"/>
    <w:rPr>
      <w:rFonts w:ascii="Times New Roman" w:eastAsia="宋体" w:hAnsi="Times New Roman" w:cs="Times New Roman"/>
      <w:szCs w:val="24"/>
      <w:shd w:val="clear" w:color="auto" w:fill="000080"/>
    </w:rPr>
  </w:style>
  <w:style w:type="paragraph" w:styleId="afff1">
    <w:name w:val="Plain Text"/>
    <w:basedOn w:val="af8"/>
    <w:link w:val="Char21"/>
    <w:semiHidden/>
    <w:unhideWhenUsed/>
    <w:rsid w:val="003A7779"/>
    <w:rPr>
      <w:rFonts w:ascii="宋体" w:eastAsia="宋体" w:hAnsi="Courier New" w:cs="Times New Roman"/>
      <w:szCs w:val="20"/>
    </w:rPr>
  </w:style>
  <w:style w:type="character" w:customStyle="1" w:styleId="Char21">
    <w:name w:val="纯文本 Char2"/>
    <w:basedOn w:val="af9"/>
    <w:link w:val="afff1"/>
    <w:semiHidden/>
    <w:rsid w:val="003A7779"/>
    <w:rPr>
      <w:rFonts w:ascii="宋体" w:eastAsia="宋体" w:hAnsi="Courier New" w:cs="Times New Roman"/>
      <w:szCs w:val="20"/>
    </w:rPr>
  </w:style>
  <w:style w:type="paragraph" w:styleId="afff2">
    <w:name w:val="annotation subject"/>
    <w:basedOn w:val="aff1"/>
    <w:next w:val="aff1"/>
    <w:link w:val="Char8"/>
    <w:semiHidden/>
    <w:unhideWhenUsed/>
    <w:rsid w:val="003A7779"/>
    <w:rPr>
      <w:b/>
      <w:bCs/>
    </w:rPr>
  </w:style>
  <w:style w:type="character" w:customStyle="1" w:styleId="Char8">
    <w:name w:val="批注主题 Char"/>
    <w:basedOn w:val="aff2"/>
    <w:link w:val="afff2"/>
    <w:semiHidden/>
    <w:rsid w:val="003A7779"/>
    <w:rPr>
      <w:rFonts w:ascii="Times New Roman" w:eastAsia="宋体" w:hAnsi="Times New Roman" w:cs="Times New Roman"/>
      <w:b/>
      <w:bCs/>
      <w:szCs w:val="24"/>
    </w:rPr>
  </w:style>
  <w:style w:type="paragraph" w:styleId="afff3">
    <w:name w:val="Balloon Text"/>
    <w:basedOn w:val="af8"/>
    <w:link w:val="Char11"/>
    <w:semiHidden/>
    <w:unhideWhenUsed/>
    <w:rsid w:val="003A7779"/>
    <w:rPr>
      <w:rFonts w:ascii="Times New Roman" w:eastAsia="宋体" w:hAnsi="Times New Roman" w:cs="Times New Roman"/>
      <w:sz w:val="18"/>
      <w:szCs w:val="18"/>
    </w:rPr>
  </w:style>
  <w:style w:type="character" w:customStyle="1" w:styleId="Char11">
    <w:name w:val="批注框文本 Char1"/>
    <w:basedOn w:val="af9"/>
    <w:link w:val="afff3"/>
    <w:semiHidden/>
    <w:rsid w:val="003A7779"/>
    <w:rPr>
      <w:rFonts w:ascii="Times New Roman" w:eastAsia="宋体" w:hAnsi="Times New Roman" w:cs="Times New Roman"/>
      <w:sz w:val="18"/>
      <w:szCs w:val="18"/>
    </w:rPr>
  </w:style>
  <w:style w:type="character" w:customStyle="1" w:styleId="Char9">
    <w:name w:val="无间隔 Char"/>
    <w:basedOn w:val="af9"/>
    <w:link w:val="afff4"/>
    <w:locked/>
    <w:rsid w:val="003A7779"/>
    <w:rPr>
      <w:rFonts w:ascii="仿宋_GB2312" w:eastAsia="仿宋_GB2312"/>
      <w:sz w:val="28"/>
      <w:szCs w:val="28"/>
    </w:rPr>
  </w:style>
  <w:style w:type="paragraph" w:styleId="afff4">
    <w:name w:val="No Spacing"/>
    <w:link w:val="Char9"/>
    <w:qFormat/>
    <w:rsid w:val="003A7779"/>
    <w:pPr>
      <w:widowControl w:val="0"/>
      <w:ind w:firstLineChars="200" w:firstLine="200"/>
      <w:jc w:val="both"/>
    </w:pPr>
    <w:rPr>
      <w:rFonts w:ascii="仿宋_GB2312" w:eastAsia="仿宋_GB2312"/>
      <w:sz w:val="28"/>
      <w:szCs w:val="28"/>
    </w:rPr>
  </w:style>
  <w:style w:type="paragraph" w:styleId="afff5">
    <w:name w:val="Revision"/>
    <w:semiHidden/>
    <w:rsid w:val="003A7779"/>
    <w:rPr>
      <w:rFonts w:ascii="Times New Roman" w:eastAsia="宋体" w:hAnsi="Times New Roman" w:cs="Times New Roman"/>
      <w:szCs w:val="21"/>
    </w:rPr>
  </w:style>
  <w:style w:type="paragraph" w:styleId="afff6">
    <w:name w:val="Quote"/>
    <w:basedOn w:val="af8"/>
    <w:next w:val="af8"/>
    <w:link w:val="Chara"/>
    <w:qFormat/>
    <w:rsid w:val="003A7779"/>
    <w:rPr>
      <w:rFonts w:ascii="Times New Roman" w:eastAsia="宋体" w:hAnsi="Times New Roman" w:cs="Times New Roman"/>
      <w:i/>
      <w:iCs/>
      <w:color w:val="000000"/>
      <w:szCs w:val="21"/>
    </w:rPr>
  </w:style>
  <w:style w:type="character" w:customStyle="1" w:styleId="Chara">
    <w:name w:val="引用 Char"/>
    <w:basedOn w:val="af9"/>
    <w:link w:val="afff6"/>
    <w:rsid w:val="003A7779"/>
    <w:rPr>
      <w:rFonts w:ascii="Times New Roman" w:eastAsia="宋体" w:hAnsi="Times New Roman" w:cs="Times New Roman"/>
      <w:i/>
      <w:iCs/>
      <w:color w:val="000000"/>
      <w:szCs w:val="21"/>
    </w:rPr>
  </w:style>
  <w:style w:type="paragraph" w:styleId="afff7">
    <w:name w:val="Intense Quote"/>
    <w:basedOn w:val="af8"/>
    <w:next w:val="af8"/>
    <w:link w:val="Charb"/>
    <w:qFormat/>
    <w:rsid w:val="003A7779"/>
    <w:pPr>
      <w:pBdr>
        <w:bottom w:val="single" w:sz="4" w:space="4" w:color="4F81BD"/>
      </w:pBdr>
      <w:spacing w:before="200" w:after="280"/>
      <w:ind w:left="936" w:right="936"/>
    </w:pPr>
    <w:rPr>
      <w:rFonts w:ascii="Times New Roman" w:eastAsia="宋体" w:hAnsi="Times New Roman" w:cs="Times New Roman"/>
      <w:b/>
      <w:bCs/>
      <w:i/>
      <w:iCs/>
      <w:color w:val="4F81BD"/>
      <w:szCs w:val="21"/>
    </w:rPr>
  </w:style>
  <w:style w:type="character" w:customStyle="1" w:styleId="Charb">
    <w:name w:val="明显引用 Char"/>
    <w:basedOn w:val="af9"/>
    <w:link w:val="afff7"/>
    <w:rsid w:val="003A7779"/>
    <w:rPr>
      <w:rFonts w:ascii="Times New Roman" w:eastAsia="宋体" w:hAnsi="Times New Roman" w:cs="Times New Roman"/>
      <w:b/>
      <w:bCs/>
      <w:i/>
      <w:iCs/>
      <w:color w:val="4F81BD"/>
      <w:szCs w:val="21"/>
    </w:rPr>
  </w:style>
  <w:style w:type="paragraph" w:styleId="TOC">
    <w:name w:val="TOC Heading"/>
    <w:basedOn w:val="1"/>
    <w:next w:val="af8"/>
    <w:semiHidden/>
    <w:unhideWhenUsed/>
    <w:qFormat/>
    <w:rsid w:val="003A7779"/>
    <w:pPr>
      <w:keepNext/>
      <w:keepLines/>
      <w:widowControl w:val="0"/>
      <w:spacing w:before="340" w:beforeAutospacing="0" w:after="330" w:afterAutospacing="0" w:line="576" w:lineRule="auto"/>
      <w:jc w:val="both"/>
      <w:outlineLvl w:val="9"/>
    </w:pPr>
    <w:rPr>
      <w:rFonts w:ascii="Times New Roman" w:hAnsi="Times New Roman" w:cs="Times New Roman"/>
      <w:kern w:val="44"/>
      <w:sz w:val="44"/>
      <w:szCs w:val="44"/>
    </w:rPr>
  </w:style>
  <w:style w:type="paragraph" w:customStyle="1" w:styleId="CharCharCharChar1CharChar">
    <w:name w:val="Char Char Char Char1 Char Char"/>
    <w:basedOn w:val="af8"/>
    <w:rsid w:val="003A7779"/>
    <w:rPr>
      <w:rFonts w:ascii="Times New Roman" w:eastAsia="宋体" w:hAnsi="Times New Roman" w:cs="Times New Roman"/>
      <w:szCs w:val="24"/>
    </w:rPr>
  </w:style>
  <w:style w:type="paragraph" w:customStyle="1" w:styleId="222">
    <w:name w:val="样式 样式 样式 段 + 首行缩进:  2 字符 + 首行缩进:  2 字符 + 首行缩进:  2 字符"/>
    <w:basedOn w:val="af8"/>
    <w:rsid w:val="003A7779"/>
    <w:pPr>
      <w:widowControl/>
      <w:spacing w:line="320" w:lineRule="exact"/>
      <w:ind w:firstLineChars="200" w:firstLine="200"/>
      <w:jc w:val="left"/>
    </w:pPr>
    <w:rPr>
      <w:rFonts w:ascii="宋体" w:eastAsia="宋体" w:hAnsi="Times New Roman" w:cs="黑体"/>
      <w:kern w:val="0"/>
      <w:szCs w:val="20"/>
    </w:rPr>
  </w:style>
  <w:style w:type="paragraph" w:customStyle="1" w:styleId="xl91">
    <w:name w:val="xl91"/>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22">
    <w:name w:val="Char2"/>
    <w:basedOn w:val="af8"/>
    <w:rsid w:val="003A7779"/>
    <w:rPr>
      <w:rFonts w:ascii="Times New Roman" w:eastAsia="宋体" w:hAnsi="Times New Roman" w:cs="Times New Roman"/>
      <w:szCs w:val="21"/>
    </w:rPr>
  </w:style>
  <w:style w:type="paragraph" w:customStyle="1" w:styleId="et34">
    <w:name w:val="et34"/>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p20">
    <w:name w:val="p20"/>
    <w:basedOn w:val="af8"/>
    <w:rsid w:val="003A7779"/>
    <w:pPr>
      <w:widowControl/>
      <w:spacing w:line="680" w:lineRule="atLeast"/>
      <w:jc w:val="center"/>
    </w:pPr>
    <w:rPr>
      <w:rFonts w:ascii="黑体" w:eastAsia="黑体" w:hAnsi="宋体" w:cs="宋体"/>
      <w:kern w:val="0"/>
      <w:sz w:val="52"/>
      <w:szCs w:val="52"/>
    </w:rPr>
  </w:style>
  <w:style w:type="paragraph" w:customStyle="1" w:styleId="afff8">
    <w:name w:val="标准书脚_奇数页"/>
    <w:rsid w:val="003A7779"/>
    <w:pPr>
      <w:spacing w:before="120"/>
      <w:ind w:right="198"/>
      <w:jc w:val="right"/>
    </w:pPr>
    <w:rPr>
      <w:rFonts w:ascii="宋体" w:eastAsia="宋体" w:hAnsi="Times New Roman" w:cs="Times New Roman"/>
      <w:kern w:val="0"/>
      <w:sz w:val="18"/>
      <w:szCs w:val="18"/>
    </w:rPr>
  </w:style>
  <w:style w:type="paragraph" w:customStyle="1" w:styleId="CharCharChar1CharCharChar">
    <w:name w:val="Char Char Char1 Char Char Char"/>
    <w:basedOn w:val="af8"/>
    <w:rsid w:val="003A7779"/>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f8"/>
    <w:rsid w:val="003A7779"/>
    <w:pPr>
      <w:tabs>
        <w:tab w:val="left" w:pos="360"/>
      </w:tabs>
    </w:pPr>
    <w:rPr>
      <w:rFonts w:ascii="Times New Roman" w:eastAsia="宋体" w:hAnsi="Times New Roman" w:cs="Times New Roman"/>
      <w:sz w:val="24"/>
      <w:szCs w:val="24"/>
    </w:rPr>
  </w:style>
  <w:style w:type="character" w:customStyle="1" w:styleId="Charc">
    <w:name w:val="附录章标题 Char"/>
    <w:basedOn w:val="af9"/>
    <w:link w:val="afff9"/>
    <w:locked/>
    <w:rsid w:val="003A7779"/>
    <w:rPr>
      <w:rFonts w:ascii="黑体" w:eastAsia="黑体" w:hAnsi="黑体"/>
      <w:kern w:val="21"/>
    </w:rPr>
  </w:style>
  <w:style w:type="paragraph" w:customStyle="1" w:styleId="afffa">
    <w:name w:val="段"/>
    <w:link w:val="Char12"/>
    <w:rsid w:val="003A7779"/>
    <w:pPr>
      <w:autoSpaceDE w:val="0"/>
      <w:autoSpaceDN w:val="0"/>
      <w:ind w:firstLineChars="200" w:firstLine="200"/>
      <w:jc w:val="both"/>
    </w:pPr>
    <w:rPr>
      <w:rFonts w:ascii="宋体" w:eastAsia="宋体" w:hAnsi="Times New Roman" w:cs="Times New Roman"/>
      <w:kern w:val="0"/>
      <w:szCs w:val="20"/>
    </w:rPr>
  </w:style>
  <w:style w:type="paragraph" w:customStyle="1" w:styleId="afff9">
    <w:name w:val="附录章标题"/>
    <w:next w:val="afffa"/>
    <w:link w:val="Charc"/>
    <w:rsid w:val="003A7779"/>
    <w:pPr>
      <w:wordWrap w:val="0"/>
      <w:overflowPunct w:val="0"/>
      <w:autoSpaceDE w:val="0"/>
      <w:spacing w:beforeLines="50" w:afterLines="50"/>
      <w:jc w:val="both"/>
      <w:outlineLvl w:val="1"/>
    </w:pPr>
    <w:rPr>
      <w:rFonts w:ascii="黑体" w:eastAsia="黑体" w:hAnsi="黑体"/>
      <w:kern w:val="21"/>
    </w:rPr>
  </w:style>
  <w:style w:type="paragraph" w:customStyle="1" w:styleId="xl66">
    <w:name w:val="xl66"/>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et26">
    <w:name w:val="et26"/>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afffb">
    <w:name w:val="三级无"/>
    <w:basedOn w:val="af8"/>
    <w:rsid w:val="003A7779"/>
    <w:pPr>
      <w:widowControl/>
      <w:jc w:val="left"/>
      <w:outlineLvl w:val="4"/>
    </w:pPr>
    <w:rPr>
      <w:rFonts w:ascii="宋体" w:eastAsia="宋体" w:hAnsi="Times New Roman" w:cs="Times New Roman"/>
      <w:kern w:val="0"/>
      <w:szCs w:val="21"/>
    </w:rPr>
  </w:style>
  <w:style w:type="paragraph" w:customStyle="1" w:styleId="et19">
    <w:name w:val="et19"/>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11">
    <w:name w:val="无间隔1"/>
    <w:rsid w:val="003A7779"/>
    <w:pPr>
      <w:widowControl w:val="0"/>
      <w:jc w:val="both"/>
    </w:pPr>
    <w:rPr>
      <w:rFonts w:ascii="Times New Roman" w:eastAsia="宋体" w:hAnsi="Times New Roman" w:cs="Times New Roman"/>
      <w:szCs w:val="24"/>
    </w:rPr>
  </w:style>
  <w:style w:type="paragraph" w:customStyle="1" w:styleId="CharCharCharChar1">
    <w:name w:val="Char Char Char Char1"/>
    <w:basedOn w:val="af8"/>
    <w:rsid w:val="003A7779"/>
    <w:rPr>
      <w:rFonts w:ascii="宋体" w:eastAsia="宋体" w:hAnsi="Times New Roman" w:cs="Times New Roman"/>
      <w:kern w:val="0"/>
      <w:sz w:val="34"/>
      <w:szCs w:val="34"/>
      <w:lang w:val="zh-CN"/>
    </w:rPr>
  </w:style>
  <w:style w:type="paragraph" w:customStyle="1" w:styleId="a8">
    <w:name w:val="数字编号列项（二级）"/>
    <w:rsid w:val="003A7779"/>
    <w:pPr>
      <w:numPr>
        <w:ilvl w:val="1"/>
        <w:numId w:val="2"/>
      </w:numPr>
      <w:tabs>
        <w:tab w:val="left" w:pos="1259"/>
      </w:tabs>
      <w:jc w:val="both"/>
    </w:pPr>
    <w:rPr>
      <w:rFonts w:ascii="宋体" w:eastAsia="宋体" w:hAnsi="Times New Roman" w:cs="Times New Roman"/>
      <w:kern w:val="0"/>
      <w:szCs w:val="20"/>
    </w:rPr>
  </w:style>
  <w:style w:type="paragraph" w:customStyle="1" w:styleId="xl86">
    <w:name w:val="xl86"/>
    <w:basedOn w:val="af8"/>
    <w:rsid w:val="003A7779"/>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et17">
    <w:name w:val="et17"/>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CharCharCharChar">
    <w:name w:val="段 Char Char Char Char"/>
    <w:basedOn w:val="af8"/>
    <w:rsid w:val="003A7779"/>
    <w:pPr>
      <w:widowControl/>
      <w:autoSpaceDE w:val="0"/>
      <w:autoSpaceDN w:val="0"/>
      <w:ind w:firstLineChars="200" w:firstLine="200"/>
    </w:pPr>
    <w:rPr>
      <w:rFonts w:ascii="宋体" w:eastAsia="宋体" w:hAnsi="Times New Roman" w:cs="Times New Roman"/>
      <w:kern w:val="0"/>
      <w:szCs w:val="21"/>
    </w:rPr>
  </w:style>
  <w:style w:type="paragraph" w:customStyle="1" w:styleId="afffc">
    <w:name w:val="列项●（二级）"/>
    <w:rsid w:val="003A7779"/>
    <w:pPr>
      <w:tabs>
        <w:tab w:val="left" w:pos="760"/>
        <w:tab w:val="left" w:pos="840"/>
      </w:tabs>
      <w:ind w:left="1264" w:hanging="413"/>
      <w:jc w:val="both"/>
    </w:pPr>
    <w:rPr>
      <w:rFonts w:ascii="宋体" w:eastAsia="宋体" w:hAnsi="Times New Roman" w:cs="Times New Roman"/>
      <w:kern w:val="0"/>
      <w:szCs w:val="20"/>
    </w:rPr>
  </w:style>
  <w:style w:type="paragraph" w:customStyle="1" w:styleId="font1">
    <w:name w:val="font1"/>
    <w:basedOn w:val="af8"/>
    <w:rsid w:val="003A7779"/>
    <w:pPr>
      <w:widowControl/>
      <w:spacing w:before="100" w:beforeAutospacing="1" w:after="100" w:afterAutospacing="1"/>
      <w:jc w:val="left"/>
    </w:pPr>
    <w:rPr>
      <w:rFonts w:ascii="Times New Roman" w:eastAsia="宋体" w:hAnsi="Times New Roman" w:cs="Times New Roman"/>
      <w:color w:val="000000"/>
      <w:kern w:val="0"/>
      <w:szCs w:val="21"/>
      <w:vertAlign w:val="subscript"/>
    </w:rPr>
  </w:style>
  <w:style w:type="paragraph" w:customStyle="1" w:styleId="12">
    <w:name w:val="文章第1级"/>
    <w:rsid w:val="003A7779"/>
    <w:pPr>
      <w:spacing w:beforeLines="50" w:afterLines="50" w:line="360" w:lineRule="auto"/>
      <w:ind w:firstLineChars="200" w:firstLine="482"/>
      <w:outlineLvl w:val="0"/>
    </w:pPr>
    <w:rPr>
      <w:rFonts w:ascii="Times New Roman" w:eastAsia="宋体" w:hAnsi="Times New Roman" w:cs="Times New Roman"/>
      <w:b/>
      <w:kern w:val="0"/>
      <w:sz w:val="24"/>
      <w:szCs w:val="20"/>
    </w:rPr>
  </w:style>
  <w:style w:type="paragraph" w:customStyle="1" w:styleId="ListParagraph1">
    <w:name w:val="List Paragraph1"/>
    <w:basedOn w:val="af8"/>
    <w:rsid w:val="003A7779"/>
    <w:pPr>
      <w:ind w:firstLineChars="200" w:firstLine="420"/>
    </w:pPr>
    <w:rPr>
      <w:rFonts w:ascii="Calibri" w:eastAsia="宋体" w:hAnsi="Calibri" w:cs="Times New Roman"/>
    </w:rPr>
  </w:style>
  <w:style w:type="paragraph" w:customStyle="1" w:styleId="p21">
    <w:name w:val="p21"/>
    <w:basedOn w:val="af8"/>
    <w:rsid w:val="003A7779"/>
    <w:pPr>
      <w:widowControl/>
      <w:ind w:firstLine="420"/>
    </w:pPr>
    <w:rPr>
      <w:rFonts w:ascii="Times New Roman" w:eastAsia="宋体" w:hAnsi="Times New Roman" w:cs="Times New Roman"/>
      <w:kern w:val="0"/>
      <w:szCs w:val="21"/>
    </w:rPr>
  </w:style>
  <w:style w:type="paragraph" w:customStyle="1" w:styleId="33">
    <w:name w:val="列出段落3"/>
    <w:basedOn w:val="af8"/>
    <w:rsid w:val="003A7779"/>
    <w:pPr>
      <w:ind w:firstLineChars="200" w:firstLine="420"/>
    </w:pPr>
    <w:rPr>
      <w:rFonts w:ascii="Calibri" w:eastAsia="宋体" w:hAnsi="Calibri" w:cs="Times New Roman"/>
    </w:rPr>
  </w:style>
  <w:style w:type="paragraph" w:customStyle="1" w:styleId="xl74">
    <w:name w:val="xl74"/>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25">
    <w:name w:val="条2"/>
    <w:basedOn w:val="af8"/>
    <w:next w:val="af8"/>
    <w:rsid w:val="003A7779"/>
    <w:pPr>
      <w:tabs>
        <w:tab w:val="left" w:pos="780"/>
      </w:tabs>
      <w:ind w:leftChars="200" w:left="780" w:hangingChars="200" w:hanging="360"/>
      <w:outlineLvl w:val="1"/>
    </w:pPr>
    <w:rPr>
      <w:rFonts w:ascii="黑体" w:eastAsia="黑体" w:hAnsi="Times New Roman" w:cs="Times New Roman"/>
      <w:kern w:val="21"/>
      <w:szCs w:val="20"/>
    </w:rPr>
  </w:style>
  <w:style w:type="paragraph" w:customStyle="1" w:styleId="afffd">
    <w:name w:val="文章正文"/>
    <w:basedOn w:val="af8"/>
    <w:link w:val="Chard"/>
    <w:rsid w:val="003A7779"/>
    <w:pPr>
      <w:ind w:firstLineChars="200" w:firstLine="560"/>
    </w:pPr>
    <w:rPr>
      <w:rFonts w:ascii="宋体" w:eastAsia="宋体" w:hAnsi="宋体" w:cs="Tahoma"/>
      <w:color w:val="000000"/>
      <w:kern w:val="28"/>
      <w:sz w:val="28"/>
      <w:szCs w:val="28"/>
    </w:rPr>
  </w:style>
  <w:style w:type="paragraph" w:customStyle="1" w:styleId="26">
    <w:name w:val="文章第2级"/>
    <w:next w:val="afffd"/>
    <w:rsid w:val="003A7779"/>
    <w:pPr>
      <w:keepNext/>
      <w:spacing w:beforeLines="100" w:afterLines="50" w:line="360" w:lineRule="auto"/>
      <w:ind w:firstLineChars="200" w:firstLine="482"/>
      <w:outlineLvl w:val="1"/>
    </w:pPr>
    <w:rPr>
      <w:rFonts w:ascii="Times New Roman" w:eastAsia="宋体" w:hAnsi="Times New Roman" w:cs="Times New Roman"/>
      <w:b/>
      <w:sz w:val="24"/>
      <w:szCs w:val="20"/>
    </w:rPr>
  </w:style>
  <w:style w:type="character" w:customStyle="1" w:styleId="Chare">
    <w:name w:val="标准文件_段 Char"/>
    <w:basedOn w:val="af9"/>
    <w:link w:val="afffe"/>
    <w:locked/>
    <w:rsid w:val="003A7779"/>
    <w:rPr>
      <w:rFonts w:ascii="宋体" w:eastAsia="宋体" w:hAnsi="宋体" w:cs="宋体"/>
      <w:spacing w:val="2"/>
      <w:szCs w:val="21"/>
    </w:rPr>
  </w:style>
  <w:style w:type="paragraph" w:customStyle="1" w:styleId="afffe">
    <w:name w:val="标准文件_段"/>
    <w:link w:val="Chare"/>
    <w:rsid w:val="003A7779"/>
    <w:pPr>
      <w:autoSpaceDE w:val="0"/>
      <w:autoSpaceDN w:val="0"/>
      <w:adjustRightInd w:val="0"/>
      <w:snapToGrid w:val="0"/>
      <w:spacing w:line="276" w:lineRule="auto"/>
      <w:ind w:leftChars="-50" w:left="-105" w:rightChars="-50" w:right="-105" w:firstLineChars="200" w:firstLine="428"/>
      <w:jc w:val="both"/>
    </w:pPr>
    <w:rPr>
      <w:rFonts w:ascii="宋体" w:eastAsia="宋体" w:hAnsi="宋体" w:cs="宋体"/>
      <w:spacing w:val="2"/>
      <w:szCs w:val="21"/>
    </w:rPr>
  </w:style>
  <w:style w:type="paragraph" w:customStyle="1" w:styleId="affff">
    <w:name w:val="目次、索引正文"/>
    <w:rsid w:val="003A7779"/>
    <w:pPr>
      <w:spacing w:line="320" w:lineRule="exact"/>
      <w:jc w:val="both"/>
    </w:pPr>
    <w:rPr>
      <w:rFonts w:ascii="宋体" w:eastAsia="宋体" w:hAnsi="Times New Roman" w:cs="Times New Roman"/>
      <w:kern w:val="0"/>
      <w:szCs w:val="20"/>
    </w:rPr>
  </w:style>
  <w:style w:type="paragraph" w:customStyle="1" w:styleId="CharCharCharCharCharCharChar">
    <w:name w:val="Char Char Char Char Char Char Char"/>
    <w:basedOn w:val="af8"/>
    <w:rsid w:val="003A7779"/>
    <w:rPr>
      <w:rFonts w:ascii="Times New Roman" w:eastAsia="宋体" w:hAnsi="Times New Roman" w:cs="Times New Roman"/>
      <w:szCs w:val="24"/>
    </w:rPr>
  </w:style>
  <w:style w:type="paragraph" w:customStyle="1" w:styleId="et12">
    <w:name w:val="et12"/>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ac">
    <w:name w:val="附录表标题"/>
    <w:next w:val="afffa"/>
    <w:rsid w:val="003A7779"/>
    <w:pPr>
      <w:numPr>
        <w:numId w:val="3"/>
      </w:numPr>
      <w:tabs>
        <w:tab w:val="left" w:pos="360"/>
      </w:tabs>
      <w:jc w:val="center"/>
    </w:pPr>
    <w:rPr>
      <w:rFonts w:ascii="黑体" w:eastAsia="黑体" w:hAnsi="Times New Roman" w:cs="Times New Roman"/>
      <w:kern w:val="21"/>
      <w:szCs w:val="20"/>
    </w:rPr>
  </w:style>
  <w:style w:type="paragraph" w:customStyle="1" w:styleId="p29">
    <w:name w:val="p29"/>
    <w:basedOn w:val="af8"/>
    <w:rsid w:val="003A7779"/>
    <w:pPr>
      <w:widowControl/>
      <w:spacing w:before="180" w:line="180" w:lineRule="atLeast"/>
      <w:ind w:hanging="360"/>
      <w:jc w:val="center"/>
    </w:pPr>
    <w:rPr>
      <w:rFonts w:ascii="宋体" w:eastAsia="宋体" w:hAnsi="宋体" w:cs="宋体"/>
      <w:kern w:val="0"/>
      <w:sz w:val="20"/>
      <w:szCs w:val="20"/>
    </w:rPr>
  </w:style>
  <w:style w:type="paragraph" w:customStyle="1" w:styleId="et9">
    <w:name w:val="et9"/>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p32">
    <w:name w:val="p32"/>
    <w:basedOn w:val="af8"/>
    <w:rsid w:val="003A7779"/>
    <w:pPr>
      <w:widowControl/>
      <w:jc w:val="left"/>
    </w:pPr>
    <w:rPr>
      <w:rFonts w:ascii="宋体" w:eastAsia="宋体" w:hAnsi="宋体" w:cs="宋体"/>
      <w:kern w:val="0"/>
      <w:sz w:val="24"/>
      <w:szCs w:val="24"/>
    </w:rPr>
  </w:style>
  <w:style w:type="paragraph" w:customStyle="1" w:styleId="ST201">
    <w:name w:val="ST20_1"/>
    <w:basedOn w:val="af8"/>
    <w:rsid w:val="003A7779"/>
    <w:pPr>
      <w:autoSpaceDE w:val="0"/>
      <w:autoSpaceDN w:val="0"/>
      <w:adjustRightInd w:val="0"/>
      <w:spacing w:after="120"/>
      <w:jc w:val="left"/>
    </w:pPr>
    <w:rPr>
      <w:rFonts w:ascii="宋体" w:eastAsia="宋体" w:hAnsi="Tms Rmn" w:cs="Times New Roman"/>
      <w:kern w:val="0"/>
      <w:sz w:val="20"/>
      <w:szCs w:val="20"/>
    </w:rPr>
  </w:style>
  <w:style w:type="character" w:customStyle="1" w:styleId="1Char0">
    <w:name w:val="样式1 Char"/>
    <w:link w:val="13"/>
    <w:locked/>
    <w:rsid w:val="003A7779"/>
  </w:style>
  <w:style w:type="paragraph" w:customStyle="1" w:styleId="13">
    <w:name w:val="样式1"/>
    <w:basedOn w:val="af8"/>
    <w:link w:val="1Char0"/>
    <w:rsid w:val="003A7779"/>
  </w:style>
  <w:style w:type="paragraph" w:customStyle="1" w:styleId="Style4">
    <w:name w:val="_Style 4"/>
    <w:basedOn w:val="af8"/>
    <w:rsid w:val="003A7779"/>
    <w:rPr>
      <w:rFonts w:ascii="Times New Roman" w:eastAsia="宋体" w:hAnsi="Times New Roman" w:cs="Times New Roman"/>
      <w:szCs w:val="24"/>
    </w:rPr>
  </w:style>
  <w:style w:type="paragraph" w:customStyle="1" w:styleId="110">
    <w:name w:val="列出段落11"/>
    <w:basedOn w:val="af8"/>
    <w:rsid w:val="003A7779"/>
    <w:pPr>
      <w:ind w:firstLineChars="200" w:firstLine="420"/>
    </w:pPr>
    <w:rPr>
      <w:rFonts w:ascii="Times New Roman" w:eastAsia="宋体" w:hAnsi="Times New Roman" w:cs="Times New Roman"/>
      <w:szCs w:val="21"/>
    </w:rPr>
  </w:style>
  <w:style w:type="paragraph" w:customStyle="1" w:styleId="xl69">
    <w:name w:val="xl69"/>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d">
    <w:name w:val="文章正文 Char"/>
    <w:link w:val="afffd"/>
    <w:locked/>
    <w:rsid w:val="003A7779"/>
    <w:rPr>
      <w:rFonts w:ascii="宋体" w:eastAsia="宋体" w:hAnsi="宋体" w:cs="Tahoma"/>
      <w:color w:val="000000"/>
      <w:kern w:val="28"/>
      <w:sz w:val="28"/>
      <w:szCs w:val="28"/>
    </w:rPr>
  </w:style>
  <w:style w:type="paragraph" w:customStyle="1" w:styleId="affff0">
    <w:name w:val="二级条标题+黑体"/>
    <w:basedOn w:val="af8"/>
    <w:next w:val="af8"/>
    <w:rsid w:val="003A7779"/>
    <w:pPr>
      <w:jc w:val="left"/>
      <w:outlineLvl w:val="3"/>
    </w:pPr>
    <w:rPr>
      <w:rFonts w:ascii="黑体" w:eastAsia="黑体" w:hAnsi="宋体" w:cs="Times New Roman"/>
      <w:kern w:val="0"/>
      <w:szCs w:val="21"/>
    </w:rPr>
  </w:style>
  <w:style w:type="paragraph" w:customStyle="1" w:styleId="affff1">
    <w:name w:val="样式"/>
    <w:rsid w:val="003A7779"/>
    <w:pPr>
      <w:widowControl w:val="0"/>
      <w:autoSpaceDE w:val="0"/>
      <w:autoSpaceDN w:val="0"/>
      <w:adjustRightInd w:val="0"/>
    </w:pPr>
    <w:rPr>
      <w:rFonts w:ascii="Arial" w:eastAsia="宋体" w:hAnsi="Arial" w:cs="Arial"/>
      <w:kern w:val="0"/>
      <w:sz w:val="20"/>
      <w:szCs w:val="24"/>
    </w:rPr>
  </w:style>
  <w:style w:type="paragraph" w:customStyle="1" w:styleId="Charf">
    <w:name w:val="Char"/>
    <w:basedOn w:val="af8"/>
    <w:rsid w:val="003A7779"/>
    <w:rPr>
      <w:rFonts w:ascii="Times New Roman" w:eastAsia="宋体" w:hAnsi="Times New Roman" w:cs="Times New Roman"/>
      <w:szCs w:val="24"/>
    </w:rPr>
  </w:style>
  <w:style w:type="paragraph" w:customStyle="1" w:styleId="xl36">
    <w:name w:val="xl36"/>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s="宋体"/>
      <w:color w:val="000000"/>
      <w:kern w:val="0"/>
      <w:sz w:val="18"/>
      <w:szCs w:val="18"/>
    </w:rPr>
  </w:style>
  <w:style w:type="paragraph" w:customStyle="1" w:styleId="New">
    <w:name w:val="正文文本缩进 New"/>
    <w:basedOn w:val="af8"/>
    <w:rsid w:val="003A7779"/>
    <w:pPr>
      <w:spacing w:before="100" w:beforeAutospacing="1" w:after="120"/>
      <w:ind w:leftChars="200" w:left="420"/>
    </w:pPr>
    <w:rPr>
      <w:rFonts w:ascii="宋体" w:eastAsia="宋体" w:hAnsi="宋体" w:cs="宋体"/>
      <w:sz w:val="28"/>
      <w:szCs w:val="28"/>
    </w:rPr>
  </w:style>
  <w:style w:type="paragraph" w:customStyle="1" w:styleId="CM3">
    <w:name w:val="CM3"/>
    <w:basedOn w:val="af8"/>
    <w:next w:val="af8"/>
    <w:rsid w:val="003A7779"/>
    <w:pPr>
      <w:autoSpaceDE w:val="0"/>
      <w:autoSpaceDN w:val="0"/>
      <w:adjustRightInd w:val="0"/>
      <w:spacing w:line="308" w:lineRule="atLeast"/>
      <w:jc w:val="left"/>
    </w:pPr>
    <w:rPr>
      <w:rFonts w:ascii=". FFFFC B. FFFFC E. FFFFC C. FF" w:eastAsia=". FFFFC B. FFFFC E. FFFFC C. FF" w:hAnsi="Times New Roman" w:cs="Times New Roman"/>
      <w:kern w:val="0"/>
      <w:sz w:val="24"/>
      <w:szCs w:val="24"/>
    </w:rPr>
  </w:style>
  <w:style w:type="paragraph" w:customStyle="1" w:styleId="14">
    <w:name w:val="1"/>
    <w:basedOn w:val="af8"/>
    <w:rsid w:val="003A7779"/>
    <w:rPr>
      <w:rFonts w:ascii="Times New Roman" w:eastAsia="宋体" w:hAnsi="Times New Roman" w:cs="Times New Roman"/>
      <w:szCs w:val="24"/>
    </w:rPr>
  </w:style>
  <w:style w:type="paragraph" w:customStyle="1" w:styleId="et36">
    <w:name w:val="et36"/>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character" w:customStyle="1" w:styleId="CharCharCharChar0">
    <w:name w:val="正文 Char Char Char Char"/>
    <w:link w:val="CharChar"/>
    <w:locked/>
    <w:rsid w:val="003A7779"/>
    <w:rPr>
      <w:rFonts w:ascii="宋体" w:eastAsia="宋体" w:hAnsi="宋体"/>
      <w:sz w:val="24"/>
      <w:szCs w:val="24"/>
      <w:shd w:val="clear" w:color="auto" w:fill="FFFFFF"/>
    </w:rPr>
  </w:style>
  <w:style w:type="paragraph" w:customStyle="1" w:styleId="CharChar">
    <w:name w:val="正文 Char Char"/>
    <w:basedOn w:val="af8"/>
    <w:link w:val="CharCharCharChar0"/>
    <w:qFormat/>
    <w:rsid w:val="003A7779"/>
    <w:pPr>
      <w:shd w:val="clear" w:color="auto" w:fill="FFFFFF"/>
      <w:spacing w:line="360" w:lineRule="auto"/>
      <w:ind w:firstLineChars="200" w:firstLine="480"/>
      <w:jc w:val="left"/>
    </w:pPr>
    <w:rPr>
      <w:rFonts w:ascii="宋体" w:eastAsia="宋体" w:hAnsi="宋体"/>
      <w:sz w:val="24"/>
      <w:szCs w:val="24"/>
    </w:rPr>
  </w:style>
  <w:style w:type="paragraph" w:customStyle="1" w:styleId="et22">
    <w:name w:val="et22"/>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CharCharCharCharCharCharCharCharChar">
    <w:name w:val="Char Char Char Char Char Char Char Char Char"/>
    <w:basedOn w:val="afff0"/>
    <w:rsid w:val="003A7779"/>
    <w:pPr>
      <w:adjustRightInd w:val="0"/>
      <w:spacing w:line="436" w:lineRule="exact"/>
      <w:ind w:left="357"/>
      <w:jc w:val="left"/>
      <w:outlineLvl w:val="3"/>
    </w:pPr>
    <w:rPr>
      <w:rFonts w:ascii="Tahoma" w:hAnsi="Tahoma"/>
      <w:b/>
      <w:sz w:val="24"/>
    </w:rPr>
  </w:style>
  <w:style w:type="paragraph" w:customStyle="1" w:styleId="CharChar1CharCharCharCharCharCharChar">
    <w:name w:val="Char Char1 Char Char Char Char Char Char Char"/>
    <w:basedOn w:val="af8"/>
    <w:rsid w:val="003A7779"/>
    <w:rPr>
      <w:rFonts w:ascii="Times New Roman" w:eastAsia="宋体" w:hAnsi="Times New Roman" w:cs="Times New Roman"/>
      <w:szCs w:val="20"/>
    </w:rPr>
  </w:style>
  <w:style w:type="paragraph" w:customStyle="1" w:styleId="Char13">
    <w:name w:val="Char1"/>
    <w:basedOn w:val="af8"/>
    <w:rsid w:val="003A7779"/>
    <w:rPr>
      <w:rFonts w:ascii="Times New Roman" w:eastAsia="宋体" w:hAnsi="Times New Roman" w:cs="Times New Roman"/>
      <w:szCs w:val="24"/>
    </w:rPr>
  </w:style>
  <w:style w:type="paragraph" w:customStyle="1" w:styleId="affff2">
    <w:name w:val="示例后文字"/>
    <w:basedOn w:val="af8"/>
    <w:next w:val="af8"/>
    <w:qFormat/>
    <w:rsid w:val="003A7779"/>
    <w:pPr>
      <w:widowControl/>
      <w:tabs>
        <w:tab w:val="center" w:pos="4201"/>
        <w:tab w:val="right" w:leader="dot" w:pos="9298"/>
      </w:tabs>
      <w:autoSpaceDE w:val="0"/>
      <w:autoSpaceDN w:val="0"/>
      <w:ind w:firstLineChars="200" w:firstLine="360"/>
    </w:pPr>
    <w:rPr>
      <w:rFonts w:ascii="宋体" w:eastAsia="宋体" w:hAnsi="Times New Roman" w:cs="Times New Roman"/>
      <w:kern w:val="0"/>
      <w:sz w:val="18"/>
      <w:szCs w:val="20"/>
    </w:rPr>
  </w:style>
  <w:style w:type="paragraph" w:customStyle="1" w:styleId="p0">
    <w:name w:val="p0"/>
    <w:basedOn w:val="af8"/>
    <w:rsid w:val="003A7779"/>
    <w:pPr>
      <w:widowControl/>
    </w:pPr>
    <w:rPr>
      <w:rFonts w:ascii="Times New Roman" w:eastAsia="宋体" w:hAnsi="Times New Roman" w:cs="Times New Roman"/>
      <w:kern w:val="0"/>
      <w:szCs w:val="21"/>
    </w:rPr>
  </w:style>
  <w:style w:type="paragraph" w:customStyle="1" w:styleId="a">
    <w:name w:val="章"/>
    <w:basedOn w:val="af8"/>
    <w:next w:val="af8"/>
    <w:rsid w:val="003A7779"/>
    <w:pPr>
      <w:numPr>
        <w:numId w:val="4"/>
      </w:numPr>
      <w:tabs>
        <w:tab w:val="left" w:pos="278"/>
      </w:tabs>
      <w:adjustRightInd w:val="0"/>
      <w:spacing w:before="160" w:after="160"/>
      <w:outlineLvl w:val="0"/>
    </w:pPr>
    <w:rPr>
      <w:rFonts w:ascii="黑体" w:eastAsia="黑体" w:hAnsi="Times New Roman" w:cs="Times New Roman"/>
      <w:kern w:val="21"/>
      <w:szCs w:val="20"/>
    </w:rPr>
  </w:style>
  <w:style w:type="paragraph" w:customStyle="1" w:styleId="affff3">
    <w:name w:val="封面标准名称"/>
    <w:rsid w:val="003A7779"/>
    <w:pPr>
      <w:framePr w:w="9638" w:h="6917" w:wrap="around" w:hAnchor="margin" w:xAlign="center" w:y="5955" w:anchorLock="1"/>
      <w:widowControl w:val="0"/>
      <w:spacing w:line="680" w:lineRule="exact"/>
      <w:jc w:val="center"/>
    </w:pPr>
    <w:rPr>
      <w:rFonts w:ascii="黑体" w:eastAsia="黑体" w:hAnsi="Times New Roman" w:cs="Times New Roman"/>
      <w:kern w:val="0"/>
      <w:sz w:val="52"/>
      <w:szCs w:val="20"/>
    </w:rPr>
  </w:style>
  <w:style w:type="paragraph" w:customStyle="1" w:styleId="15">
    <w:name w:val="正文样式1"/>
    <w:basedOn w:val="af8"/>
    <w:rsid w:val="003A7779"/>
    <w:pPr>
      <w:spacing w:line="312" w:lineRule="exact"/>
      <w:ind w:firstLineChars="202" w:firstLine="424"/>
      <w:jc w:val="left"/>
    </w:pPr>
    <w:rPr>
      <w:rFonts w:ascii="宋体" w:eastAsia="宋体" w:hAnsi="宋体" w:cs="Times New Roman"/>
      <w:szCs w:val="18"/>
    </w:rPr>
  </w:style>
  <w:style w:type="paragraph" w:customStyle="1" w:styleId="CharChar0">
    <w:name w:val="Char Char"/>
    <w:basedOn w:val="af8"/>
    <w:rsid w:val="003A7779"/>
    <w:rPr>
      <w:rFonts w:ascii="Times New Roman" w:eastAsia="宋体" w:hAnsi="Times New Roman" w:cs="Times New Roman"/>
      <w:szCs w:val="20"/>
    </w:rPr>
  </w:style>
  <w:style w:type="paragraph" w:customStyle="1" w:styleId="CM7">
    <w:name w:val="CM7"/>
    <w:basedOn w:val="af8"/>
    <w:next w:val="af8"/>
    <w:rsid w:val="003A7779"/>
    <w:pPr>
      <w:autoSpaceDE w:val="0"/>
      <w:autoSpaceDN w:val="0"/>
      <w:adjustRightInd w:val="0"/>
      <w:spacing w:line="313" w:lineRule="atLeast"/>
      <w:jc w:val="left"/>
    </w:pPr>
    <w:rPr>
      <w:rFonts w:ascii="Times New Roman" w:eastAsia="宋体" w:hAnsi="Times New Roman" w:cs="Times New Roman"/>
      <w:kern w:val="0"/>
      <w:sz w:val="24"/>
      <w:szCs w:val="24"/>
    </w:rPr>
  </w:style>
  <w:style w:type="paragraph" w:customStyle="1" w:styleId="p24">
    <w:name w:val="p24"/>
    <w:basedOn w:val="af8"/>
    <w:rsid w:val="003A7779"/>
    <w:pPr>
      <w:widowControl/>
      <w:spacing w:after="120"/>
      <w:ind w:firstLine="210"/>
    </w:pPr>
    <w:rPr>
      <w:rFonts w:ascii="Calibri" w:eastAsia="宋体" w:hAnsi="Calibri" w:cs="宋体"/>
      <w:b/>
      <w:bCs/>
      <w:kern w:val="0"/>
      <w:sz w:val="36"/>
      <w:szCs w:val="36"/>
    </w:rPr>
  </w:style>
  <w:style w:type="paragraph" w:customStyle="1" w:styleId="16">
    <w:name w:val="样式 正文首行缩进 + 首行缩进:  1 字符"/>
    <w:basedOn w:val="af8"/>
    <w:next w:val="aff4"/>
    <w:rsid w:val="003A7779"/>
    <w:pPr>
      <w:spacing w:line="300" w:lineRule="auto"/>
      <w:ind w:firstLineChars="200" w:firstLine="200"/>
    </w:pPr>
    <w:rPr>
      <w:rFonts w:ascii="宋体" w:eastAsia="宋体" w:hAnsi="宋体" w:cs="宋体"/>
      <w:sz w:val="24"/>
      <w:szCs w:val="20"/>
    </w:rPr>
  </w:style>
  <w:style w:type="paragraph" w:customStyle="1" w:styleId="aa">
    <w:name w:val="附录图标题"/>
    <w:next w:val="afffa"/>
    <w:rsid w:val="003A7779"/>
    <w:pPr>
      <w:numPr>
        <w:numId w:val="5"/>
      </w:numPr>
      <w:tabs>
        <w:tab w:val="left" w:pos="360"/>
      </w:tabs>
      <w:jc w:val="center"/>
    </w:pPr>
    <w:rPr>
      <w:rFonts w:ascii="黑体" w:eastAsia="黑体" w:hAnsi="Times New Roman" w:cs="Times New Roman"/>
      <w:kern w:val="0"/>
      <w:szCs w:val="20"/>
    </w:rPr>
  </w:style>
  <w:style w:type="paragraph" w:customStyle="1" w:styleId="xl82">
    <w:name w:val="xl82"/>
    <w:basedOn w:val="af8"/>
    <w:rsid w:val="003A777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4">
    <w:name w:val="文献分类号"/>
    <w:rsid w:val="003A7779"/>
    <w:pPr>
      <w:framePr w:hSpace="180" w:vSpace="180" w:wrap="around" w:hAnchor="margin" w:y="1" w:anchorLock="1"/>
      <w:widowControl w:val="0"/>
    </w:pPr>
    <w:rPr>
      <w:rFonts w:ascii="Times New Roman" w:eastAsia="黑体" w:hAnsi="Times New Roman" w:cs="Times New Roman"/>
      <w:kern w:val="0"/>
      <w:szCs w:val="20"/>
    </w:rPr>
  </w:style>
  <w:style w:type="paragraph" w:customStyle="1" w:styleId="p31">
    <w:name w:val="p31"/>
    <w:basedOn w:val="af8"/>
    <w:rsid w:val="003A7779"/>
    <w:pPr>
      <w:widowControl/>
      <w:spacing w:before="156" w:after="156"/>
      <w:jc w:val="left"/>
    </w:pPr>
    <w:rPr>
      <w:rFonts w:ascii="黑体" w:eastAsia="黑体" w:hAnsi="黑体" w:cs="宋体"/>
      <w:kern w:val="0"/>
      <w:sz w:val="24"/>
      <w:szCs w:val="24"/>
    </w:rPr>
  </w:style>
  <w:style w:type="paragraph" w:customStyle="1" w:styleId="Style30">
    <w:name w:val="_Style 30"/>
    <w:basedOn w:val="af8"/>
    <w:rsid w:val="003A7779"/>
    <w:pPr>
      <w:ind w:firstLineChars="200" w:firstLine="420"/>
    </w:pPr>
    <w:rPr>
      <w:rFonts w:ascii="Calibri" w:eastAsia="宋体" w:hAnsi="Calibri" w:cs="Times New Roman"/>
      <w:szCs w:val="21"/>
    </w:rPr>
  </w:style>
  <w:style w:type="character" w:customStyle="1" w:styleId="Charf0">
    <w:name w:val="附录公式 Char"/>
    <w:basedOn w:val="af9"/>
    <w:link w:val="affff5"/>
    <w:locked/>
    <w:rsid w:val="003A7779"/>
    <w:rPr>
      <w:rFonts w:ascii="宋体" w:eastAsia="宋体" w:hAnsi="宋体"/>
    </w:rPr>
  </w:style>
  <w:style w:type="paragraph" w:customStyle="1" w:styleId="affff5">
    <w:name w:val="附录公式"/>
    <w:basedOn w:val="afffa"/>
    <w:next w:val="afffa"/>
    <w:link w:val="Charf0"/>
    <w:qFormat/>
    <w:rsid w:val="003A7779"/>
    <w:pPr>
      <w:tabs>
        <w:tab w:val="center" w:pos="4201"/>
        <w:tab w:val="right" w:leader="dot" w:pos="9298"/>
      </w:tabs>
      <w:ind w:firstLine="420"/>
    </w:pPr>
    <w:rPr>
      <w:rFonts w:hAnsi="宋体" w:cstheme="minorBidi"/>
      <w:kern w:val="2"/>
      <w:szCs w:val="22"/>
    </w:rPr>
  </w:style>
  <w:style w:type="paragraph" w:customStyle="1" w:styleId="affff6">
    <w:name w:val="目次、标准名称标题"/>
    <w:basedOn w:val="af8"/>
    <w:next w:val="af8"/>
    <w:rsid w:val="003A7779"/>
    <w:pPr>
      <w:widowControl/>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7">
    <w:name w:val="列项说明"/>
    <w:basedOn w:val="af8"/>
    <w:rsid w:val="003A7779"/>
    <w:pPr>
      <w:adjustRightInd w:val="0"/>
      <w:spacing w:line="320" w:lineRule="exact"/>
      <w:ind w:leftChars="200" w:left="400" w:hangingChars="200" w:hanging="200"/>
      <w:jc w:val="left"/>
    </w:pPr>
    <w:rPr>
      <w:rFonts w:ascii="宋体" w:eastAsia="宋体" w:hAnsi="Times New Roman" w:cs="Times New Roman"/>
      <w:kern w:val="0"/>
      <w:szCs w:val="20"/>
    </w:rPr>
  </w:style>
  <w:style w:type="paragraph" w:customStyle="1" w:styleId="p34">
    <w:name w:val="p34"/>
    <w:basedOn w:val="af8"/>
    <w:rsid w:val="003A7779"/>
    <w:pPr>
      <w:widowControl/>
      <w:ind w:left="2100" w:hanging="420"/>
      <w:jc w:val="left"/>
    </w:pPr>
    <w:rPr>
      <w:rFonts w:ascii="黑体" w:eastAsia="黑体" w:hAnsi="黑体" w:cs="宋体"/>
      <w:kern w:val="0"/>
      <w:sz w:val="24"/>
      <w:szCs w:val="24"/>
    </w:rPr>
  </w:style>
  <w:style w:type="paragraph" w:customStyle="1" w:styleId="affff8">
    <w:name w:val="标准正文"/>
    <w:basedOn w:val="af8"/>
    <w:rsid w:val="003A7779"/>
    <w:pPr>
      <w:spacing w:line="300" w:lineRule="auto"/>
      <w:ind w:firstLine="425"/>
    </w:pPr>
    <w:rPr>
      <w:rFonts w:ascii="Tahoma" w:eastAsia="宋体" w:hAnsi="Tahoma" w:cs="Times New Roman"/>
      <w:szCs w:val="24"/>
    </w:rPr>
  </w:style>
  <w:style w:type="paragraph" w:customStyle="1" w:styleId="af7">
    <w:name w:val="其他发布日期"/>
    <w:basedOn w:val="af8"/>
    <w:rsid w:val="003A7779"/>
    <w:pPr>
      <w:framePr w:w="3997" w:h="471" w:vSpace="181" w:wrap="around" w:vAnchor="page" w:hAnchor="page" w:x="1419" w:y="14097" w:anchorLock="1"/>
      <w:widowControl/>
      <w:numPr>
        <w:numId w:val="6"/>
      </w:numPr>
      <w:tabs>
        <w:tab w:val="left" w:pos="1140"/>
      </w:tabs>
      <w:jc w:val="left"/>
    </w:pPr>
    <w:rPr>
      <w:rFonts w:ascii="Times New Roman" w:eastAsia="黑体" w:hAnsi="Times New Roman" w:cs="Times New Roman"/>
      <w:kern w:val="0"/>
      <w:sz w:val="28"/>
      <w:szCs w:val="20"/>
    </w:rPr>
  </w:style>
  <w:style w:type="paragraph" w:customStyle="1" w:styleId="CharCharCharCharCharCharCharCharCharCharCharCharChar">
    <w:name w:val="Char Char Char Char Char Char Char Char Char Char Char Char Char"/>
    <w:basedOn w:val="af8"/>
    <w:semiHidden/>
    <w:rsid w:val="003A7779"/>
    <w:rPr>
      <w:rFonts w:ascii="Times New Roman" w:eastAsia="宋体" w:hAnsi="Times New Roman" w:cs="Times New Roman"/>
      <w:szCs w:val="24"/>
    </w:rPr>
  </w:style>
  <w:style w:type="paragraph" w:customStyle="1" w:styleId="af2">
    <w:name w:val="前言、引言标题"/>
    <w:next w:val="af8"/>
    <w:rsid w:val="003A7779"/>
    <w:pPr>
      <w:numPr>
        <w:numId w:val="7"/>
      </w:numPr>
      <w:shd w:val="clear" w:color="auto" w:fill="FFFFFF"/>
      <w:tabs>
        <w:tab w:val="left" w:pos="227"/>
      </w:tabs>
      <w:spacing w:before="640" w:after="560"/>
      <w:jc w:val="center"/>
      <w:outlineLvl w:val="0"/>
    </w:pPr>
    <w:rPr>
      <w:rFonts w:ascii="黑体" w:eastAsia="黑体" w:hAnsi="Times New Roman" w:cs="Times New Roman"/>
      <w:kern w:val="0"/>
      <w:sz w:val="32"/>
      <w:szCs w:val="20"/>
    </w:rPr>
  </w:style>
  <w:style w:type="character" w:customStyle="1" w:styleId="4Char0">
    <w:name w:val="4正文 Char"/>
    <w:link w:val="41"/>
    <w:locked/>
    <w:rsid w:val="003A7779"/>
    <w:rPr>
      <w:rFonts w:ascii="宋体" w:eastAsia="宋体" w:hAnsi="宋体"/>
      <w:sz w:val="24"/>
      <w:szCs w:val="24"/>
    </w:rPr>
  </w:style>
  <w:style w:type="paragraph" w:customStyle="1" w:styleId="41">
    <w:name w:val="4正文"/>
    <w:basedOn w:val="af8"/>
    <w:link w:val="4Char0"/>
    <w:rsid w:val="003A7779"/>
    <w:pPr>
      <w:adjustRightInd w:val="0"/>
      <w:snapToGrid w:val="0"/>
      <w:ind w:firstLineChars="200" w:firstLine="200"/>
    </w:pPr>
    <w:rPr>
      <w:rFonts w:ascii="宋体" w:eastAsia="宋体" w:hAnsi="宋体"/>
      <w:sz w:val="24"/>
      <w:szCs w:val="24"/>
    </w:rPr>
  </w:style>
  <w:style w:type="paragraph" w:customStyle="1" w:styleId="17">
    <w:name w:val="列出段落1"/>
    <w:basedOn w:val="af8"/>
    <w:rsid w:val="003A7779"/>
    <w:pPr>
      <w:ind w:firstLineChars="200" w:firstLine="420"/>
    </w:pPr>
    <w:rPr>
      <w:rFonts w:ascii="Calibri" w:eastAsia="宋体" w:hAnsi="Calibri" w:cs="Times New Roman"/>
      <w:szCs w:val="20"/>
    </w:rPr>
  </w:style>
  <w:style w:type="paragraph" w:customStyle="1" w:styleId="xl40">
    <w:name w:val="xl40"/>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宋体" w:eastAsia="宋体" w:hAnsi="宋体" w:cs="宋体"/>
      <w:color w:val="000000"/>
      <w:kern w:val="0"/>
      <w:sz w:val="18"/>
      <w:szCs w:val="18"/>
    </w:rPr>
  </w:style>
  <w:style w:type="paragraph" w:customStyle="1" w:styleId="af5">
    <w:name w:val="图表脚注"/>
    <w:next w:val="af8"/>
    <w:rsid w:val="003A7779"/>
    <w:pPr>
      <w:numPr>
        <w:ilvl w:val="5"/>
        <w:numId w:val="7"/>
      </w:numPr>
      <w:ind w:leftChars="200" w:left="300" w:hangingChars="100" w:hanging="100"/>
      <w:jc w:val="both"/>
    </w:pPr>
    <w:rPr>
      <w:rFonts w:ascii="宋体" w:eastAsia="宋体" w:hAnsi="Times New Roman" w:cs="Times New Roman"/>
      <w:kern w:val="0"/>
      <w:sz w:val="18"/>
      <w:szCs w:val="20"/>
    </w:rPr>
  </w:style>
  <w:style w:type="paragraph" w:customStyle="1" w:styleId="123">
    <w:name w:val="正文123"/>
    <w:rsid w:val="003A7779"/>
    <w:pPr>
      <w:spacing w:line="300" w:lineRule="auto"/>
      <w:ind w:firstLine="482"/>
    </w:pPr>
    <w:rPr>
      <w:rFonts w:ascii="Times New Roman" w:eastAsia="宋体" w:hAnsi="Times New Roman" w:cs="Times New Roman"/>
      <w:color w:val="000000"/>
      <w:kern w:val="0"/>
      <w:sz w:val="20"/>
      <w:szCs w:val="20"/>
    </w:rPr>
  </w:style>
  <w:style w:type="paragraph" w:customStyle="1" w:styleId="affff9">
    <w:name w:val="其他发布部门"/>
    <w:basedOn w:val="af8"/>
    <w:rsid w:val="003A7779"/>
    <w:pPr>
      <w:framePr w:w="7433" w:h="585"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et18">
    <w:name w:val="et18"/>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CharCharCharCharCharChar">
    <w:name w:val="Char Char Char Char Char Char"/>
    <w:basedOn w:val="af8"/>
    <w:rsid w:val="003A7779"/>
    <w:rPr>
      <w:rFonts w:ascii="Times New Roman" w:eastAsia="宋体" w:hAnsi="Times New Roman" w:cs="Times New Roman"/>
      <w:szCs w:val="24"/>
    </w:rPr>
  </w:style>
  <w:style w:type="character" w:customStyle="1" w:styleId="1Char1">
    <w:name w:val="正文1 Char"/>
    <w:link w:val="18"/>
    <w:locked/>
    <w:rsid w:val="003A7779"/>
    <w:rPr>
      <w:rFonts w:ascii="楷体" w:eastAsia="楷体" w:hAnsi="楷体"/>
      <w:spacing w:val="6"/>
      <w:sz w:val="28"/>
    </w:rPr>
  </w:style>
  <w:style w:type="paragraph" w:customStyle="1" w:styleId="18">
    <w:name w:val="正文1"/>
    <w:basedOn w:val="af8"/>
    <w:link w:val="1Char1"/>
    <w:rsid w:val="003A7779"/>
    <w:pPr>
      <w:adjustRightInd w:val="0"/>
      <w:spacing w:line="480" w:lineRule="atLeast"/>
    </w:pPr>
    <w:rPr>
      <w:rFonts w:ascii="楷体" w:eastAsia="楷体" w:hAnsi="楷体"/>
      <w:spacing w:val="6"/>
      <w:sz w:val="28"/>
    </w:rPr>
  </w:style>
  <w:style w:type="paragraph" w:customStyle="1" w:styleId="CharCharChar1Char">
    <w:name w:val="Char Char Char1 Char"/>
    <w:basedOn w:val="af8"/>
    <w:rsid w:val="003A7779"/>
    <w:rPr>
      <w:rFonts w:ascii="Times New Roman" w:eastAsia="宋体" w:hAnsi="Times New Roman" w:cs="Times New Roman"/>
      <w:szCs w:val="24"/>
    </w:rPr>
  </w:style>
  <w:style w:type="paragraph" w:customStyle="1" w:styleId="affffa">
    <w:name w:val="小标题"/>
    <w:basedOn w:val="3"/>
    <w:rsid w:val="003A7779"/>
    <w:rPr>
      <w:b w:val="0"/>
      <w:kern w:val="0"/>
      <w:sz w:val="24"/>
    </w:rPr>
  </w:style>
  <w:style w:type="paragraph" w:customStyle="1" w:styleId="27">
    <w:name w:val="正文2"/>
    <w:rsid w:val="003A7779"/>
    <w:pPr>
      <w:jc w:val="both"/>
    </w:pPr>
    <w:rPr>
      <w:rFonts w:ascii="Times New Roman" w:eastAsia="宋体" w:hAnsi="Times New Roman" w:cs="Times New Roman"/>
      <w:szCs w:val="21"/>
    </w:rPr>
  </w:style>
  <w:style w:type="paragraph" w:customStyle="1" w:styleId="10071">
    <w:name w:val="样式 宋体 10 磅 黑色 居中 首行缩进:  0.71 厘米"/>
    <w:basedOn w:val="af8"/>
    <w:rsid w:val="003A7779"/>
    <w:pPr>
      <w:jc w:val="center"/>
    </w:pPr>
    <w:rPr>
      <w:rFonts w:ascii="宋体" w:eastAsia="宋体" w:hAnsi="宋体" w:cs="宋体"/>
      <w:color w:val="000000"/>
      <w:kern w:val="0"/>
      <w:sz w:val="20"/>
      <w:szCs w:val="20"/>
    </w:rPr>
  </w:style>
  <w:style w:type="character" w:customStyle="1" w:styleId="Charf1">
    <w:name w:val="前言 Char"/>
    <w:link w:val="affffb"/>
    <w:locked/>
    <w:rsid w:val="003A7779"/>
    <w:rPr>
      <w:sz w:val="24"/>
    </w:rPr>
  </w:style>
  <w:style w:type="paragraph" w:customStyle="1" w:styleId="affffb">
    <w:name w:val="前言"/>
    <w:basedOn w:val="af8"/>
    <w:link w:val="Charf1"/>
    <w:rsid w:val="003A7779"/>
    <w:pPr>
      <w:spacing w:line="420" w:lineRule="exact"/>
      <w:ind w:firstLineChars="200" w:firstLine="640"/>
    </w:pPr>
    <w:rPr>
      <w:sz w:val="24"/>
    </w:rPr>
  </w:style>
  <w:style w:type="paragraph" w:customStyle="1" w:styleId="19">
    <w:name w:val="条1"/>
    <w:basedOn w:val="af8"/>
    <w:next w:val="af8"/>
    <w:rsid w:val="003A7779"/>
    <w:pPr>
      <w:tabs>
        <w:tab w:val="left" w:pos="780"/>
      </w:tabs>
      <w:ind w:leftChars="200" w:left="780" w:hangingChars="200" w:hanging="360"/>
      <w:outlineLvl w:val="1"/>
    </w:pPr>
    <w:rPr>
      <w:rFonts w:ascii="黑体" w:eastAsia="黑体" w:hAnsi="Times New Roman" w:cs="Times New Roman"/>
      <w:kern w:val="21"/>
      <w:szCs w:val="20"/>
    </w:rPr>
  </w:style>
  <w:style w:type="paragraph" w:customStyle="1" w:styleId="font9">
    <w:name w:val="font9"/>
    <w:basedOn w:val="af8"/>
    <w:rsid w:val="003A7779"/>
    <w:pPr>
      <w:widowControl/>
      <w:spacing w:before="100" w:beforeAutospacing="1" w:after="100" w:afterAutospacing="1"/>
      <w:jc w:val="left"/>
    </w:pPr>
    <w:rPr>
      <w:rFonts w:ascii="宋体" w:eastAsia="宋体" w:hAnsi="宋体" w:cs="宋体"/>
      <w:kern w:val="0"/>
      <w:sz w:val="18"/>
      <w:szCs w:val="18"/>
    </w:rPr>
  </w:style>
  <w:style w:type="paragraph" w:customStyle="1" w:styleId="xl32">
    <w:name w:val="xl32"/>
    <w:basedOn w:val="af8"/>
    <w:rsid w:val="003A777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70">
    <w:name w:val="xl70"/>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28">
    <w:name w:val="列出段落2"/>
    <w:basedOn w:val="af8"/>
    <w:qFormat/>
    <w:rsid w:val="003A7779"/>
    <w:pPr>
      <w:ind w:firstLineChars="200" w:firstLine="420"/>
    </w:pPr>
    <w:rPr>
      <w:rFonts w:ascii="Times New Roman" w:eastAsia="宋体" w:hAnsi="Times New Roman" w:cs="Times New Roman"/>
      <w:szCs w:val="24"/>
    </w:rPr>
  </w:style>
  <w:style w:type="character" w:customStyle="1" w:styleId="Charf2">
    <w:name w:val="正文首行缩进 Char"/>
    <w:basedOn w:val="af9"/>
    <w:link w:val="1a"/>
    <w:locked/>
    <w:rsid w:val="003A7779"/>
  </w:style>
  <w:style w:type="paragraph" w:customStyle="1" w:styleId="1a">
    <w:name w:val="正文首行缩进1"/>
    <w:basedOn w:val="af8"/>
    <w:link w:val="Charf2"/>
    <w:rsid w:val="003A7779"/>
    <w:pPr>
      <w:spacing w:after="120"/>
      <w:ind w:firstLineChars="100" w:firstLine="420"/>
    </w:pPr>
  </w:style>
  <w:style w:type="paragraph" w:customStyle="1" w:styleId="xl78">
    <w:name w:val="xl78"/>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2">
    <w:name w:val="段 Char1"/>
    <w:link w:val="afffa"/>
    <w:locked/>
    <w:rsid w:val="003A7779"/>
    <w:rPr>
      <w:rFonts w:ascii="宋体" w:eastAsia="宋体" w:hAnsi="Times New Roman" w:cs="Times New Roman"/>
      <w:kern w:val="0"/>
      <w:szCs w:val="20"/>
    </w:rPr>
  </w:style>
  <w:style w:type="paragraph" w:customStyle="1" w:styleId="et33">
    <w:name w:val="et33"/>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27">
    <w:name w:val="xl27"/>
    <w:basedOn w:val="af8"/>
    <w:rsid w:val="003A7779"/>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s="宋体"/>
      <w:color w:val="000000"/>
      <w:kern w:val="0"/>
      <w:sz w:val="18"/>
      <w:szCs w:val="18"/>
    </w:rPr>
  </w:style>
  <w:style w:type="character" w:customStyle="1" w:styleId="Char14">
    <w:name w:val="正文表标题 Char1"/>
    <w:link w:val="affffc"/>
    <w:locked/>
    <w:rsid w:val="003A7779"/>
    <w:rPr>
      <w:rFonts w:ascii="黑体" w:eastAsia="黑体" w:hAnsi="黑体"/>
    </w:rPr>
  </w:style>
  <w:style w:type="paragraph" w:customStyle="1" w:styleId="affffc">
    <w:name w:val="正文表标题"/>
    <w:next w:val="afffa"/>
    <w:link w:val="Char14"/>
    <w:rsid w:val="003A7779"/>
    <w:pPr>
      <w:tabs>
        <w:tab w:val="left" w:pos="1096"/>
      </w:tabs>
      <w:spacing w:beforeLines="50" w:afterLines="50"/>
      <w:ind w:left="926" w:hanging="756"/>
      <w:jc w:val="center"/>
    </w:pPr>
    <w:rPr>
      <w:rFonts w:ascii="黑体" w:eastAsia="黑体" w:hAnsi="黑体"/>
    </w:rPr>
  </w:style>
  <w:style w:type="paragraph" w:customStyle="1" w:styleId="affffd">
    <w:name w:val="列项——（一级）"/>
    <w:rsid w:val="003A7779"/>
    <w:pPr>
      <w:widowControl w:val="0"/>
      <w:tabs>
        <w:tab w:val="left" w:pos="854"/>
        <w:tab w:val="num" w:pos="1140"/>
      </w:tabs>
      <w:ind w:leftChars="200" w:left="200" w:hangingChars="200" w:hanging="200"/>
      <w:jc w:val="both"/>
    </w:pPr>
    <w:rPr>
      <w:rFonts w:ascii="宋体" w:eastAsia="宋体" w:hAnsi="Times New Roman" w:cs="Times New Roman"/>
      <w:kern w:val="0"/>
      <w:szCs w:val="20"/>
    </w:rPr>
  </w:style>
  <w:style w:type="paragraph" w:customStyle="1" w:styleId="a2">
    <w:name w:val="三级无标题条"/>
    <w:basedOn w:val="af8"/>
    <w:rsid w:val="003A7779"/>
    <w:pPr>
      <w:numPr>
        <w:ilvl w:val="4"/>
        <w:numId w:val="4"/>
      </w:numPr>
    </w:pPr>
    <w:rPr>
      <w:rFonts w:ascii="Times New Roman" w:eastAsia="宋体" w:hAnsi="Times New Roman" w:cs="Times New Roman"/>
      <w:szCs w:val="24"/>
    </w:rPr>
  </w:style>
  <w:style w:type="paragraph" w:customStyle="1" w:styleId="CharCharChar">
    <w:name w:val="Char Char Char"/>
    <w:basedOn w:val="af8"/>
    <w:rsid w:val="003A7779"/>
    <w:rPr>
      <w:rFonts w:ascii="Times New Roman" w:eastAsia="宋体" w:hAnsi="Times New Roman" w:cs="Times New Roman"/>
      <w:szCs w:val="24"/>
    </w:rPr>
  </w:style>
  <w:style w:type="paragraph" w:customStyle="1" w:styleId="-11">
    <w:name w:val="彩色列表 - 着色 11"/>
    <w:basedOn w:val="af8"/>
    <w:rsid w:val="003A7779"/>
    <w:pPr>
      <w:ind w:firstLineChars="200" w:firstLine="420"/>
    </w:pPr>
    <w:rPr>
      <w:rFonts w:ascii="Times New Roman" w:eastAsia="宋体" w:hAnsi="Times New Roman" w:cs="Times New Roman"/>
      <w:szCs w:val="21"/>
    </w:rPr>
  </w:style>
  <w:style w:type="paragraph" w:customStyle="1" w:styleId="xl28">
    <w:name w:val="xl28"/>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宋体" w:eastAsia="宋体" w:hAnsi="宋体" w:cs="宋体"/>
      <w:color w:val="000000"/>
      <w:kern w:val="0"/>
      <w:sz w:val="18"/>
      <w:szCs w:val="18"/>
    </w:rPr>
  </w:style>
  <w:style w:type="paragraph" w:customStyle="1" w:styleId="xl84">
    <w:name w:val="xl84"/>
    <w:basedOn w:val="af8"/>
    <w:rsid w:val="003A777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9">
    <w:name w:val="封面标准号2"/>
    <w:basedOn w:val="af8"/>
    <w:rsid w:val="003A7779"/>
    <w:pPr>
      <w:framePr w:w="9138" w:h="1244" w:wrap="around" w:vAnchor="page" w:hAnchor="margin" w:y="2908" w:anchorLock="1"/>
      <w:kinsoku w:val="0"/>
      <w:overflowPunct w:val="0"/>
      <w:autoSpaceDE w:val="0"/>
      <w:autoSpaceDN w:val="0"/>
      <w:adjustRightInd w:val="0"/>
      <w:spacing w:before="357" w:line="280" w:lineRule="exact"/>
      <w:jc w:val="right"/>
    </w:pPr>
    <w:rPr>
      <w:rFonts w:ascii="Times New Roman" w:eastAsia="宋体" w:hAnsi="Times New Roman" w:cs="Times New Roman"/>
      <w:kern w:val="0"/>
      <w:sz w:val="28"/>
      <w:szCs w:val="20"/>
    </w:rPr>
  </w:style>
  <w:style w:type="paragraph" w:customStyle="1" w:styleId="font2">
    <w:name w:val="font2"/>
    <w:basedOn w:val="af8"/>
    <w:rsid w:val="003A7779"/>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77">
    <w:name w:val="xl77"/>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35">
    <w:name w:val="xl35"/>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宋体" w:eastAsia="宋体" w:hAnsi="宋体" w:cs="宋体"/>
      <w:color w:val="000000"/>
      <w:kern w:val="0"/>
      <w:sz w:val="18"/>
      <w:szCs w:val="18"/>
    </w:rPr>
  </w:style>
  <w:style w:type="paragraph" w:customStyle="1" w:styleId="1CharCharCharCharCharCharChar">
    <w:name w:val="1 Char Char Char Char Char Char Char"/>
    <w:basedOn w:val="af8"/>
    <w:rsid w:val="003A7779"/>
    <w:rPr>
      <w:rFonts w:ascii="Times New Roman" w:eastAsia="宋体" w:hAnsi="Times New Roman" w:cs="Times New Roman"/>
      <w:szCs w:val="24"/>
    </w:rPr>
  </w:style>
  <w:style w:type="paragraph" w:customStyle="1" w:styleId="affffe">
    <w:name w:val="段 +黑色"/>
    <w:basedOn w:val="afffa"/>
    <w:rsid w:val="003A7779"/>
    <w:pPr>
      <w:ind w:firstLine="420"/>
    </w:pPr>
    <w:rPr>
      <w:rFonts w:hAnsi="宋体" w:cs="宋体"/>
      <w:color w:val="000000"/>
      <w:szCs w:val="21"/>
    </w:rPr>
  </w:style>
  <w:style w:type="paragraph" w:customStyle="1" w:styleId="ae">
    <w:name w:val="附录一级条标题"/>
    <w:basedOn w:val="af8"/>
    <w:next w:val="afffa"/>
    <w:rsid w:val="003A7779"/>
    <w:pPr>
      <w:widowControl/>
      <w:numPr>
        <w:ilvl w:val="1"/>
        <w:numId w:val="1"/>
      </w:numPr>
      <w:wordWrap w:val="0"/>
      <w:overflowPunct w:val="0"/>
      <w:autoSpaceDE w:val="0"/>
      <w:autoSpaceDN w:val="0"/>
      <w:outlineLvl w:val="2"/>
    </w:pPr>
    <w:rPr>
      <w:rFonts w:ascii="黑体" w:eastAsia="黑体" w:hAnsi="Times New Roman" w:cs="Times New Roman"/>
      <w:kern w:val="21"/>
      <w:szCs w:val="20"/>
    </w:rPr>
  </w:style>
  <w:style w:type="paragraph" w:customStyle="1" w:styleId="p17">
    <w:name w:val="p17"/>
    <w:basedOn w:val="af8"/>
    <w:rsid w:val="003A7779"/>
    <w:pPr>
      <w:widowControl/>
      <w:ind w:firstLine="420"/>
    </w:pPr>
    <w:rPr>
      <w:rFonts w:ascii="宋体" w:eastAsia="宋体" w:hAnsi="宋体" w:cs="宋体"/>
      <w:kern w:val="0"/>
      <w:sz w:val="22"/>
    </w:rPr>
  </w:style>
  <w:style w:type="paragraph" w:customStyle="1" w:styleId="p18">
    <w:name w:val="p18"/>
    <w:basedOn w:val="af8"/>
    <w:rsid w:val="003A7779"/>
    <w:pPr>
      <w:widowControl/>
      <w:spacing w:after="120"/>
      <w:ind w:firstLine="210"/>
    </w:pPr>
    <w:rPr>
      <w:rFonts w:ascii="Times New Roman" w:eastAsia="宋体" w:hAnsi="Times New Roman" w:cs="Times New Roman"/>
      <w:kern w:val="0"/>
      <w:sz w:val="24"/>
      <w:szCs w:val="24"/>
    </w:rPr>
  </w:style>
  <w:style w:type="paragraph" w:customStyle="1" w:styleId="afffff">
    <w:name w:val="标准"/>
    <w:basedOn w:val="af8"/>
    <w:rsid w:val="003A7779"/>
    <w:pPr>
      <w:adjustRightInd w:val="0"/>
      <w:spacing w:line="312" w:lineRule="atLeast"/>
      <w:jc w:val="center"/>
    </w:pPr>
    <w:rPr>
      <w:rFonts w:ascii="Times New Roman" w:eastAsia="宋体" w:hAnsi="Times New Roman" w:cs="Times New Roman"/>
      <w:kern w:val="0"/>
      <w:szCs w:val="20"/>
    </w:rPr>
  </w:style>
  <w:style w:type="paragraph" w:customStyle="1" w:styleId="Default">
    <w:name w:val="Default"/>
    <w:rsid w:val="003A777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et32">
    <w:name w:val="et32"/>
    <w:basedOn w:val="af8"/>
    <w:rsid w:val="003A7779"/>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p27">
    <w:name w:val="p27"/>
    <w:basedOn w:val="af8"/>
    <w:rsid w:val="003A7779"/>
    <w:pPr>
      <w:widowControl/>
      <w:ind w:left="840"/>
      <w:jc w:val="left"/>
    </w:pPr>
    <w:rPr>
      <w:rFonts w:ascii="Times New Roman" w:eastAsia="宋体" w:hAnsi="Times New Roman" w:cs="Times New Roman"/>
      <w:kern w:val="0"/>
      <w:sz w:val="20"/>
      <w:szCs w:val="20"/>
    </w:rPr>
  </w:style>
  <w:style w:type="paragraph" w:customStyle="1" w:styleId="p23">
    <w:name w:val="p23"/>
    <w:basedOn w:val="af8"/>
    <w:rsid w:val="003A7779"/>
    <w:pPr>
      <w:widowControl/>
      <w:snapToGrid w:val="0"/>
      <w:jc w:val="left"/>
    </w:pPr>
    <w:rPr>
      <w:rFonts w:ascii="宋体" w:eastAsia="宋体" w:hAnsi="宋体" w:cs="宋体"/>
      <w:kern w:val="0"/>
      <w:sz w:val="20"/>
      <w:szCs w:val="20"/>
    </w:rPr>
  </w:style>
  <w:style w:type="paragraph" w:customStyle="1" w:styleId="p30">
    <w:name w:val="p30"/>
    <w:basedOn w:val="af8"/>
    <w:rsid w:val="003A7779"/>
    <w:pPr>
      <w:widowControl/>
      <w:jc w:val="left"/>
    </w:pPr>
    <w:rPr>
      <w:rFonts w:ascii="Times New Roman" w:eastAsia="宋体" w:hAnsi="Times New Roman" w:cs="Times New Roman"/>
      <w:kern w:val="0"/>
      <w:sz w:val="18"/>
      <w:szCs w:val="18"/>
    </w:rPr>
  </w:style>
  <w:style w:type="paragraph" w:customStyle="1" w:styleId="xl67">
    <w:name w:val="xl67"/>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1b">
    <w:name w:val="1级标题"/>
    <w:basedOn w:val="af8"/>
    <w:rsid w:val="003A7779"/>
    <w:pPr>
      <w:keepNext/>
      <w:spacing w:beforeLines="50" w:line="360" w:lineRule="auto"/>
      <w:ind w:firstLineChars="200" w:firstLine="562"/>
      <w:jc w:val="left"/>
    </w:pPr>
    <w:rPr>
      <w:rFonts w:ascii="楷体_GB2312" w:eastAsia="宋体" w:hAnsi="楷体_GB2312" w:cs="宋体"/>
      <w:b/>
      <w:bCs/>
      <w:sz w:val="28"/>
      <w:szCs w:val="28"/>
    </w:rPr>
  </w:style>
  <w:style w:type="paragraph" w:customStyle="1" w:styleId="CharCharCharCharChar">
    <w:name w:val="Char Char Char Char Char"/>
    <w:basedOn w:val="af8"/>
    <w:rsid w:val="003A7779"/>
    <w:pPr>
      <w:tabs>
        <w:tab w:val="left" w:pos="1096"/>
      </w:tabs>
      <w:ind w:left="926" w:hanging="756"/>
    </w:pPr>
    <w:rPr>
      <w:rFonts w:ascii="Times New Roman" w:eastAsia="宋体" w:hAnsi="Times New Roman" w:cs="Times New Roman"/>
      <w:sz w:val="24"/>
      <w:szCs w:val="24"/>
    </w:rPr>
  </w:style>
  <w:style w:type="paragraph" w:customStyle="1" w:styleId="xl34">
    <w:name w:val="xl34"/>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宋体" w:eastAsia="宋体" w:hAnsi="宋体" w:cs="宋体"/>
      <w:color w:val="000000"/>
      <w:kern w:val="0"/>
      <w:sz w:val="18"/>
      <w:szCs w:val="18"/>
    </w:rPr>
  </w:style>
  <w:style w:type="paragraph" w:customStyle="1" w:styleId="1c">
    <w:name w:val="正文首行缩进1"/>
    <w:basedOn w:val="aff9"/>
    <w:rsid w:val="003A7779"/>
    <w:pPr>
      <w:adjustRightInd w:val="0"/>
      <w:spacing w:after="0"/>
      <w:ind w:firstLine="420"/>
      <w:jc w:val="left"/>
    </w:pPr>
    <w:rPr>
      <w:kern w:val="0"/>
      <w:szCs w:val="20"/>
    </w:rPr>
  </w:style>
  <w:style w:type="paragraph" w:customStyle="1" w:styleId="p25">
    <w:name w:val="p25"/>
    <w:basedOn w:val="af8"/>
    <w:rsid w:val="003A7779"/>
    <w:pPr>
      <w:widowControl/>
      <w:jc w:val="center"/>
    </w:pPr>
    <w:rPr>
      <w:rFonts w:ascii="Times New Roman" w:eastAsia="宋体" w:hAnsi="Times New Roman" w:cs="Times New Roman"/>
      <w:b/>
      <w:bCs/>
      <w:kern w:val="0"/>
      <w:sz w:val="36"/>
      <w:szCs w:val="36"/>
    </w:rPr>
  </w:style>
  <w:style w:type="paragraph" w:customStyle="1" w:styleId="et28">
    <w:name w:val="et28"/>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39">
    <w:name w:val="xl39"/>
    <w:basedOn w:val="af8"/>
    <w:rsid w:val="003A7779"/>
    <w:pPr>
      <w:widowControl/>
      <w:pBdr>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font8">
    <w:name w:val="font8"/>
    <w:basedOn w:val="af8"/>
    <w:rsid w:val="003A7779"/>
    <w:pPr>
      <w:widowControl/>
      <w:spacing w:before="100" w:beforeAutospacing="1" w:after="100" w:afterAutospacing="1"/>
      <w:jc w:val="left"/>
    </w:pPr>
    <w:rPr>
      <w:rFonts w:ascii="宋体" w:eastAsia="宋体" w:hAnsi="宋体" w:cs="宋体"/>
      <w:kern w:val="0"/>
      <w:sz w:val="18"/>
      <w:szCs w:val="18"/>
    </w:rPr>
  </w:style>
  <w:style w:type="paragraph" w:customStyle="1" w:styleId="gb1">
    <w:name w:val="gb1"/>
    <w:basedOn w:val="af8"/>
    <w:rsid w:val="003A7779"/>
    <w:pPr>
      <w:widowControl/>
      <w:tabs>
        <w:tab w:val="left" w:pos="227"/>
      </w:tabs>
      <w:overflowPunct w:val="0"/>
      <w:autoSpaceDE w:val="0"/>
      <w:autoSpaceDN w:val="0"/>
      <w:adjustRightInd w:val="0"/>
      <w:spacing w:before="120" w:after="120"/>
      <w:jc w:val="left"/>
    </w:pPr>
    <w:rPr>
      <w:rFonts w:ascii="Arial" w:eastAsia="仿宋体" w:hAnsi="Arial" w:cs="Times New Roman"/>
      <w:kern w:val="0"/>
      <w:sz w:val="24"/>
      <w:szCs w:val="20"/>
    </w:rPr>
  </w:style>
  <w:style w:type="paragraph" w:customStyle="1" w:styleId="0">
    <w:name w:val="0 正文"/>
    <w:basedOn w:val="af8"/>
    <w:rsid w:val="003A7779"/>
    <w:pPr>
      <w:spacing w:before="100" w:beforeAutospacing="1" w:after="100" w:afterAutospacing="1"/>
      <w:ind w:left="567" w:firstLineChars="200" w:firstLine="560"/>
      <w:jc w:val="center"/>
    </w:pPr>
    <w:rPr>
      <w:rFonts w:ascii="黑体" w:eastAsia="黑体" w:hAnsi="黑体" w:cs="Times New Roman"/>
      <w:sz w:val="28"/>
      <w:szCs w:val="28"/>
    </w:rPr>
  </w:style>
  <w:style w:type="paragraph" w:customStyle="1" w:styleId="afffff0">
    <w:name w:val="标准书眉_偶数页"/>
    <w:basedOn w:val="af8"/>
    <w:next w:val="af8"/>
    <w:rsid w:val="003A7779"/>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ffff1">
    <w:name w:val="标准名称标题"/>
    <w:basedOn w:val="af8"/>
    <w:next w:val="af8"/>
    <w:rsid w:val="003A7779"/>
    <w:pPr>
      <w:widowControl/>
      <w:shd w:val="clear" w:color="auto" w:fill="FFFFFF"/>
      <w:spacing w:line="440" w:lineRule="exact"/>
      <w:jc w:val="center"/>
    </w:pPr>
    <w:rPr>
      <w:rFonts w:ascii="黑体" w:eastAsia="黑体" w:hAnsi="Times New Roman" w:cs="Times New Roman"/>
      <w:kern w:val="0"/>
      <w:sz w:val="32"/>
      <w:szCs w:val="20"/>
    </w:rPr>
  </w:style>
  <w:style w:type="paragraph" w:customStyle="1" w:styleId="a0">
    <w:name w:val="一级无标题条"/>
    <w:basedOn w:val="af8"/>
    <w:rsid w:val="003A7779"/>
    <w:pPr>
      <w:numPr>
        <w:ilvl w:val="2"/>
        <w:numId w:val="4"/>
      </w:numPr>
    </w:pPr>
    <w:rPr>
      <w:rFonts w:ascii="Times New Roman" w:eastAsia="宋体" w:hAnsi="Times New Roman" w:cs="Times New Roman"/>
      <w:szCs w:val="24"/>
    </w:rPr>
  </w:style>
  <w:style w:type="paragraph" w:customStyle="1" w:styleId="afffff2">
    <w:name w:val="正文公式编号制表符"/>
    <w:basedOn w:val="afffa"/>
    <w:next w:val="afffa"/>
    <w:qFormat/>
    <w:rsid w:val="003A7779"/>
    <w:pPr>
      <w:tabs>
        <w:tab w:val="center" w:pos="4201"/>
        <w:tab w:val="right" w:leader="dot" w:pos="9298"/>
      </w:tabs>
      <w:ind w:firstLineChars="0" w:firstLine="0"/>
    </w:pPr>
  </w:style>
  <w:style w:type="paragraph" w:customStyle="1" w:styleId="New0">
    <w:name w:val="正文 New"/>
    <w:rsid w:val="003A7779"/>
    <w:pPr>
      <w:widowControl w:val="0"/>
      <w:jc w:val="both"/>
    </w:pPr>
    <w:rPr>
      <w:rFonts w:ascii="Times New Roman" w:eastAsia="宋体" w:hAnsi="Times New Roman" w:cs="Times New Roman"/>
      <w:szCs w:val="24"/>
    </w:rPr>
  </w:style>
  <w:style w:type="paragraph" w:customStyle="1" w:styleId="CharCharCharChar2">
    <w:name w:val="Char Char Char Char"/>
    <w:basedOn w:val="af8"/>
    <w:rsid w:val="003A7779"/>
    <w:pPr>
      <w:widowControl/>
      <w:spacing w:after="160" w:line="240" w:lineRule="exact"/>
      <w:jc w:val="left"/>
    </w:pPr>
    <w:rPr>
      <w:rFonts w:ascii="Times New Roman" w:eastAsia="宋体" w:hAnsi="Times New Roman" w:cs="Times New Roman"/>
      <w:szCs w:val="20"/>
    </w:rPr>
  </w:style>
  <w:style w:type="paragraph" w:customStyle="1" w:styleId="p19">
    <w:name w:val="p19"/>
    <w:basedOn w:val="af8"/>
    <w:rsid w:val="003A7779"/>
    <w:pPr>
      <w:widowControl/>
      <w:spacing w:before="100" w:beforeAutospacing="1" w:after="100" w:afterAutospacing="1"/>
      <w:jc w:val="left"/>
    </w:pPr>
    <w:rPr>
      <w:rFonts w:ascii="宋体" w:eastAsia="宋体" w:hAnsi="宋体" w:cs="宋体"/>
      <w:kern w:val="0"/>
      <w:sz w:val="24"/>
      <w:szCs w:val="24"/>
    </w:rPr>
  </w:style>
  <w:style w:type="paragraph" w:customStyle="1" w:styleId="et31">
    <w:name w:val="et31"/>
    <w:basedOn w:val="af8"/>
    <w:rsid w:val="003A7779"/>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CharCharCharCharCharCharCharCharCharChar">
    <w:name w:val="Char Char Char Char Char Char Char Char Char Char"/>
    <w:basedOn w:val="af8"/>
    <w:rsid w:val="003A7779"/>
    <w:pPr>
      <w:spacing w:line="360" w:lineRule="auto"/>
    </w:pPr>
    <w:rPr>
      <w:rFonts w:ascii="Tahoma" w:eastAsia="宋体" w:hAnsi="Tahoma" w:cs="Times New Roman"/>
      <w:sz w:val="24"/>
      <w:szCs w:val="20"/>
    </w:rPr>
  </w:style>
  <w:style w:type="paragraph" w:customStyle="1" w:styleId="afffff3">
    <w:name w:val="附录表标号"/>
    <w:basedOn w:val="af8"/>
    <w:next w:val="afffa"/>
    <w:rsid w:val="003A7779"/>
    <w:pPr>
      <w:tabs>
        <w:tab w:val="left" w:pos="42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p22">
    <w:name w:val="p22"/>
    <w:basedOn w:val="af8"/>
    <w:rsid w:val="003A7779"/>
    <w:pPr>
      <w:widowControl/>
      <w:ind w:left="839" w:hanging="419"/>
      <w:jc w:val="left"/>
    </w:pPr>
    <w:rPr>
      <w:rFonts w:ascii="宋体" w:eastAsia="宋体" w:hAnsi="宋体" w:cs="宋体"/>
      <w:kern w:val="0"/>
      <w:sz w:val="20"/>
      <w:szCs w:val="20"/>
    </w:rPr>
  </w:style>
  <w:style w:type="paragraph" w:customStyle="1" w:styleId="CharCharCharCharCharCharCharCharCharCharCharChar1CharCharCharChar">
    <w:name w:val="Char Char Char Char Char Char Char Char Char Char Char Char1 Char Char Char Char"/>
    <w:basedOn w:val="af8"/>
    <w:rsid w:val="003A7779"/>
    <w:rPr>
      <w:rFonts w:ascii="Times New Roman" w:eastAsia="宋体" w:hAnsi="Times New Roman" w:cs="Times New Roman"/>
      <w:szCs w:val="21"/>
    </w:rPr>
  </w:style>
  <w:style w:type="paragraph" w:customStyle="1" w:styleId="a7">
    <w:name w:val="字母编号列项（一级）"/>
    <w:rsid w:val="003A7779"/>
    <w:pPr>
      <w:numPr>
        <w:numId w:val="2"/>
      </w:numPr>
      <w:tabs>
        <w:tab w:val="left" w:pos="360"/>
      </w:tabs>
      <w:jc w:val="both"/>
    </w:pPr>
    <w:rPr>
      <w:rFonts w:ascii="宋体" w:eastAsia="宋体" w:hAnsi="Times New Roman" w:cs="Times New Roman"/>
      <w:kern w:val="0"/>
      <w:szCs w:val="20"/>
    </w:rPr>
  </w:style>
  <w:style w:type="paragraph" w:customStyle="1" w:styleId="ParaCharCharCharCharCharCharChar">
    <w:name w:val="默认段落字体 Para Char Char Char Char Char Char Char"/>
    <w:basedOn w:val="af8"/>
    <w:rsid w:val="003A7779"/>
    <w:rPr>
      <w:rFonts w:ascii="Times New Roman" w:eastAsia="宋体" w:hAnsi="Times New Roman" w:cs="Times New Roman"/>
      <w:szCs w:val="24"/>
    </w:rPr>
  </w:style>
  <w:style w:type="paragraph" w:customStyle="1" w:styleId="xl72">
    <w:name w:val="xl72"/>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DefaultText">
    <w:name w:val="Default Text"/>
    <w:basedOn w:val="af8"/>
    <w:rsid w:val="003A7779"/>
    <w:pPr>
      <w:widowControl/>
      <w:overflowPunct w:val="0"/>
      <w:autoSpaceDE w:val="0"/>
      <w:autoSpaceDN w:val="0"/>
      <w:adjustRightInd w:val="0"/>
      <w:jc w:val="left"/>
    </w:pPr>
    <w:rPr>
      <w:rFonts w:ascii="Times New Roman" w:eastAsia="宋体" w:hAnsi="Times New Roman" w:cs="Times New Roman"/>
      <w:kern w:val="0"/>
      <w:sz w:val="24"/>
      <w:szCs w:val="20"/>
    </w:rPr>
  </w:style>
  <w:style w:type="character" w:customStyle="1" w:styleId="AChar">
    <w:name w:val="A 正文 Char"/>
    <w:link w:val="Afffff4"/>
    <w:locked/>
    <w:rsid w:val="003A7779"/>
    <w:rPr>
      <w:rFonts w:ascii="宋体" w:eastAsia="宋体" w:hAnsi="宋体" w:cs="宋体"/>
      <w:sz w:val="24"/>
      <w:szCs w:val="24"/>
    </w:rPr>
  </w:style>
  <w:style w:type="paragraph" w:customStyle="1" w:styleId="Afffff4">
    <w:name w:val="A 正文"/>
    <w:link w:val="AChar"/>
    <w:rsid w:val="003A7779"/>
    <w:pPr>
      <w:spacing w:line="400" w:lineRule="exact"/>
      <w:ind w:firstLine="482"/>
      <w:jc w:val="both"/>
    </w:pPr>
    <w:rPr>
      <w:rFonts w:ascii="宋体" w:eastAsia="宋体" w:hAnsi="宋体" w:cs="宋体"/>
      <w:sz w:val="24"/>
      <w:szCs w:val="24"/>
    </w:rPr>
  </w:style>
  <w:style w:type="paragraph" w:customStyle="1" w:styleId="NewNew">
    <w:name w:val="页脚 New New"/>
    <w:basedOn w:val="af8"/>
    <w:rsid w:val="003A7779"/>
    <w:pPr>
      <w:tabs>
        <w:tab w:val="center" w:pos="4153"/>
        <w:tab w:val="right" w:pos="8306"/>
      </w:tabs>
      <w:snapToGrid w:val="0"/>
      <w:jc w:val="left"/>
    </w:pPr>
    <w:rPr>
      <w:rFonts w:ascii="Times New Roman" w:eastAsia="宋体" w:hAnsi="Times New Roman" w:cs="Times New Roman"/>
      <w:sz w:val="18"/>
      <w:szCs w:val="18"/>
    </w:rPr>
  </w:style>
  <w:style w:type="paragraph" w:customStyle="1" w:styleId="afffff5">
    <w:name w:val="附录标识"/>
    <w:basedOn w:val="af2"/>
    <w:rsid w:val="003A7779"/>
    <w:pPr>
      <w:numPr>
        <w:numId w:val="0"/>
      </w:numPr>
      <w:tabs>
        <w:tab w:val="left" w:pos="227"/>
        <w:tab w:val="left" w:pos="6405"/>
      </w:tabs>
      <w:spacing w:after="200"/>
    </w:pPr>
    <w:rPr>
      <w:sz w:val="21"/>
    </w:rPr>
  </w:style>
  <w:style w:type="paragraph" w:customStyle="1" w:styleId="af4">
    <w:name w:val="实施日期"/>
    <w:basedOn w:val="af8"/>
    <w:rsid w:val="003A7779"/>
    <w:pPr>
      <w:framePr w:w="4000" w:h="473" w:vSpace="180" w:wrap="around" w:hAnchor="margin" w:xAlign="right" w:y="13511" w:anchorLock="1"/>
      <w:widowControl/>
      <w:numPr>
        <w:ilvl w:val="4"/>
        <w:numId w:val="7"/>
      </w:numPr>
      <w:jc w:val="right"/>
    </w:pPr>
    <w:rPr>
      <w:rFonts w:ascii="Times New Roman" w:eastAsia="黑体" w:hAnsi="Times New Roman" w:cs="Times New Roman"/>
      <w:kern w:val="0"/>
      <w:sz w:val="28"/>
      <w:szCs w:val="20"/>
    </w:rPr>
  </w:style>
  <w:style w:type="paragraph" w:customStyle="1" w:styleId="afffff6">
    <w:name w:val="标准书眉_奇数页"/>
    <w:next w:val="af8"/>
    <w:rsid w:val="003A7779"/>
    <w:pPr>
      <w:tabs>
        <w:tab w:val="center" w:pos="4154"/>
        <w:tab w:val="right" w:pos="8306"/>
      </w:tabs>
      <w:spacing w:after="220"/>
      <w:jc w:val="right"/>
    </w:pPr>
    <w:rPr>
      <w:rFonts w:ascii="黑体" w:eastAsia="黑体" w:hAnsi="Times New Roman" w:cs="Times New Roman"/>
      <w:kern w:val="0"/>
      <w:szCs w:val="21"/>
    </w:rPr>
  </w:style>
  <w:style w:type="paragraph" w:customStyle="1" w:styleId="a9">
    <w:name w:val="编号列项（三级）"/>
    <w:rsid w:val="003A7779"/>
    <w:pPr>
      <w:numPr>
        <w:ilvl w:val="2"/>
        <w:numId w:val="2"/>
      </w:numPr>
      <w:tabs>
        <w:tab w:val="left" w:pos="0"/>
      </w:tabs>
    </w:pPr>
    <w:rPr>
      <w:rFonts w:ascii="宋体" w:eastAsia="宋体" w:hAnsi="Times New Roman" w:cs="Times New Roman"/>
      <w:kern w:val="0"/>
      <w:szCs w:val="20"/>
    </w:rPr>
  </w:style>
  <w:style w:type="paragraph" w:customStyle="1" w:styleId="afffff7">
    <w:name w:val="标准书脚_偶数页"/>
    <w:rsid w:val="003A7779"/>
    <w:pPr>
      <w:spacing w:before="120"/>
      <w:ind w:left="221"/>
    </w:pPr>
    <w:rPr>
      <w:rFonts w:ascii="宋体" w:eastAsia="宋体" w:hAnsi="Times New Roman" w:cs="Times New Roman"/>
      <w:kern w:val="0"/>
      <w:sz w:val="18"/>
      <w:szCs w:val="18"/>
    </w:rPr>
  </w:style>
  <w:style w:type="paragraph" w:customStyle="1" w:styleId="xl79">
    <w:name w:val="xl79"/>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et21">
    <w:name w:val="et21"/>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CharChar1">
    <w:name w:val="自定义正文 Char Char"/>
    <w:basedOn w:val="af8"/>
    <w:next w:val="af8"/>
    <w:rsid w:val="003A7779"/>
    <w:pPr>
      <w:widowControl/>
      <w:spacing w:line="560" w:lineRule="exact"/>
      <w:ind w:firstLineChars="200" w:firstLine="560"/>
    </w:pPr>
    <w:rPr>
      <w:rFonts w:ascii="宋体" w:eastAsia="宋体" w:hAnsi="宋体" w:cs="Times New Roman"/>
      <w:sz w:val="28"/>
      <w:szCs w:val="28"/>
    </w:rPr>
  </w:style>
  <w:style w:type="paragraph" w:customStyle="1" w:styleId="1d">
    <w:name w:val="无间隔1"/>
    <w:qFormat/>
    <w:rsid w:val="003A7779"/>
    <w:pPr>
      <w:widowControl w:val="0"/>
      <w:jc w:val="both"/>
    </w:pPr>
    <w:rPr>
      <w:rFonts w:ascii="Calibri" w:eastAsia="宋体" w:hAnsi="Calibri" w:cs="Times New Roman"/>
    </w:rPr>
  </w:style>
  <w:style w:type="character" w:customStyle="1" w:styleId="Charf3">
    <w:name w:val="正文样式 Char"/>
    <w:basedOn w:val="af9"/>
    <w:link w:val="afffff8"/>
    <w:locked/>
    <w:rsid w:val="003A7779"/>
    <w:rPr>
      <w:sz w:val="24"/>
    </w:rPr>
  </w:style>
  <w:style w:type="paragraph" w:customStyle="1" w:styleId="afffff8">
    <w:name w:val="正文样式"/>
    <w:basedOn w:val="af8"/>
    <w:link w:val="Charf3"/>
    <w:rsid w:val="003A7779"/>
    <w:pPr>
      <w:spacing w:line="360" w:lineRule="auto"/>
      <w:jc w:val="left"/>
    </w:pPr>
    <w:rPr>
      <w:sz w:val="24"/>
    </w:rPr>
  </w:style>
  <w:style w:type="paragraph" w:customStyle="1" w:styleId="2a">
    <w:name w:val="正文缩进2"/>
    <w:basedOn w:val="af8"/>
    <w:rsid w:val="003A7779"/>
    <w:pPr>
      <w:spacing w:line="360" w:lineRule="auto"/>
      <w:ind w:firstLineChars="200" w:firstLine="480"/>
    </w:pPr>
    <w:rPr>
      <w:rFonts w:ascii="Times New Roman" w:eastAsia="宋体" w:hAnsi="Times New Roman" w:cs="宋体"/>
      <w:sz w:val="24"/>
      <w:szCs w:val="20"/>
    </w:rPr>
  </w:style>
  <w:style w:type="paragraph" w:customStyle="1" w:styleId="2b">
    <w:name w:val="列出段落2"/>
    <w:basedOn w:val="af8"/>
    <w:qFormat/>
    <w:rsid w:val="003A7779"/>
    <w:pPr>
      <w:ind w:firstLineChars="200" w:firstLine="420"/>
    </w:pPr>
    <w:rPr>
      <w:rFonts w:ascii="Times New Roman" w:eastAsia="宋体" w:hAnsi="Times New Roman" w:cs="Times New Roman"/>
      <w:szCs w:val="21"/>
    </w:rPr>
  </w:style>
  <w:style w:type="paragraph" w:customStyle="1" w:styleId="afffff9">
    <w:name w:val="列项◆（三级）"/>
    <w:basedOn w:val="af8"/>
    <w:rsid w:val="003A7779"/>
    <w:pPr>
      <w:tabs>
        <w:tab w:val="left" w:pos="1678"/>
      </w:tabs>
      <w:ind w:left="1678" w:hanging="414"/>
    </w:pPr>
    <w:rPr>
      <w:rFonts w:ascii="宋体" w:eastAsia="宋体" w:hAnsi="Times New Roman" w:cs="Times New Roman"/>
      <w:szCs w:val="21"/>
    </w:rPr>
  </w:style>
  <w:style w:type="paragraph" w:customStyle="1" w:styleId="afffffa">
    <w:name w:val="正文 + 小四"/>
    <w:basedOn w:val="af8"/>
    <w:rsid w:val="003A7779"/>
    <w:pPr>
      <w:spacing w:line="400" w:lineRule="exact"/>
    </w:pPr>
    <w:rPr>
      <w:rFonts w:ascii="宋体" w:eastAsia="宋体" w:hAnsi="宋体" w:cs="Times New Roman"/>
      <w:sz w:val="24"/>
      <w:szCs w:val="20"/>
    </w:rPr>
  </w:style>
  <w:style w:type="paragraph" w:customStyle="1" w:styleId="ad">
    <w:name w:val="正文图标题"/>
    <w:next w:val="afffa"/>
    <w:rsid w:val="003A7779"/>
    <w:pPr>
      <w:numPr>
        <w:numId w:val="8"/>
      </w:numPr>
      <w:jc w:val="center"/>
    </w:pPr>
    <w:rPr>
      <w:rFonts w:ascii="黑体" w:eastAsia="黑体" w:hAnsi="Times New Roman" w:cs="Times New Roman"/>
      <w:kern w:val="0"/>
      <w:szCs w:val="20"/>
    </w:rPr>
  </w:style>
  <w:style w:type="paragraph" w:customStyle="1" w:styleId="et7">
    <w:name w:val="et7"/>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2c">
    <w:name w:val="缩2"/>
    <w:basedOn w:val="af8"/>
    <w:rsid w:val="003A7779"/>
    <w:pPr>
      <w:spacing w:line="360" w:lineRule="auto"/>
      <w:ind w:firstLineChars="200" w:firstLine="200"/>
    </w:pPr>
    <w:rPr>
      <w:rFonts w:ascii="Times New Roman" w:eastAsia="宋体" w:hAnsi="Times New Roman" w:cs="Times New Roman"/>
      <w:sz w:val="24"/>
      <w:szCs w:val="24"/>
    </w:rPr>
  </w:style>
  <w:style w:type="paragraph" w:customStyle="1" w:styleId="et10">
    <w:name w:val="et10"/>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p28">
    <w:name w:val="p28"/>
    <w:basedOn w:val="af8"/>
    <w:rsid w:val="003A7779"/>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Style9">
    <w:name w:val="_Style 9"/>
    <w:basedOn w:val="af8"/>
    <w:rsid w:val="003A7779"/>
    <w:rPr>
      <w:rFonts w:ascii="Times New Roman" w:eastAsia="宋体" w:hAnsi="Times New Roman" w:cs="Times New Roman"/>
      <w:szCs w:val="20"/>
    </w:rPr>
  </w:style>
  <w:style w:type="paragraph" w:customStyle="1" w:styleId="p35">
    <w:name w:val="p35"/>
    <w:basedOn w:val="af8"/>
    <w:rsid w:val="003A7779"/>
    <w:pPr>
      <w:widowControl/>
      <w:jc w:val="left"/>
    </w:pPr>
    <w:rPr>
      <w:rFonts w:ascii="Times New Roman" w:eastAsia="宋体" w:hAnsi="Times New Roman" w:cs="Times New Roman"/>
      <w:kern w:val="0"/>
      <w:sz w:val="18"/>
      <w:szCs w:val="18"/>
    </w:rPr>
  </w:style>
  <w:style w:type="paragraph" w:customStyle="1" w:styleId="Char30">
    <w:name w:val="Char3"/>
    <w:basedOn w:val="af8"/>
    <w:rsid w:val="003A7779"/>
    <w:rPr>
      <w:rFonts w:ascii="Times New Roman" w:eastAsia="宋体" w:hAnsi="Times New Roman" w:cs="Times New Roman"/>
      <w:szCs w:val="24"/>
    </w:rPr>
  </w:style>
  <w:style w:type="paragraph" w:customStyle="1" w:styleId="150">
    <w:name w:val="样式 宋体 行距: 1.5 倍行距"/>
    <w:basedOn w:val="af8"/>
    <w:rsid w:val="003A7779"/>
    <w:pPr>
      <w:spacing w:line="360" w:lineRule="auto"/>
    </w:pPr>
    <w:rPr>
      <w:rFonts w:ascii="宋体" w:eastAsia="宋体" w:hAnsi="宋体" w:cs="宋体"/>
      <w:szCs w:val="20"/>
    </w:rPr>
  </w:style>
  <w:style w:type="paragraph" w:customStyle="1" w:styleId="51">
    <w:name w:val="无题条5"/>
    <w:basedOn w:val="af8"/>
    <w:next w:val="af8"/>
    <w:rsid w:val="003A7779"/>
    <w:pPr>
      <w:tabs>
        <w:tab w:val="left" w:pos="780"/>
      </w:tabs>
      <w:ind w:leftChars="200" w:left="780" w:hangingChars="200" w:hanging="360"/>
      <w:outlineLvl w:val="1"/>
    </w:pPr>
    <w:rPr>
      <w:rFonts w:ascii="宋体" w:eastAsia="宋体" w:hAnsi="Times New Roman" w:cs="Times New Roman"/>
      <w:kern w:val="21"/>
      <w:szCs w:val="20"/>
    </w:rPr>
  </w:style>
  <w:style w:type="paragraph" w:customStyle="1" w:styleId="a5">
    <w:name w:val="示例"/>
    <w:next w:val="afffa"/>
    <w:rsid w:val="003A7779"/>
    <w:pPr>
      <w:numPr>
        <w:numId w:val="9"/>
      </w:numPr>
      <w:tabs>
        <w:tab w:val="left" w:pos="816"/>
      </w:tabs>
      <w:ind w:firstLineChars="233" w:firstLine="419"/>
      <w:jc w:val="both"/>
    </w:pPr>
    <w:rPr>
      <w:rFonts w:ascii="宋体" w:eastAsia="宋体" w:hAnsi="Times New Roman" w:cs="Times New Roman"/>
      <w:kern w:val="0"/>
      <w:sz w:val="18"/>
      <w:szCs w:val="20"/>
    </w:rPr>
  </w:style>
  <w:style w:type="paragraph" w:customStyle="1" w:styleId="et23">
    <w:name w:val="et23"/>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71">
    <w:name w:val="xl71"/>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5">
    <w:name w:val="p15"/>
    <w:basedOn w:val="af8"/>
    <w:rsid w:val="003A7779"/>
    <w:pPr>
      <w:widowControl/>
      <w:ind w:firstLine="420"/>
    </w:pPr>
    <w:rPr>
      <w:rFonts w:ascii="宋体" w:eastAsia="宋体" w:hAnsi="宋体" w:cs="宋体"/>
      <w:kern w:val="0"/>
      <w:szCs w:val="21"/>
    </w:rPr>
  </w:style>
  <w:style w:type="paragraph" w:customStyle="1" w:styleId="xl90">
    <w:name w:val="xl90"/>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afffffb">
    <w:name w:val="单耗标题"/>
    <w:basedOn w:val="af8"/>
    <w:rsid w:val="003A7779"/>
    <w:pPr>
      <w:spacing w:before="851" w:after="680" w:line="400" w:lineRule="exact"/>
      <w:jc w:val="center"/>
    </w:pPr>
    <w:rPr>
      <w:rFonts w:ascii="黑体" w:eastAsia="黑体" w:hAnsi="Times New Roman" w:cs="Times New Roman"/>
      <w:sz w:val="32"/>
      <w:szCs w:val="20"/>
    </w:rPr>
  </w:style>
  <w:style w:type="paragraph" w:customStyle="1" w:styleId="af6">
    <w:name w:val="注："/>
    <w:next w:val="afffa"/>
    <w:rsid w:val="003A7779"/>
    <w:pPr>
      <w:widowControl w:val="0"/>
      <w:numPr>
        <w:numId w:val="10"/>
      </w:numPr>
      <w:autoSpaceDE w:val="0"/>
      <w:autoSpaceDN w:val="0"/>
      <w:jc w:val="both"/>
    </w:pPr>
    <w:rPr>
      <w:rFonts w:ascii="宋体" w:eastAsia="宋体" w:hAnsi="Times New Roman" w:cs="Times New Roman"/>
      <w:kern w:val="0"/>
      <w:sz w:val="18"/>
      <w:szCs w:val="20"/>
    </w:rPr>
  </w:style>
  <w:style w:type="paragraph" w:customStyle="1" w:styleId="xl89">
    <w:name w:val="xl89"/>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ab">
    <w:name w:val="注×：（正文）"/>
    <w:rsid w:val="003A7779"/>
    <w:pPr>
      <w:numPr>
        <w:numId w:val="11"/>
      </w:numPr>
      <w:tabs>
        <w:tab w:val="left" w:pos="900"/>
      </w:tabs>
      <w:jc w:val="both"/>
    </w:pPr>
    <w:rPr>
      <w:rFonts w:ascii="宋体" w:eastAsia="宋体" w:hAnsi="Times New Roman" w:cs="Times New Roman"/>
      <w:kern w:val="0"/>
      <w:sz w:val="18"/>
      <w:szCs w:val="18"/>
    </w:rPr>
  </w:style>
  <w:style w:type="paragraph" w:customStyle="1" w:styleId="xl29">
    <w:name w:val="xl29"/>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宋体" w:eastAsia="宋体" w:hAnsi="宋体" w:cs="宋体"/>
      <w:color w:val="000000"/>
      <w:kern w:val="0"/>
      <w:sz w:val="18"/>
      <w:szCs w:val="18"/>
    </w:rPr>
  </w:style>
  <w:style w:type="paragraph" w:customStyle="1" w:styleId="font3">
    <w:name w:val="font3"/>
    <w:basedOn w:val="af8"/>
    <w:rsid w:val="003A777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f8"/>
    <w:rsid w:val="003A7779"/>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afffffc">
    <w:name w:val="封面标准代替信息"/>
    <w:basedOn w:val="af8"/>
    <w:rsid w:val="003A7779"/>
    <w:pPr>
      <w:framePr w:w="9138" w:h="1244" w:wrap="around" w:vAnchor="page" w:hAnchor="margin" w:y="2908" w:anchorLock="1"/>
      <w:kinsoku w:val="0"/>
      <w:overflowPunct w:val="0"/>
      <w:autoSpaceDE w:val="0"/>
      <w:autoSpaceDN w:val="0"/>
      <w:adjustRightInd w:val="0"/>
      <w:spacing w:before="57" w:line="280" w:lineRule="exact"/>
      <w:jc w:val="right"/>
    </w:pPr>
    <w:rPr>
      <w:rFonts w:ascii="宋体" w:eastAsia="宋体" w:hAnsi="Times New Roman" w:cs="Times New Roman"/>
      <w:kern w:val="0"/>
      <w:szCs w:val="20"/>
    </w:rPr>
  </w:style>
  <w:style w:type="character" w:customStyle="1" w:styleId="Charf4">
    <w:name w:val="一级条标题 Char"/>
    <w:link w:val="afffffd"/>
    <w:locked/>
    <w:rsid w:val="003A7779"/>
    <w:rPr>
      <w:rFonts w:ascii="黑体" w:eastAsia="黑体" w:hAnsi="黑体"/>
    </w:rPr>
  </w:style>
  <w:style w:type="paragraph" w:customStyle="1" w:styleId="afffffd">
    <w:name w:val="一级条标题"/>
    <w:next w:val="af8"/>
    <w:link w:val="Charf4"/>
    <w:rsid w:val="003A7779"/>
    <w:pPr>
      <w:tabs>
        <w:tab w:val="left" w:pos="360"/>
      </w:tabs>
      <w:outlineLvl w:val="2"/>
    </w:pPr>
    <w:rPr>
      <w:rFonts w:ascii="黑体" w:eastAsia="黑体" w:hAnsi="黑体"/>
    </w:rPr>
  </w:style>
  <w:style w:type="paragraph" w:customStyle="1" w:styleId="CM14">
    <w:name w:val="CM14"/>
    <w:basedOn w:val="Default"/>
    <w:next w:val="Default"/>
    <w:rsid w:val="003A7779"/>
    <w:pPr>
      <w:spacing w:after="125"/>
    </w:pPr>
    <w:rPr>
      <w:color w:val="auto"/>
    </w:rPr>
  </w:style>
  <w:style w:type="paragraph" w:customStyle="1" w:styleId="34">
    <w:name w:val="3"/>
    <w:basedOn w:val="af8"/>
    <w:rsid w:val="003A7779"/>
    <w:rPr>
      <w:rFonts w:ascii="Times New Roman" w:eastAsia="宋体" w:hAnsi="Times New Roman" w:cs="Times New Roman"/>
      <w:szCs w:val="24"/>
    </w:rPr>
  </w:style>
  <w:style w:type="paragraph" w:customStyle="1" w:styleId="et13">
    <w:name w:val="et13"/>
    <w:basedOn w:val="af8"/>
    <w:rsid w:val="003A7779"/>
    <w:pPr>
      <w:widowControl/>
      <w:spacing w:before="100" w:beforeAutospacing="1" w:after="100" w:afterAutospacing="1"/>
      <w:jc w:val="left"/>
    </w:pPr>
    <w:rPr>
      <w:rFonts w:ascii="Times New Roman" w:eastAsia="宋体" w:hAnsi="Times New Roman" w:cs="Times New Roman"/>
      <w:color w:val="0000FF"/>
      <w:kern w:val="0"/>
      <w:sz w:val="22"/>
      <w:u w:val="single"/>
    </w:rPr>
  </w:style>
  <w:style w:type="character" w:customStyle="1" w:styleId="Charf5">
    <w:name w:val="章标题 Char"/>
    <w:link w:val="afffffe"/>
    <w:locked/>
    <w:rsid w:val="003A7779"/>
    <w:rPr>
      <w:rFonts w:ascii="黑体" w:eastAsia="黑体" w:hAnsi="黑体"/>
    </w:rPr>
  </w:style>
  <w:style w:type="paragraph" w:customStyle="1" w:styleId="afffffe">
    <w:name w:val="章标题"/>
    <w:next w:val="af8"/>
    <w:link w:val="Charf5"/>
    <w:rsid w:val="003A7779"/>
    <w:pPr>
      <w:tabs>
        <w:tab w:val="left" w:pos="360"/>
      </w:tabs>
      <w:spacing w:beforeLines="50" w:afterLines="50"/>
      <w:jc w:val="both"/>
      <w:outlineLvl w:val="1"/>
    </w:pPr>
    <w:rPr>
      <w:rFonts w:ascii="黑体" w:eastAsia="黑体" w:hAnsi="黑体"/>
    </w:rPr>
  </w:style>
  <w:style w:type="paragraph" w:customStyle="1" w:styleId="affffff">
    <w:name w:val="封面标准文稿类别"/>
    <w:rsid w:val="003A7779"/>
    <w:pPr>
      <w:spacing w:before="440" w:line="400" w:lineRule="exact"/>
      <w:jc w:val="center"/>
    </w:pPr>
    <w:rPr>
      <w:rFonts w:ascii="宋体" w:eastAsia="宋体" w:hAnsi="Times New Roman" w:cs="Times New Roman"/>
      <w:kern w:val="0"/>
      <w:sz w:val="24"/>
      <w:szCs w:val="20"/>
    </w:rPr>
  </w:style>
  <w:style w:type="paragraph" w:customStyle="1" w:styleId="font0">
    <w:name w:val="font0"/>
    <w:basedOn w:val="af8"/>
    <w:rsid w:val="003A7779"/>
    <w:pPr>
      <w:widowControl/>
      <w:spacing w:before="100" w:beforeAutospacing="1" w:after="100" w:afterAutospacing="1"/>
      <w:jc w:val="left"/>
    </w:pPr>
    <w:rPr>
      <w:rFonts w:ascii="宋体" w:eastAsia="宋体" w:hAnsi="宋体" w:cs="宋体"/>
      <w:color w:val="000000"/>
      <w:kern w:val="0"/>
      <w:szCs w:val="21"/>
    </w:rPr>
  </w:style>
  <w:style w:type="paragraph" w:customStyle="1" w:styleId="1e">
    <w:name w:val="正文缩进1"/>
    <w:basedOn w:val="af8"/>
    <w:rsid w:val="003A7779"/>
    <w:pPr>
      <w:ind w:firstLine="420"/>
    </w:pPr>
    <w:rPr>
      <w:rFonts w:ascii="Times New Roman" w:eastAsia="宋体" w:hAnsi="Times New Roman" w:cs="Times New Roman"/>
      <w:szCs w:val="20"/>
    </w:rPr>
  </w:style>
  <w:style w:type="paragraph" w:customStyle="1" w:styleId="affffff0">
    <w:name w:val="条文脚注"/>
    <w:basedOn w:val="aff0"/>
    <w:rsid w:val="003A7779"/>
    <w:pPr>
      <w:ind w:leftChars="200" w:left="780" w:hangingChars="200" w:hanging="360"/>
      <w:jc w:val="both"/>
    </w:pPr>
    <w:rPr>
      <w:rFonts w:ascii="宋体"/>
    </w:rPr>
  </w:style>
  <w:style w:type="paragraph" w:customStyle="1" w:styleId="affffff1">
    <w:name w:val="封面标准英文名称"/>
    <w:rsid w:val="003A7779"/>
    <w:pPr>
      <w:widowControl w:val="0"/>
      <w:spacing w:before="370" w:line="400" w:lineRule="exact"/>
      <w:jc w:val="center"/>
    </w:pPr>
    <w:rPr>
      <w:rFonts w:ascii="Times New Roman" w:eastAsia="宋体" w:hAnsi="Times New Roman" w:cs="Times New Roman"/>
      <w:kern w:val="0"/>
      <w:sz w:val="28"/>
      <w:szCs w:val="20"/>
    </w:rPr>
  </w:style>
  <w:style w:type="paragraph" w:customStyle="1" w:styleId="35">
    <w:name w:val="文章第3级"/>
    <w:rsid w:val="003A7779"/>
    <w:pPr>
      <w:keepNext/>
      <w:spacing w:line="360" w:lineRule="auto"/>
      <w:ind w:left="437"/>
      <w:outlineLvl w:val="2"/>
    </w:pPr>
    <w:rPr>
      <w:rFonts w:ascii="宋体" w:eastAsia="宋体" w:hAnsi="宋体" w:cs="Times New Roman"/>
      <w:b/>
      <w:color w:val="000000"/>
      <w:sz w:val="24"/>
      <w:szCs w:val="24"/>
    </w:rPr>
  </w:style>
  <w:style w:type="paragraph" w:customStyle="1" w:styleId="font7">
    <w:name w:val="font7"/>
    <w:basedOn w:val="af8"/>
    <w:rsid w:val="003A7779"/>
    <w:pPr>
      <w:widowControl/>
      <w:spacing w:before="100" w:beforeAutospacing="1" w:after="100" w:afterAutospacing="1"/>
      <w:jc w:val="left"/>
    </w:pPr>
    <w:rPr>
      <w:rFonts w:ascii="宋体" w:eastAsia="宋体" w:hAnsi="宋体" w:cs="宋体"/>
      <w:kern w:val="0"/>
      <w:sz w:val="18"/>
      <w:szCs w:val="18"/>
    </w:rPr>
  </w:style>
  <w:style w:type="paragraph" w:customStyle="1" w:styleId="1f">
    <w:name w:val="正文缩进1"/>
    <w:basedOn w:val="af8"/>
    <w:rsid w:val="003A7779"/>
    <w:pPr>
      <w:ind w:firstLineChars="200" w:firstLine="420"/>
    </w:pPr>
    <w:rPr>
      <w:rFonts w:ascii="宋体" w:eastAsia="宋体" w:hAnsi="宋体" w:cs="宋体"/>
      <w:szCs w:val="21"/>
    </w:rPr>
  </w:style>
  <w:style w:type="paragraph" w:customStyle="1" w:styleId="1f0">
    <w:name w:val="列出段落1"/>
    <w:basedOn w:val="af8"/>
    <w:rsid w:val="003A7779"/>
    <w:pPr>
      <w:ind w:firstLineChars="200" w:firstLine="420"/>
    </w:pPr>
    <w:rPr>
      <w:rFonts w:ascii="Times New Roman" w:eastAsia="宋体" w:hAnsi="Times New Roman" w:cs="Times New Roman"/>
      <w:szCs w:val="21"/>
    </w:rPr>
  </w:style>
  <w:style w:type="paragraph" w:customStyle="1" w:styleId="aa0">
    <w:name w:val="aa"/>
    <w:basedOn w:val="af8"/>
    <w:rsid w:val="003A7779"/>
    <w:pPr>
      <w:adjustRightInd w:val="0"/>
      <w:spacing w:line="312" w:lineRule="atLeast"/>
      <w:ind w:firstLine="425"/>
    </w:pPr>
    <w:rPr>
      <w:rFonts w:ascii="Times New Roman" w:eastAsia="宋体" w:hAnsi="Times New Roman" w:cs="Times New Roman"/>
      <w:kern w:val="0"/>
      <w:szCs w:val="20"/>
    </w:rPr>
  </w:style>
  <w:style w:type="paragraph" w:customStyle="1" w:styleId="affffff2">
    <w:name w:val="标准文件_标准正文"/>
    <w:basedOn w:val="af8"/>
    <w:next w:val="afffe"/>
    <w:rsid w:val="003A7779"/>
    <w:pPr>
      <w:adjustRightInd w:val="0"/>
      <w:snapToGrid w:val="0"/>
      <w:spacing w:line="310" w:lineRule="exact"/>
      <w:ind w:leftChars="-50" w:left="-50" w:rightChars="-50" w:right="-50" w:firstLineChars="200" w:firstLine="200"/>
    </w:pPr>
    <w:rPr>
      <w:rFonts w:ascii="Times New Roman" w:eastAsia="宋体" w:hAnsi="Times New Roman" w:cs="Times New Roman"/>
      <w:spacing w:val="2"/>
      <w:kern w:val="0"/>
      <w:szCs w:val="20"/>
    </w:rPr>
  </w:style>
  <w:style w:type="paragraph" w:customStyle="1" w:styleId="affffff3">
    <w:name w:val="封面标准文稿编辑信息"/>
    <w:rsid w:val="003A7779"/>
    <w:pPr>
      <w:spacing w:before="180" w:line="180" w:lineRule="exact"/>
      <w:jc w:val="center"/>
    </w:pPr>
    <w:rPr>
      <w:rFonts w:ascii="宋体" w:eastAsia="宋体" w:hAnsi="Times New Roman" w:cs="Times New Roman"/>
      <w:kern w:val="0"/>
      <w:szCs w:val="20"/>
    </w:rPr>
  </w:style>
  <w:style w:type="paragraph" w:customStyle="1" w:styleId="2d">
    <w:name w:val="2"/>
    <w:basedOn w:val="af8"/>
    <w:next w:val="afff1"/>
    <w:rsid w:val="003A7779"/>
    <w:rPr>
      <w:rFonts w:ascii="宋体" w:eastAsia="宋体" w:hAnsi="Courier New" w:cs="Times New Roman"/>
      <w:szCs w:val="20"/>
    </w:rPr>
  </w:style>
  <w:style w:type="paragraph" w:customStyle="1" w:styleId="affffff4">
    <w:name w:val="文档正文"/>
    <w:basedOn w:val="af8"/>
    <w:rsid w:val="003A7779"/>
    <w:pPr>
      <w:adjustRightInd w:val="0"/>
      <w:snapToGrid w:val="0"/>
      <w:spacing w:line="480" w:lineRule="atLeast"/>
      <w:ind w:firstLine="567"/>
    </w:pPr>
    <w:rPr>
      <w:rFonts w:ascii="长城仿宋" w:eastAsia="黑体" w:hAnsi="Arial" w:cs="Arial"/>
      <w:kern w:val="0"/>
      <w:sz w:val="24"/>
      <w:szCs w:val="21"/>
    </w:rPr>
  </w:style>
  <w:style w:type="paragraph" w:customStyle="1" w:styleId="Style26">
    <w:name w:val="_Style 26"/>
    <w:basedOn w:val="af8"/>
    <w:rsid w:val="003A7779"/>
    <w:rPr>
      <w:rFonts w:ascii="Times New Roman" w:eastAsia="宋体" w:hAnsi="Times New Roman" w:cs="Times New Roman"/>
      <w:szCs w:val="20"/>
    </w:rPr>
  </w:style>
  <w:style w:type="paragraph" w:customStyle="1" w:styleId="affffff5">
    <w:name w:val="正文题头"/>
    <w:next w:val="af8"/>
    <w:rsid w:val="003A7779"/>
    <w:pPr>
      <w:spacing w:after="360"/>
      <w:jc w:val="center"/>
      <w:outlineLvl w:val="0"/>
    </w:pPr>
    <w:rPr>
      <w:rFonts w:ascii="黑体" w:eastAsia="黑体" w:hAnsi="Times New Roman" w:cs="Times New Roman"/>
      <w:kern w:val="0"/>
      <w:sz w:val="28"/>
      <w:szCs w:val="20"/>
    </w:rPr>
  </w:style>
  <w:style w:type="paragraph" w:customStyle="1" w:styleId="42">
    <w:name w:val="样式4"/>
    <w:basedOn w:val="af8"/>
    <w:rsid w:val="003A7779"/>
    <w:pPr>
      <w:tabs>
        <w:tab w:val="left" w:pos="278"/>
        <w:tab w:val="left" w:pos="420"/>
      </w:tabs>
      <w:spacing w:line="360" w:lineRule="auto"/>
      <w:ind w:left="556" w:rightChars="100" w:right="100" w:hanging="165"/>
    </w:pPr>
    <w:rPr>
      <w:rFonts w:ascii="宋体" w:eastAsia="宋体" w:hAnsi="宋体" w:cs="Times New Roman"/>
      <w:b/>
      <w:sz w:val="24"/>
      <w:szCs w:val="24"/>
    </w:rPr>
  </w:style>
  <w:style w:type="paragraph" w:customStyle="1" w:styleId="Style1">
    <w:name w:val="_Style 1"/>
    <w:basedOn w:val="af8"/>
    <w:rsid w:val="003A7779"/>
    <w:rPr>
      <w:rFonts w:ascii="Times New Roman" w:eastAsia="宋体" w:hAnsi="Times New Roman" w:cs="Times New Roman"/>
      <w:szCs w:val="24"/>
    </w:rPr>
  </w:style>
  <w:style w:type="paragraph" w:customStyle="1" w:styleId="2220">
    <w:name w:val="样式 样式 样式 首行缩进:  2 字符 + 首行缩进:  2 字符 + 首行缩进:  2 字符"/>
    <w:basedOn w:val="af8"/>
    <w:rsid w:val="003A7779"/>
    <w:pPr>
      <w:spacing w:line="320" w:lineRule="atLeast"/>
      <w:ind w:firstLineChars="200" w:firstLine="424"/>
    </w:pPr>
    <w:rPr>
      <w:rFonts w:ascii="Times New Roman" w:eastAsia="宋体" w:hAnsi="Times New Roman" w:cs="宋体"/>
      <w:spacing w:val="-2"/>
      <w:szCs w:val="21"/>
    </w:rPr>
  </w:style>
  <w:style w:type="paragraph" w:customStyle="1" w:styleId="1f1">
    <w:name w:val="封面标准号1"/>
    <w:rsid w:val="003A7779"/>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et29">
    <w:name w:val="et29"/>
    <w:basedOn w:val="af8"/>
    <w:rsid w:val="003A7779"/>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affffff6">
    <w:name w:val="标准文件_一级条标题"/>
    <w:basedOn w:val="af8"/>
    <w:next w:val="afffe"/>
    <w:rsid w:val="003A7779"/>
    <w:pPr>
      <w:widowControl/>
      <w:outlineLvl w:val="2"/>
    </w:pPr>
    <w:rPr>
      <w:rFonts w:ascii="黑体" w:eastAsia="黑体" w:hAnsi="Times New Roman" w:cs="Times New Roman"/>
      <w:spacing w:val="2"/>
      <w:kern w:val="0"/>
      <w:szCs w:val="20"/>
    </w:rPr>
  </w:style>
  <w:style w:type="character" w:customStyle="1" w:styleId="11CharChar">
    <w:name w:val="正文11 Char Char"/>
    <w:link w:val="111"/>
    <w:locked/>
    <w:rsid w:val="003A7779"/>
    <w:rPr>
      <w:rFonts w:ascii="宋体" w:eastAsia="宋体" w:hAnsi="宋体"/>
      <w:sz w:val="24"/>
      <w:szCs w:val="24"/>
    </w:rPr>
  </w:style>
  <w:style w:type="paragraph" w:customStyle="1" w:styleId="111">
    <w:name w:val="正文11"/>
    <w:basedOn w:val="af8"/>
    <w:link w:val="11CharChar"/>
    <w:qFormat/>
    <w:rsid w:val="003A7779"/>
    <w:pPr>
      <w:spacing w:line="360" w:lineRule="auto"/>
      <w:ind w:firstLineChars="200" w:firstLine="480"/>
    </w:pPr>
    <w:rPr>
      <w:rFonts w:ascii="宋体" w:eastAsia="宋体" w:hAnsi="宋体"/>
      <w:sz w:val="24"/>
      <w:szCs w:val="24"/>
    </w:rPr>
  </w:style>
  <w:style w:type="paragraph" w:customStyle="1" w:styleId="p16">
    <w:name w:val="p16"/>
    <w:basedOn w:val="af8"/>
    <w:rsid w:val="003A7779"/>
    <w:pPr>
      <w:widowControl/>
      <w:ind w:firstLine="420"/>
    </w:pPr>
    <w:rPr>
      <w:rFonts w:ascii="宋体" w:eastAsia="宋体" w:hAnsi="宋体" w:cs="宋体"/>
      <w:kern w:val="0"/>
      <w:szCs w:val="21"/>
    </w:rPr>
  </w:style>
  <w:style w:type="paragraph" w:customStyle="1" w:styleId="affffff7">
    <w:name w:val="附录标题"/>
    <w:basedOn w:val="afffa"/>
    <w:next w:val="afffa"/>
    <w:rsid w:val="003A7779"/>
    <w:pPr>
      <w:tabs>
        <w:tab w:val="center" w:pos="4201"/>
        <w:tab w:val="right" w:leader="dot" w:pos="9298"/>
      </w:tabs>
      <w:ind w:firstLineChars="0" w:firstLine="0"/>
      <w:jc w:val="center"/>
    </w:pPr>
    <w:rPr>
      <w:rFonts w:ascii="黑体" w:eastAsia="黑体"/>
    </w:rPr>
  </w:style>
  <w:style w:type="paragraph" w:customStyle="1" w:styleId="affffff8">
    <w:name w:val="图表脚注说明"/>
    <w:basedOn w:val="af8"/>
    <w:rsid w:val="003A7779"/>
    <w:pPr>
      <w:tabs>
        <w:tab w:val="left" w:pos="360"/>
        <w:tab w:val="left" w:pos="900"/>
      </w:tabs>
      <w:ind w:left="900" w:hanging="500"/>
    </w:pPr>
    <w:rPr>
      <w:rFonts w:ascii="宋体" w:eastAsia="宋体" w:hAnsi="Times New Roman" w:cs="Times New Roman"/>
      <w:sz w:val="18"/>
      <w:szCs w:val="18"/>
    </w:rPr>
  </w:style>
  <w:style w:type="paragraph" w:customStyle="1" w:styleId="font6">
    <w:name w:val="font6"/>
    <w:basedOn w:val="af8"/>
    <w:rsid w:val="003A777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CharChar1CharCharCharChar">
    <w:name w:val="Char Char Char1 Char Char Char Char"/>
    <w:basedOn w:val="af8"/>
    <w:rsid w:val="003A7779"/>
    <w:rPr>
      <w:rFonts w:ascii="Times New Roman" w:eastAsia="宋体" w:hAnsi="Times New Roman" w:cs="Times New Roman"/>
      <w:szCs w:val="24"/>
    </w:rPr>
  </w:style>
  <w:style w:type="character" w:customStyle="1" w:styleId="CharChar2">
    <w:name w:val="列项 Char Char"/>
    <w:link w:val="affffff9"/>
    <w:locked/>
    <w:rsid w:val="003A7779"/>
    <w:rPr>
      <w:rFonts w:ascii="黑体" w:eastAsia="黑体" w:hAnsi="宋体"/>
      <w:sz w:val="24"/>
      <w:szCs w:val="24"/>
    </w:rPr>
  </w:style>
  <w:style w:type="paragraph" w:customStyle="1" w:styleId="affffff9">
    <w:name w:val="列项"/>
    <w:basedOn w:val="af8"/>
    <w:link w:val="CharChar2"/>
    <w:qFormat/>
    <w:rsid w:val="003A7779"/>
    <w:pPr>
      <w:spacing w:line="360" w:lineRule="auto"/>
      <w:ind w:firstLineChars="200" w:firstLine="480"/>
    </w:pPr>
    <w:rPr>
      <w:rFonts w:ascii="黑体" w:eastAsia="黑体" w:hAnsi="宋体"/>
      <w:sz w:val="24"/>
      <w:szCs w:val="24"/>
    </w:rPr>
  </w:style>
  <w:style w:type="paragraph" w:customStyle="1" w:styleId="xl31">
    <w:name w:val="xl31"/>
    <w:basedOn w:val="af8"/>
    <w:rsid w:val="003A7779"/>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s="宋体"/>
      <w:color w:val="000000"/>
      <w:kern w:val="0"/>
      <w:sz w:val="18"/>
      <w:szCs w:val="18"/>
    </w:rPr>
  </w:style>
  <w:style w:type="paragraph" w:customStyle="1" w:styleId="a3">
    <w:name w:val="四级无标题条"/>
    <w:basedOn w:val="af8"/>
    <w:rsid w:val="003A7779"/>
    <w:pPr>
      <w:numPr>
        <w:ilvl w:val="5"/>
        <w:numId w:val="4"/>
      </w:numPr>
    </w:pPr>
    <w:rPr>
      <w:rFonts w:ascii="Times New Roman" w:eastAsia="宋体" w:hAnsi="Times New Roman" w:cs="Times New Roman"/>
      <w:szCs w:val="24"/>
    </w:rPr>
  </w:style>
  <w:style w:type="paragraph" w:customStyle="1" w:styleId="et16">
    <w:name w:val="et16"/>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88">
    <w:name w:val="xl88"/>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Style28">
    <w:name w:val="_Style 28"/>
    <w:basedOn w:val="af8"/>
    <w:rsid w:val="003A7779"/>
    <w:pPr>
      <w:widowControl/>
      <w:spacing w:after="160" w:line="240" w:lineRule="exact"/>
      <w:jc w:val="left"/>
    </w:pPr>
    <w:rPr>
      <w:rFonts w:ascii="Times New Roman" w:eastAsia="宋体" w:hAnsi="Times New Roman" w:cs="Times New Roman"/>
      <w:szCs w:val="24"/>
    </w:rPr>
  </w:style>
  <w:style w:type="paragraph" w:customStyle="1" w:styleId="p26">
    <w:name w:val="p26"/>
    <w:basedOn w:val="af8"/>
    <w:rsid w:val="003A7779"/>
    <w:pPr>
      <w:widowControl/>
      <w:spacing w:before="370" w:line="400" w:lineRule="atLeast"/>
      <w:ind w:left="1260" w:hanging="420"/>
      <w:jc w:val="center"/>
    </w:pPr>
    <w:rPr>
      <w:rFonts w:ascii="Times New Roman" w:eastAsia="宋体" w:hAnsi="Times New Roman" w:cs="Times New Roman"/>
      <w:kern w:val="0"/>
      <w:sz w:val="28"/>
      <w:szCs w:val="28"/>
    </w:rPr>
  </w:style>
  <w:style w:type="paragraph" w:customStyle="1" w:styleId="a4">
    <w:name w:val="五级无标题条"/>
    <w:basedOn w:val="af8"/>
    <w:rsid w:val="003A7779"/>
    <w:pPr>
      <w:numPr>
        <w:ilvl w:val="6"/>
        <w:numId w:val="4"/>
      </w:numPr>
    </w:pPr>
    <w:rPr>
      <w:rFonts w:ascii="Times New Roman" w:eastAsia="宋体" w:hAnsi="Times New Roman" w:cs="Times New Roman"/>
      <w:szCs w:val="24"/>
    </w:rPr>
  </w:style>
  <w:style w:type="paragraph" w:customStyle="1" w:styleId="Style8">
    <w:name w:val="_Style 8"/>
    <w:basedOn w:val="af8"/>
    <w:rsid w:val="003A7779"/>
    <w:rPr>
      <w:rFonts w:ascii="Times New Roman" w:eastAsia="宋体" w:hAnsi="Times New Roman" w:cs="Times New Roman"/>
      <w:szCs w:val="20"/>
    </w:rPr>
  </w:style>
  <w:style w:type="paragraph" w:customStyle="1" w:styleId="affffffa">
    <w:name w:val="列项——"/>
    <w:rsid w:val="003A7779"/>
    <w:pPr>
      <w:widowControl w:val="0"/>
      <w:tabs>
        <w:tab w:val="left" w:pos="480"/>
      </w:tabs>
      <w:ind w:left="480" w:hanging="480"/>
      <w:jc w:val="both"/>
    </w:pPr>
    <w:rPr>
      <w:rFonts w:ascii="宋体" w:eastAsia="宋体" w:hAnsi="Times New Roman" w:cs="Times New Roman"/>
      <w:kern w:val="0"/>
      <w:szCs w:val="20"/>
    </w:rPr>
  </w:style>
  <w:style w:type="paragraph" w:customStyle="1" w:styleId="et14">
    <w:name w:val="et14"/>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30">
    <w:name w:val="et30"/>
    <w:basedOn w:val="af8"/>
    <w:rsid w:val="003A7779"/>
    <w:pPr>
      <w:widowControl/>
      <w:spacing w:before="100" w:beforeAutospacing="1" w:after="100" w:afterAutospacing="1"/>
      <w:jc w:val="left"/>
    </w:pPr>
    <w:rPr>
      <w:rFonts w:ascii="黑体" w:eastAsia="黑体" w:hAnsi="黑体" w:cs="宋体"/>
      <w:color w:val="000000"/>
      <w:kern w:val="0"/>
      <w:sz w:val="22"/>
    </w:rPr>
  </w:style>
  <w:style w:type="paragraph" w:customStyle="1" w:styleId="CharCharCharCharCharCharCharCharCharCharChar">
    <w:name w:val="Char Char Char Char Char Char Char Char Char Char Char"/>
    <w:rsid w:val="003A7779"/>
    <w:pPr>
      <w:widowControl w:val="0"/>
      <w:spacing w:line="300" w:lineRule="auto"/>
      <w:ind w:firstLineChars="200" w:firstLine="480"/>
      <w:jc w:val="both"/>
    </w:pPr>
    <w:rPr>
      <w:rFonts w:ascii="Times New Roman" w:eastAsia="宋体" w:hAnsi="Times New Roman" w:cs="Times New Roman"/>
      <w:kern w:val="0"/>
      <w:sz w:val="20"/>
      <w:szCs w:val="20"/>
    </w:rPr>
  </w:style>
  <w:style w:type="paragraph" w:customStyle="1" w:styleId="xl73">
    <w:name w:val="xl73"/>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a1">
    <w:name w:val="二级无标题条"/>
    <w:basedOn w:val="af8"/>
    <w:rsid w:val="003A7779"/>
    <w:pPr>
      <w:numPr>
        <w:ilvl w:val="3"/>
        <w:numId w:val="4"/>
      </w:numPr>
    </w:pPr>
    <w:rPr>
      <w:rFonts w:ascii="Times New Roman" w:eastAsia="宋体" w:hAnsi="Times New Roman" w:cs="Times New Roman"/>
      <w:szCs w:val="24"/>
    </w:rPr>
  </w:style>
  <w:style w:type="paragraph" w:customStyle="1" w:styleId="affffffb">
    <w:name w:val="条编号"/>
    <w:basedOn w:val="af8"/>
    <w:rsid w:val="003A7779"/>
    <w:pPr>
      <w:spacing w:line="440" w:lineRule="atLeast"/>
      <w:jc w:val="left"/>
    </w:pPr>
    <w:rPr>
      <w:rFonts w:ascii="黑体" w:eastAsia="黑体" w:hAnsi="宋体" w:cs="宋体"/>
      <w:szCs w:val="21"/>
    </w:rPr>
  </w:style>
  <w:style w:type="paragraph" w:customStyle="1" w:styleId="affffffc">
    <w:name w:val="封面正文"/>
    <w:rsid w:val="003A7779"/>
    <w:pPr>
      <w:jc w:val="both"/>
    </w:pPr>
    <w:rPr>
      <w:rFonts w:ascii="Times New Roman" w:eastAsia="宋体" w:hAnsi="Times New Roman" w:cs="Times New Roman"/>
      <w:kern w:val="0"/>
      <w:sz w:val="20"/>
      <w:szCs w:val="20"/>
    </w:rPr>
  </w:style>
  <w:style w:type="paragraph" w:customStyle="1" w:styleId="et8">
    <w:name w:val="et8"/>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20">
    <w:name w:val="et20"/>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Char1CharCharChar">
    <w:name w:val="Char1 Char Char Char"/>
    <w:basedOn w:val="af8"/>
    <w:rsid w:val="003A7779"/>
    <w:rPr>
      <w:rFonts w:ascii="Times New Roman" w:eastAsia="宋体" w:hAnsi="Times New Roman" w:cs="Times New Roman"/>
      <w:szCs w:val="24"/>
    </w:rPr>
  </w:style>
  <w:style w:type="paragraph" w:customStyle="1" w:styleId="et37">
    <w:name w:val="et37"/>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xl87">
    <w:name w:val="xl87"/>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dash5217-8868-00202">
    <w:name w:val="dash5217-8868-00202"/>
    <w:basedOn w:val="af8"/>
    <w:rsid w:val="003A7779"/>
    <w:pPr>
      <w:widowControl/>
      <w:spacing w:before="100" w:beforeAutospacing="1" w:after="100" w:afterAutospacing="1"/>
      <w:jc w:val="left"/>
    </w:pPr>
    <w:rPr>
      <w:rFonts w:ascii="宋体" w:eastAsia="宋体" w:hAnsi="宋体" w:cs="Times New Roman"/>
      <w:kern w:val="0"/>
      <w:sz w:val="24"/>
      <w:szCs w:val="24"/>
    </w:rPr>
  </w:style>
  <w:style w:type="paragraph" w:customStyle="1" w:styleId="et25">
    <w:name w:val="et25"/>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et27">
    <w:name w:val="et27"/>
    <w:basedOn w:val="af8"/>
    <w:rsid w:val="003A7779"/>
    <w:pPr>
      <w:widowControl/>
      <w:spacing w:before="100" w:beforeAutospacing="1" w:after="100" w:afterAutospacing="1"/>
      <w:jc w:val="left"/>
    </w:pPr>
    <w:rPr>
      <w:rFonts w:ascii="宋体" w:eastAsia="宋体" w:hAnsi="宋体" w:cs="宋体"/>
      <w:color w:val="000000"/>
      <w:kern w:val="0"/>
      <w:sz w:val="22"/>
    </w:rPr>
  </w:style>
  <w:style w:type="character" w:customStyle="1" w:styleId="Charf6">
    <w:name w:val="表格内容 Char"/>
    <w:link w:val="affffffd"/>
    <w:locked/>
    <w:rsid w:val="003A7779"/>
    <w:rPr>
      <w:rFonts w:ascii="宋体" w:eastAsia="宋体" w:hAnsi="宋体"/>
      <w:shd w:val="clear" w:color="auto" w:fill="FFFFFF"/>
    </w:rPr>
  </w:style>
  <w:style w:type="paragraph" w:customStyle="1" w:styleId="affffffd">
    <w:name w:val="表格内容"/>
    <w:basedOn w:val="af8"/>
    <w:link w:val="Charf6"/>
    <w:qFormat/>
    <w:rsid w:val="003A7779"/>
    <w:pPr>
      <w:shd w:val="clear" w:color="auto" w:fill="FFFFFF"/>
      <w:spacing w:line="320" w:lineRule="atLeast"/>
    </w:pPr>
    <w:rPr>
      <w:rFonts w:ascii="宋体" w:eastAsia="宋体" w:hAnsi="宋体"/>
    </w:rPr>
  </w:style>
  <w:style w:type="paragraph" w:customStyle="1" w:styleId="xl83">
    <w:name w:val="xl83"/>
    <w:basedOn w:val="af8"/>
    <w:rsid w:val="003A7779"/>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30">
    <w:name w:val="xl30"/>
    <w:basedOn w:val="af8"/>
    <w:rsid w:val="003A7779"/>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et35">
    <w:name w:val="et35"/>
    <w:basedOn w:val="af8"/>
    <w:rsid w:val="003A7779"/>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CM1">
    <w:name w:val="CM1"/>
    <w:basedOn w:val="af8"/>
    <w:next w:val="af8"/>
    <w:rsid w:val="003A7779"/>
    <w:pPr>
      <w:autoSpaceDE w:val="0"/>
      <w:autoSpaceDN w:val="0"/>
      <w:adjustRightInd w:val="0"/>
      <w:jc w:val="left"/>
    </w:pPr>
    <w:rPr>
      <w:rFonts w:ascii="宋体" w:eastAsia="宋体" w:hAnsi="Times New Roman" w:cs="Times New Roman"/>
      <w:kern w:val="0"/>
      <w:sz w:val="24"/>
      <w:szCs w:val="24"/>
    </w:rPr>
  </w:style>
  <w:style w:type="paragraph" w:customStyle="1" w:styleId="zhengwen">
    <w:name w:val="zhengwen"/>
    <w:basedOn w:val="af8"/>
    <w:rsid w:val="003A7779"/>
    <w:pPr>
      <w:snapToGrid w:val="0"/>
      <w:spacing w:line="360" w:lineRule="auto"/>
      <w:ind w:firstLineChars="200" w:firstLine="200"/>
      <w:jc w:val="left"/>
    </w:pPr>
    <w:rPr>
      <w:rFonts w:ascii="Times New Roman" w:eastAsia="宋体" w:hAnsi="Times New Roman" w:cs="Times New Roman"/>
      <w:bCs/>
      <w:kern w:val="0"/>
      <w:sz w:val="24"/>
      <w:szCs w:val="24"/>
    </w:rPr>
  </w:style>
  <w:style w:type="paragraph" w:customStyle="1" w:styleId="et24">
    <w:name w:val="et24"/>
    <w:basedOn w:val="af8"/>
    <w:rsid w:val="003A7779"/>
    <w:pPr>
      <w:widowControl/>
      <w:spacing w:before="100" w:beforeAutospacing="1" w:after="100" w:afterAutospacing="1"/>
      <w:jc w:val="left"/>
    </w:pPr>
    <w:rPr>
      <w:rFonts w:ascii="宋体" w:eastAsia="宋体" w:hAnsi="宋体" w:cs="宋体"/>
      <w:color w:val="000000"/>
      <w:kern w:val="0"/>
      <w:sz w:val="22"/>
    </w:rPr>
  </w:style>
  <w:style w:type="paragraph" w:customStyle="1" w:styleId="affffffe">
    <w:name w:val="标准称谓"/>
    <w:next w:val="af8"/>
    <w:rsid w:val="003A7779"/>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font5">
    <w:name w:val="font5"/>
    <w:basedOn w:val="af8"/>
    <w:rsid w:val="003A7779"/>
    <w:pPr>
      <w:widowControl/>
      <w:spacing w:before="100" w:beforeAutospacing="1" w:after="100" w:afterAutospacing="1"/>
      <w:jc w:val="left"/>
    </w:pPr>
    <w:rPr>
      <w:rFonts w:ascii="宋体" w:eastAsia="宋体" w:hAnsi="宋体" w:cs="宋体"/>
      <w:kern w:val="0"/>
      <w:sz w:val="18"/>
      <w:szCs w:val="18"/>
    </w:rPr>
  </w:style>
  <w:style w:type="paragraph" w:customStyle="1" w:styleId="Style10">
    <w:name w:val="_Style 10"/>
    <w:basedOn w:val="af8"/>
    <w:rsid w:val="003A7779"/>
    <w:pPr>
      <w:autoSpaceDE w:val="0"/>
      <w:autoSpaceDN w:val="0"/>
      <w:adjustRightInd w:val="0"/>
      <w:jc w:val="left"/>
    </w:pPr>
    <w:rPr>
      <w:rFonts w:ascii="宋体" w:eastAsia="宋体" w:hAnsi="Times New Roman" w:cs="Times New Roman"/>
      <w:kern w:val="0"/>
      <w:sz w:val="34"/>
      <w:szCs w:val="34"/>
      <w:lang w:val="zh-CN"/>
    </w:rPr>
  </w:style>
  <w:style w:type="paragraph" w:customStyle="1" w:styleId="120">
    <w:name w:val="样式 正文缩进1 + 首行缩进:  2 字符"/>
    <w:basedOn w:val="af8"/>
    <w:rsid w:val="003A7779"/>
    <w:pPr>
      <w:spacing w:line="360" w:lineRule="auto"/>
      <w:ind w:firstLineChars="200" w:firstLine="200"/>
    </w:pPr>
    <w:rPr>
      <w:rFonts w:ascii="Times New Roman" w:eastAsia="宋体" w:hAnsi="Times New Roman" w:cs="宋体"/>
      <w:sz w:val="24"/>
      <w:szCs w:val="20"/>
    </w:rPr>
  </w:style>
  <w:style w:type="paragraph" w:customStyle="1" w:styleId="p33">
    <w:name w:val="p33"/>
    <w:basedOn w:val="af8"/>
    <w:rsid w:val="003A7779"/>
    <w:pPr>
      <w:widowControl/>
      <w:jc w:val="left"/>
    </w:pPr>
    <w:rPr>
      <w:rFonts w:ascii="Times New Roman" w:eastAsia="宋体" w:hAnsi="Times New Roman" w:cs="Times New Roman"/>
      <w:kern w:val="0"/>
      <w:sz w:val="24"/>
      <w:szCs w:val="24"/>
    </w:rPr>
  </w:style>
  <w:style w:type="paragraph" w:customStyle="1" w:styleId="36">
    <w:name w:val="条3"/>
    <w:basedOn w:val="af8"/>
    <w:next w:val="af8"/>
    <w:rsid w:val="003A7779"/>
    <w:pPr>
      <w:tabs>
        <w:tab w:val="left" w:pos="780"/>
      </w:tabs>
      <w:ind w:leftChars="200" w:left="780" w:hangingChars="200" w:hanging="360"/>
      <w:outlineLvl w:val="1"/>
    </w:pPr>
    <w:rPr>
      <w:rFonts w:ascii="黑体" w:eastAsia="黑体" w:hAnsi="Times New Roman" w:cs="Times New Roman"/>
      <w:kern w:val="21"/>
      <w:szCs w:val="20"/>
    </w:rPr>
  </w:style>
  <w:style w:type="paragraph" w:customStyle="1" w:styleId="NewNew0">
    <w:name w:val="段 New New"/>
    <w:rsid w:val="003A7779"/>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2-">
    <w:name w:val="文章第2级-无编号"/>
    <w:rsid w:val="003A7779"/>
    <w:pPr>
      <w:keepNext/>
      <w:snapToGrid w:val="0"/>
      <w:spacing w:beforeLines="50" w:line="360" w:lineRule="auto"/>
      <w:ind w:firstLineChars="200" w:firstLine="482"/>
      <w:outlineLvl w:val="1"/>
    </w:pPr>
    <w:rPr>
      <w:rFonts w:ascii="宋体" w:eastAsia="宋体" w:hAnsi="宋体" w:cs="Times New Roman"/>
      <w:b/>
      <w:bCs/>
      <w:kern w:val="0"/>
      <w:sz w:val="24"/>
      <w:szCs w:val="24"/>
    </w:rPr>
  </w:style>
  <w:style w:type="character" w:customStyle="1" w:styleId="Charf7">
    <w:name w:val="纯文本 Char"/>
    <w:aliases w:val="普通文字 Char"/>
    <w:link w:val="1f2"/>
    <w:locked/>
    <w:rsid w:val="003A7779"/>
    <w:rPr>
      <w:rFonts w:ascii="Arial" w:eastAsia="Arial" w:hAnsi="仿宋体" w:cs="仿宋体"/>
      <w:szCs w:val="21"/>
    </w:rPr>
  </w:style>
  <w:style w:type="paragraph" w:customStyle="1" w:styleId="1f2">
    <w:name w:val="纯文本1"/>
    <w:basedOn w:val="af8"/>
    <w:link w:val="Charf7"/>
    <w:rsid w:val="003A7779"/>
    <w:rPr>
      <w:rFonts w:ascii="Arial" w:eastAsia="Arial" w:hAnsi="仿宋体" w:cs="仿宋体"/>
      <w:szCs w:val="21"/>
    </w:rPr>
  </w:style>
  <w:style w:type="paragraph" w:customStyle="1" w:styleId="a6">
    <w:name w:val="列项·"/>
    <w:rsid w:val="003A7779"/>
    <w:pPr>
      <w:numPr>
        <w:numId w:val="12"/>
      </w:numPr>
      <w:tabs>
        <w:tab w:val="left" w:pos="840"/>
        <w:tab w:val="left" w:pos="1140"/>
      </w:tabs>
      <w:jc w:val="both"/>
    </w:pPr>
    <w:rPr>
      <w:rFonts w:ascii="宋体" w:eastAsia="宋体" w:hAnsi="Times New Roman" w:cs="Times New Roman"/>
      <w:kern w:val="0"/>
      <w:szCs w:val="20"/>
    </w:rPr>
  </w:style>
  <w:style w:type="paragraph" w:customStyle="1" w:styleId="afffffff">
    <w:name w:val="二级条标题"/>
    <w:basedOn w:val="afffffd"/>
    <w:next w:val="af8"/>
    <w:rsid w:val="003A7779"/>
    <w:pPr>
      <w:outlineLvl w:val="3"/>
    </w:pPr>
  </w:style>
  <w:style w:type="character" w:customStyle="1" w:styleId="CharChar3">
    <w:name w:val="段 Char Char"/>
    <w:basedOn w:val="af9"/>
    <w:link w:val="Charf8"/>
    <w:locked/>
    <w:rsid w:val="003A7779"/>
    <w:rPr>
      <w:rFonts w:ascii="宋体" w:eastAsia="宋体" w:hAnsi="宋体"/>
    </w:rPr>
  </w:style>
  <w:style w:type="paragraph" w:customStyle="1" w:styleId="Charf8">
    <w:name w:val="段 Char"/>
    <w:link w:val="CharChar3"/>
    <w:rsid w:val="003A7779"/>
    <w:pPr>
      <w:autoSpaceDE w:val="0"/>
      <w:autoSpaceDN w:val="0"/>
      <w:ind w:firstLineChars="200" w:firstLine="200"/>
      <w:jc w:val="both"/>
    </w:pPr>
    <w:rPr>
      <w:rFonts w:ascii="宋体" w:eastAsia="宋体" w:hAnsi="宋体"/>
    </w:rPr>
  </w:style>
  <w:style w:type="paragraph" w:customStyle="1" w:styleId="afffffff0">
    <w:name w:val="注×："/>
    <w:rsid w:val="003A7779"/>
    <w:pPr>
      <w:widowControl w:val="0"/>
      <w:tabs>
        <w:tab w:val="left" w:pos="630"/>
        <w:tab w:val="num" w:pos="900"/>
      </w:tabs>
      <w:autoSpaceDE w:val="0"/>
      <w:autoSpaceDN w:val="0"/>
      <w:ind w:left="900" w:hanging="500"/>
      <w:jc w:val="both"/>
    </w:pPr>
    <w:rPr>
      <w:rFonts w:ascii="宋体" w:eastAsia="宋体" w:hAnsi="Times New Roman" w:cs="Times New Roman"/>
      <w:kern w:val="0"/>
      <w:sz w:val="18"/>
      <w:szCs w:val="20"/>
    </w:rPr>
  </w:style>
  <w:style w:type="paragraph" w:customStyle="1" w:styleId="xl68">
    <w:name w:val="xl68"/>
    <w:basedOn w:val="af8"/>
    <w:rsid w:val="003A7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styleId="afffffff1">
    <w:name w:val="footnote reference"/>
    <w:basedOn w:val="af9"/>
    <w:semiHidden/>
    <w:unhideWhenUsed/>
    <w:rsid w:val="003A7779"/>
    <w:rPr>
      <w:vertAlign w:val="superscript"/>
    </w:rPr>
  </w:style>
  <w:style w:type="character" w:styleId="afffffff2">
    <w:name w:val="annotation reference"/>
    <w:basedOn w:val="af9"/>
    <w:semiHidden/>
    <w:unhideWhenUsed/>
    <w:rsid w:val="003A7779"/>
    <w:rPr>
      <w:sz w:val="21"/>
      <w:szCs w:val="21"/>
    </w:rPr>
  </w:style>
  <w:style w:type="character" w:styleId="afffffff3">
    <w:name w:val="Subtle Emphasis"/>
    <w:basedOn w:val="af9"/>
    <w:qFormat/>
    <w:rsid w:val="003A7779"/>
    <w:rPr>
      <w:i/>
      <w:iCs/>
      <w:color w:val="808080"/>
    </w:rPr>
  </w:style>
  <w:style w:type="character" w:styleId="afffffff4">
    <w:name w:val="Intense Emphasis"/>
    <w:basedOn w:val="af9"/>
    <w:qFormat/>
    <w:rsid w:val="003A7779"/>
    <w:rPr>
      <w:b/>
      <w:bCs/>
      <w:i/>
      <w:iCs/>
      <w:color w:val="4F81BD"/>
    </w:rPr>
  </w:style>
  <w:style w:type="character" w:styleId="afffffff5">
    <w:name w:val="Subtle Reference"/>
    <w:basedOn w:val="af9"/>
    <w:qFormat/>
    <w:rsid w:val="003A7779"/>
    <w:rPr>
      <w:smallCaps/>
      <w:color w:val="auto"/>
      <w:u w:val="single"/>
    </w:rPr>
  </w:style>
  <w:style w:type="character" w:styleId="afffffff6">
    <w:name w:val="Intense Reference"/>
    <w:basedOn w:val="af9"/>
    <w:qFormat/>
    <w:rsid w:val="003A7779"/>
    <w:rPr>
      <w:b/>
      <w:bCs/>
      <w:smallCaps/>
      <w:color w:val="auto"/>
      <w:spacing w:val="5"/>
      <w:u w:val="single"/>
    </w:rPr>
  </w:style>
  <w:style w:type="character" w:styleId="afffffff7">
    <w:name w:val="Book Title"/>
    <w:basedOn w:val="af9"/>
    <w:qFormat/>
    <w:rsid w:val="003A7779"/>
    <w:rPr>
      <w:b/>
      <w:bCs/>
      <w:smallCaps/>
      <w:spacing w:val="5"/>
    </w:rPr>
  </w:style>
  <w:style w:type="character" w:customStyle="1" w:styleId="CharChar30">
    <w:name w:val="Char Char30"/>
    <w:rsid w:val="003A7779"/>
    <w:rPr>
      <w:rFonts w:ascii="宋体" w:eastAsia="宋体" w:hAnsi="宋体" w:hint="eastAsia"/>
      <w:kern w:val="2"/>
      <w:sz w:val="18"/>
      <w:szCs w:val="18"/>
      <w:lang w:val="en-US" w:eastAsia="zh-CN" w:bidi="ar-SA"/>
    </w:rPr>
  </w:style>
  <w:style w:type="character" w:customStyle="1" w:styleId="font21">
    <w:name w:val="font21"/>
    <w:basedOn w:val="af9"/>
    <w:rsid w:val="003A777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1">
    <w:name w:val="r1"/>
    <w:basedOn w:val="af9"/>
    <w:rsid w:val="003A7779"/>
  </w:style>
  <w:style w:type="character" w:customStyle="1" w:styleId="t">
    <w:name w:val="t"/>
    <w:basedOn w:val="af9"/>
    <w:rsid w:val="003A7779"/>
  </w:style>
  <w:style w:type="character" w:customStyle="1" w:styleId="CharChar20">
    <w:name w:val="Char Char20"/>
    <w:rsid w:val="003A7779"/>
    <w:rPr>
      <w:rFonts w:ascii="宋体" w:eastAsia="宋体" w:hAnsi="宋体" w:hint="eastAsia"/>
      <w:kern w:val="2"/>
      <w:sz w:val="28"/>
      <w:szCs w:val="24"/>
      <w:lang w:val="en-US" w:eastAsia="zh-CN" w:bidi="ar-SA"/>
    </w:rPr>
  </w:style>
  <w:style w:type="character" w:customStyle="1" w:styleId="Charf9">
    <w:name w:val="正文表标题 Char"/>
    <w:rsid w:val="003A7779"/>
    <w:rPr>
      <w:rFonts w:ascii="黑体" w:eastAsia="黑体" w:hAnsi="黑体" w:hint="eastAsia"/>
      <w:sz w:val="21"/>
      <w:lang w:val="en-US" w:eastAsia="zh-CN" w:bidi="ar-SA"/>
    </w:rPr>
  </w:style>
  <w:style w:type="character" w:customStyle="1" w:styleId="font61">
    <w:name w:val="font61"/>
    <w:basedOn w:val="af9"/>
    <w:rsid w:val="003A7779"/>
    <w:rPr>
      <w:rFonts w:ascii="宋体" w:eastAsia="宋体" w:hAnsi="宋体" w:hint="eastAsia"/>
      <w:b w:val="0"/>
      <w:bCs w:val="0"/>
      <w:i w:val="0"/>
      <w:iCs w:val="0"/>
      <w:strike w:val="0"/>
      <w:dstrike w:val="0"/>
      <w:color w:val="000000"/>
      <w:sz w:val="20"/>
      <w:szCs w:val="20"/>
      <w:u w:val="none"/>
      <w:effect w:val="none"/>
    </w:rPr>
  </w:style>
  <w:style w:type="character" w:customStyle="1" w:styleId="CharChar44">
    <w:name w:val="Char Char44"/>
    <w:rsid w:val="003A7779"/>
    <w:rPr>
      <w:rFonts w:ascii="仿宋_GB2312" w:eastAsia="仿宋_GB2312" w:hint="eastAsia"/>
      <w:kern w:val="2"/>
      <w:sz w:val="28"/>
    </w:rPr>
  </w:style>
  <w:style w:type="character" w:customStyle="1" w:styleId="CharChar17">
    <w:name w:val="Char Char17"/>
    <w:rsid w:val="003A7779"/>
    <w:rPr>
      <w:rFonts w:ascii="宋体" w:eastAsia="宋体" w:hAnsi="宋体" w:hint="eastAsia"/>
      <w:kern w:val="2"/>
      <w:sz w:val="18"/>
      <w:szCs w:val="18"/>
      <w:lang w:val="en-US" w:eastAsia="zh-CN" w:bidi="ar-SA"/>
    </w:rPr>
  </w:style>
  <w:style w:type="character" w:customStyle="1" w:styleId="CharChar23">
    <w:name w:val="Char Char23"/>
    <w:rsid w:val="003A7779"/>
    <w:rPr>
      <w:rFonts w:ascii="宋体" w:eastAsia="宋体" w:hAnsi="宋体" w:hint="eastAsia"/>
      <w:kern w:val="2"/>
      <w:sz w:val="18"/>
      <w:szCs w:val="18"/>
      <w:lang w:val="en-US" w:eastAsia="zh-CN" w:bidi="ar-SA"/>
    </w:rPr>
  </w:style>
  <w:style w:type="character" w:customStyle="1" w:styleId="180">
    <w:name w:val="18"/>
    <w:basedOn w:val="af9"/>
    <w:rsid w:val="003A7779"/>
    <w:rPr>
      <w:rFonts w:ascii="Times New Roman" w:hAnsi="Times New Roman" w:cs="Times New Roman" w:hint="default"/>
      <w:color w:val="0000FF"/>
      <w:u w:val="single"/>
    </w:rPr>
  </w:style>
  <w:style w:type="character" w:customStyle="1" w:styleId="topic">
    <w:name w:val="topic"/>
    <w:basedOn w:val="af9"/>
    <w:rsid w:val="003A7779"/>
  </w:style>
  <w:style w:type="character" w:customStyle="1" w:styleId="CharChar22">
    <w:name w:val="Char Char22"/>
    <w:rsid w:val="003A7779"/>
    <w:rPr>
      <w:rFonts w:ascii="Arial" w:eastAsia="黑体" w:hAnsi="Arial" w:cs="Arial" w:hint="default"/>
      <w:kern w:val="2"/>
      <w:sz w:val="21"/>
      <w:szCs w:val="21"/>
      <w:lang w:val="en-US" w:eastAsia="zh-CN" w:bidi="ar-SA"/>
    </w:rPr>
  </w:style>
  <w:style w:type="character" w:customStyle="1" w:styleId="font51">
    <w:name w:val="font51"/>
    <w:basedOn w:val="af9"/>
    <w:rsid w:val="003A7779"/>
    <w:rPr>
      <w:rFonts w:ascii="宋体" w:eastAsia="宋体" w:hAnsi="宋体" w:hint="eastAsia"/>
      <w:b w:val="0"/>
      <w:bCs w:val="0"/>
      <w:i w:val="0"/>
      <w:iCs w:val="0"/>
      <w:strike w:val="0"/>
      <w:dstrike w:val="0"/>
      <w:color w:val="000000"/>
      <w:sz w:val="18"/>
      <w:szCs w:val="18"/>
      <w:u w:val="none"/>
      <w:effect w:val="none"/>
    </w:rPr>
  </w:style>
  <w:style w:type="character" w:customStyle="1" w:styleId="858D7CFB-ED40-4347-BF05-701D383B685F">
    <w:name w:val="段[858D7CFB-ED40-4347-BF05-701D383B685F]"/>
    <w:rsid w:val="003A7779"/>
    <w:rPr>
      <w:rFonts w:ascii="宋体" w:eastAsia="宋体" w:hAnsi="宋体" w:hint="eastAsia"/>
      <w:sz w:val="21"/>
      <w:lang w:val="en-US" w:eastAsia="zh-CN" w:bidi="ar-SA"/>
    </w:rPr>
  </w:style>
  <w:style w:type="character" w:customStyle="1" w:styleId="CharChar12">
    <w:name w:val="Char Char12"/>
    <w:basedOn w:val="af9"/>
    <w:rsid w:val="003A7779"/>
    <w:rPr>
      <w:rFonts w:ascii="Arial" w:eastAsia="黑体" w:hAnsi="Arial" w:cs="Arial" w:hint="default"/>
      <w:kern w:val="2"/>
      <w:sz w:val="21"/>
      <w:szCs w:val="21"/>
      <w:lang w:val="en-US" w:eastAsia="zh-CN" w:bidi="ar-SA"/>
    </w:rPr>
  </w:style>
  <w:style w:type="character" w:customStyle="1" w:styleId="170">
    <w:name w:val="17"/>
    <w:basedOn w:val="af9"/>
    <w:rsid w:val="003A7779"/>
    <w:rPr>
      <w:rFonts w:ascii="Times New Roman" w:hAnsi="Times New Roman" w:cs="Times New Roman" w:hint="default"/>
    </w:rPr>
  </w:style>
  <w:style w:type="character" w:customStyle="1" w:styleId="FontStyle28">
    <w:name w:val="Font Style28"/>
    <w:basedOn w:val="af9"/>
    <w:rsid w:val="003A7779"/>
    <w:rPr>
      <w:rFonts w:ascii="黑体" w:eastAsia="黑体" w:hAnsi="黑体" w:cs="黑体" w:hint="eastAsia"/>
      <w:b/>
      <w:bCs/>
      <w:spacing w:val="20"/>
      <w:sz w:val="30"/>
      <w:szCs w:val="30"/>
    </w:rPr>
  </w:style>
  <w:style w:type="character" w:customStyle="1" w:styleId="Char15">
    <w:name w:val="正文文本 Char1"/>
    <w:basedOn w:val="af9"/>
    <w:rsid w:val="003A7779"/>
    <w:rPr>
      <w:kern w:val="2"/>
      <w:sz w:val="21"/>
      <w:szCs w:val="24"/>
    </w:rPr>
  </w:style>
  <w:style w:type="character" w:customStyle="1" w:styleId="CharChar47">
    <w:name w:val="Char Char47"/>
    <w:rsid w:val="003A7779"/>
    <w:rPr>
      <w:rFonts w:ascii="宋体" w:eastAsia="宋体" w:hAnsi="宋体" w:hint="eastAsia"/>
      <w:kern w:val="2"/>
      <w:sz w:val="18"/>
      <w:szCs w:val="18"/>
      <w:lang w:val="en-US" w:eastAsia="zh-CN" w:bidi="ar-SA"/>
    </w:rPr>
  </w:style>
  <w:style w:type="character" w:customStyle="1" w:styleId="CharChar29">
    <w:name w:val="Char Char29"/>
    <w:rsid w:val="003A7779"/>
    <w:rPr>
      <w:rFonts w:ascii="宋体" w:eastAsia="宋体" w:hAnsi="宋体" w:hint="eastAsia"/>
      <w:kern w:val="2"/>
      <w:sz w:val="28"/>
      <w:szCs w:val="24"/>
      <w:lang w:val="en-US" w:eastAsia="zh-CN" w:bidi="ar-SA"/>
    </w:rPr>
  </w:style>
  <w:style w:type="character" w:customStyle="1" w:styleId="afffffff8">
    <w:name w:val="链接"/>
    <w:basedOn w:val="af9"/>
    <w:rsid w:val="003A7779"/>
    <w:rPr>
      <w:rFonts w:ascii="Times New Roman" w:eastAsia="宋体" w:hAnsi="Times New Roman" w:cs="Times New Roman" w:hint="default"/>
      <w:b w:val="0"/>
      <w:bCs w:val="0"/>
      <w:i w:val="0"/>
      <w:iCs w:val="0"/>
      <w:color w:val="0000FF"/>
      <w:sz w:val="21"/>
      <w:u w:val="single" w:color="0000FF"/>
      <w:vertAlign w:val="baseline"/>
      <w:lang w:val="en-US" w:eastAsia="zh-CN"/>
    </w:rPr>
  </w:style>
  <w:style w:type="character" w:customStyle="1" w:styleId="CharChar4">
    <w:name w:val="文章正文 Char Char"/>
    <w:rsid w:val="003A7779"/>
    <w:rPr>
      <w:rFonts w:ascii="宋体" w:eastAsia="宋体" w:hAnsi="宋体" w:cs="Tahoma" w:hint="eastAsia"/>
      <w:color w:val="000000"/>
      <w:kern w:val="28"/>
      <w:sz w:val="24"/>
      <w:szCs w:val="24"/>
      <w:lang w:val="en-US" w:eastAsia="zh-CN" w:bidi="ar-SA"/>
    </w:rPr>
  </w:style>
  <w:style w:type="character" w:customStyle="1" w:styleId="sh141">
    <w:name w:val="sh141"/>
    <w:basedOn w:val="af9"/>
    <w:rsid w:val="003A7779"/>
    <w:rPr>
      <w:b w:val="0"/>
      <w:bCs w:val="0"/>
      <w:color w:val="2B2B2B"/>
      <w:sz w:val="21"/>
      <w:szCs w:val="21"/>
    </w:rPr>
  </w:style>
  <w:style w:type="character" w:customStyle="1" w:styleId="CharChar24">
    <w:name w:val="Char Char24"/>
    <w:rsid w:val="003A7779"/>
    <w:rPr>
      <w:rFonts w:ascii="Arial" w:eastAsia="黑体" w:hAnsi="Arial" w:cs="Arial" w:hint="default"/>
      <w:kern w:val="2"/>
      <w:sz w:val="21"/>
      <w:szCs w:val="21"/>
      <w:lang w:val="en-US" w:eastAsia="zh-CN" w:bidi="ar-SA"/>
    </w:rPr>
  </w:style>
  <w:style w:type="character" w:customStyle="1" w:styleId="CharChar10">
    <w:name w:val="普通文字 Char Char1"/>
    <w:basedOn w:val="af9"/>
    <w:rsid w:val="003A7779"/>
    <w:rPr>
      <w:rFonts w:ascii="宋体" w:eastAsia="宋体" w:hAnsi="Courier New" w:hint="eastAsia"/>
      <w:kern w:val="2"/>
      <w:sz w:val="21"/>
      <w:lang w:val="en-US" w:eastAsia="zh-CN" w:bidi="ar-SA"/>
    </w:rPr>
  </w:style>
  <w:style w:type="character" w:customStyle="1" w:styleId="Char16">
    <w:name w:val="页眉 Char1"/>
    <w:basedOn w:val="af9"/>
    <w:rsid w:val="003A7779"/>
    <w:rPr>
      <w:rFonts w:ascii="宋体" w:eastAsia="宋体" w:hAnsi="宋体" w:hint="eastAsia"/>
      <w:kern w:val="2"/>
      <w:sz w:val="18"/>
      <w:szCs w:val="18"/>
      <w:lang w:val="en-US" w:eastAsia="zh-CN" w:bidi="ar-SA"/>
    </w:rPr>
  </w:style>
  <w:style w:type="character" w:customStyle="1" w:styleId="CharChar35">
    <w:name w:val="Char Char35"/>
    <w:rsid w:val="003A7779"/>
    <w:rPr>
      <w:rFonts w:ascii="仿宋_GB2312" w:eastAsia="仿宋_GB2312" w:hint="eastAsia"/>
      <w:kern w:val="2"/>
      <w:sz w:val="28"/>
      <w:lang w:val="en-US" w:eastAsia="zh-CN" w:bidi="ar-SA"/>
    </w:rPr>
  </w:style>
  <w:style w:type="character" w:customStyle="1" w:styleId="afffffff9">
    <w:name w:val="发布"/>
    <w:basedOn w:val="af9"/>
    <w:rsid w:val="003A7779"/>
    <w:rPr>
      <w:rFonts w:ascii="黑体" w:eastAsia="黑体" w:hAnsi="黑体" w:hint="eastAsia"/>
      <w:spacing w:val="22"/>
      <w:w w:val="100"/>
      <w:position w:val="3"/>
      <w:sz w:val="28"/>
    </w:rPr>
  </w:style>
  <w:style w:type="character" w:customStyle="1" w:styleId="font41">
    <w:name w:val="font41"/>
    <w:basedOn w:val="af9"/>
    <w:rsid w:val="003A7779"/>
    <w:rPr>
      <w:rFonts w:ascii="宋体" w:eastAsia="宋体" w:hAnsi="宋体" w:hint="eastAsia"/>
      <w:b w:val="0"/>
      <w:bCs w:val="0"/>
      <w:i w:val="0"/>
      <w:iCs w:val="0"/>
      <w:strike w:val="0"/>
      <w:dstrike w:val="0"/>
      <w:color w:val="000000"/>
      <w:sz w:val="18"/>
      <w:szCs w:val="18"/>
      <w:u w:val="none"/>
      <w:effect w:val="none"/>
    </w:rPr>
  </w:style>
  <w:style w:type="character" w:customStyle="1" w:styleId="Gungsuh">
    <w:name w:val="正文文本 + Gungsuh"/>
    <w:aliases w:val="9 pt6"/>
    <w:basedOn w:val="af9"/>
    <w:rsid w:val="003A7779"/>
    <w:rPr>
      <w:rFonts w:ascii="Gungsuh" w:eastAsia="Gungsuh" w:hAnsi="Gungsuh" w:cs="Gungsuh" w:hint="eastAsia"/>
      <w:kern w:val="2"/>
      <w:sz w:val="18"/>
      <w:szCs w:val="18"/>
      <w:lang w:val="en-US" w:eastAsia="zh-CN" w:bidi="ar-SA"/>
    </w:rPr>
  </w:style>
  <w:style w:type="character" w:customStyle="1" w:styleId="2Char10">
    <w:name w:val="正文文本缩进 2 Char1"/>
    <w:basedOn w:val="af9"/>
    <w:rsid w:val="003A7779"/>
    <w:rPr>
      <w:rFonts w:ascii="宋体" w:eastAsia="宋体" w:hAnsi="宋体" w:hint="eastAsia"/>
      <w:kern w:val="2"/>
      <w:sz w:val="21"/>
      <w:szCs w:val="24"/>
      <w:lang w:val="en-US" w:eastAsia="zh-CN" w:bidi="ar-SA"/>
    </w:rPr>
  </w:style>
  <w:style w:type="character" w:customStyle="1" w:styleId="Charfa">
    <w:name w:val="封面标准名称 Char"/>
    <w:basedOn w:val="af9"/>
    <w:rsid w:val="003A7779"/>
    <w:rPr>
      <w:rFonts w:ascii="黑体" w:eastAsia="黑体" w:hAnsi="黑体" w:hint="eastAsia"/>
      <w:sz w:val="52"/>
      <w:lang w:val="en-US" w:eastAsia="zh-CN" w:bidi="ar-SA"/>
    </w:rPr>
  </w:style>
  <w:style w:type="character" w:customStyle="1" w:styleId="CharChar25">
    <w:name w:val="Char Char25"/>
    <w:rsid w:val="003A7779"/>
    <w:rPr>
      <w:rFonts w:ascii="仿宋_GB2312" w:eastAsia="仿宋_GB2312" w:hint="eastAsia"/>
      <w:kern w:val="2"/>
      <w:sz w:val="28"/>
    </w:rPr>
  </w:style>
  <w:style w:type="character" w:customStyle="1" w:styleId="headline-content2">
    <w:name w:val="headline-content2"/>
    <w:basedOn w:val="af9"/>
    <w:rsid w:val="003A7779"/>
  </w:style>
  <w:style w:type="character" w:customStyle="1" w:styleId="CharChar28">
    <w:name w:val="Char Char28"/>
    <w:rsid w:val="003A7779"/>
    <w:rPr>
      <w:rFonts w:ascii="宋体" w:eastAsia="宋体" w:hAnsi="宋体" w:hint="eastAsia"/>
      <w:kern w:val="2"/>
      <w:sz w:val="18"/>
      <w:szCs w:val="18"/>
      <w:lang w:val="en-US" w:eastAsia="zh-CN" w:bidi="ar-SA"/>
    </w:rPr>
  </w:style>
  <w:style w:type="character" w:customStyle="1" w:styleId="font11">
    <w:name w:val="font11"/>
    <w:basedOn w:val="af9"/>
    <w:rsid w:val="003A7779"/>
    <w:rPr>
      <w:rFonts w:ascii="宋体" w:eastAsia="宋体" w:hAnsi="宋体" w:hint="eastAsia"/>
      <w:b w:val="0"/>
      <w:bCs w:val="0"/>
      <w:i w:val="0"/>
      <w:iCs w:val="0"/>
      <w:strike w:val="0"/>
      <w:dstrike w:val="0"/>
      <w:color w:val="000000"/>
      <w:sz w:val="20"/>
      <w:szCs w:val="20"/>
      <w:u w:val="none"/>
      <w:effect w:val="none"/>
    </w:rPr>
  </w:style>
  <w:style w:type="character" w:customStyle="1" w:styleId="CharChar49">
    <w:name w:val="Char Char49"/>
    <w:rsid w:val="003A7779"/>
    <w:rPr>
      <w:rFonts w:ascii="仿宋_GB2312" w:eastAsia="仿宋_GB2312" w:hint="eastAsia"/>
      <w:kern w:val="2"/>
      <w:sz w:val="28"/>
      <w:lang w:val="en-US" w:eastAsia="zh-CN" w:bidi="ar-SA"/>
    </w:rPr>
  </w:style>
  <w:style w:type="character" w:customStyle="1" w:styleId="gray">
    <w:name w:val="gray"/>
    <w:basedOn w:val="af9"/>
    <w:rsid w:val="003A7779"/>
  </w:style>
  <w:style w:type="character" w:customStyle="1" w:styleId="CharChar7">
    <w:name w:val="Char Char7"/>
    <w:rsid w:val="003A7779"/>
    <w:rPr>
      <w:rFonts w:ascii="宋体" w:eastAsia="宋体" w:hAnsi="宋体" w:hint="eastAsia"/>
      <w:kern w:val="2"/>
      <w:sz w:val="18"/>
      <w:szCs w:val="18"/>
      <w:lang w:bidi="ar-SA"/>
    </w:rPr>
  </w:style>
  <w:style w:type="character" w:customStyle="1" w:styleId="HTMLChar1">
    <w:name w:val="HTML 预设格式 Char1"/>
    <w:basedOn w:val="af9"/>
    <w:rsid w:val="003A7779"/>
    <w:rPr>
      <w:rFonts w:ascii="Courier New" w:eastAsia="宋体" w:hAnsi="Courier New" w:cs="Courier New" w:hint="default"/>
      <w:kern w:val="2"/>
      <w:lang w:val="en-US" w:eastAsia="zh-CN" w:bidi="ar-SA"/>
    </w:rPr>
  </w:style>
  <w:style w:type="character" w:customStyle="1" w:styleId="st1">
    <w:name w:val="st1"/>
    <w:rsid w:val="003A7779"/>
  </w:style>
  <w:style w:type="character" w:customStyle="1" w:styleId="PlainTextChar1">
    <w:name w:val="Plain Text Char1"/>
    <w:basedOn w:val="af9"/>
    <w:locked/>
    <w:rsid w:val="003A7779"/>
    <w:rPr>
      <w:rFonts w:ascii="宋体" w:eastAsia="宋体" w:hAnsi="Courier New" w:cs="Times New Roman" w:hint="eastAsia"/>
      <w:kern w:val="2"/>
      <w:sz w:val="21"/>
      <w:lang w:val="en-US" w:eastAsia="zh-CN" w:bidi="ar-SA"/>
    </w:rPr>
  </w:style>
  <w:style w:type="character" w:customStyle="1" w:styleId="CharChar48">
    <w:name w:val="Char Char48"/>
    <w:rsid w:val="003A7779"/>
    <w:rPr>
      <w:rFonts w:ascii="Arial" w:eastAsia="黑体" w:hAnsi="Arial" w:cs="Arial" w:hint="default"/>
      <w:b/>
      <w:bCs/>
      <w:kern w:val="2"/>
      <w:sz w:val="28"/>
      <w:szCs w:val="28"/>
      <w:lang w:val="en-US" w:eastAsia="zh-CN" w:bidi="ar-SA"/>
    </w:rPr>
  </w:style>
  <w:style w:type="character" w:customStyle="1" w:styleId="bacb-title1">
    <w:name w:val="bacb-title1"/>
    <w:basedOn w:val="af9"/>
    <w:rsid w:val="003A7779"/>
    <w:rPr>
      <w:b/>
      <w:bCs/>
      <w:sz w:val="18"/>
      <w:szCs w:val="18"/>
    </w:rPr>
  </w:style>
  <w:style w:type="character" w:customStyle="1" w:styleId="Charfb">
    <w:name w:val="页脚 Char"/>
    <w:basedOn w:val="af9"/>
    <w:rsid w:val="003A7779"/>
    <w:rPr>
      <w:rFonts w:ascii="Times New Roman" w:eastAsia="宋体" w:hAnsi="Times New Roman" w:cs="Times New Roman" w:hint="default"/>
      <w:sz w:val="18"/>
      <w:szCs w:val="18"/>
    </w:rPr>
  </w:style>
  <w:style w:type="character" w:customStyle="1" w:styleId="BodyTextIndentChar">
    <w:name w:val="Body Text Indent Char"/>
    <w:basedOn w:val="af9"/>
    <w:locked/>
    <w:rsid w:val="003A7779"/>
    <w:rPr>
      <w:rFonts w:ascii="Times New Roman" w:eastAsia="宋体" w:hAnsi="Times New Roman" w:cs="Times New Roman" w:hint="default"/>
      <w:sz w:val="24"/>
      <w:szCs w:val="24"/>
    </w:rPr>
  </w:style>
  <w:style w:type="character" w:customStyle="1" w:styleId="CharChar15">
    <w:name w:val="Char Char15"/>
    <w:basedOn w:val="af9"/>
    <w:rsid w:val="003A7779"/>
    <w:rPr>
      <w:rFonts w:ascii="Arial" w:eastAsia="黑体" w:hAnsi="Arial" w:cs="Arial" w:hint="default"/>
      <w:kern w:val="2"/>
      <w:sz w:val="21"/>
      <w:szCs w:val="21"/>
      <w:lang w:val="en-US" w:eastAsia="zh-CN" w:bidi="ar-SA"/>
    </w:rPr>
  </w:style>
  <w:style w:type="paragraph" w:customStyle="1" w:styleId="af3">
    <w:name w:val="一级无"/>
    <w:basedOn w:val="afffffd"/>
    <w:link w:val="Charfc"/>
    <w:rsid w:val="003A7779"/>
    <w:pPr>
      <w:numPr>
        <w:ilvl w:val="1"/>
        <w:numId w:val="7"/>
      </w:numPr>
    </w:pPr>
    <w:rPr>
      <w:rFonts w:ascii="宋体" w:eastAsia="宋体" w:cs="宋体"/>
      <w:szCs w:val="21"/>
    </w:rPr>
  </w:style>
  <w:style w:type="character" w:customStyle="1" w:styleId="Charfc">
    <w:name w:val="一级无 Char"/>
    <w:basedOn w:val="af9"/>
    <w:link w:val="af3"/>
    <w:locked/>
    <w:rsid w:val="003A7779"/>
    <w:rPr>
      <w:rFonts w:ascii="宋体" w:eastAsia="宋体" w:hAnsi="黑体" w:cs="宋体"/>
      <w:szCs w:val="21"/>
    </w:rPr>
  </w:style>
  <w:style w:type="character" w:customStyle="1" w:styleId="PlainTextChar">
    <w:name w:val="Plain Text Char"/>
    <w:basedOn w:val="af9"/>
    <w:locked/>
    <w:rsid w:val="003A7779"/>
    <w:rPr>
      <w:rFonts w:ascii="宋体" w:eastAsia="宋体" w:hAnsi="Courier New" w:cs="Times New Roman" w:hint="eastAsia"/>
      <w:sz w:val="20"/>
      <w:szCs w:val="20"/>
    </w:rPr>
  </w:style>
  <w:style w:type="character" w:customStyle="1" w:styleId="font31">
    <w:name w:val="font31"/>
    <w:basedOn w:val="af9"/>
    <w:rsid w:val="003A7779"/>
    <w:rPr>
      <w:rFonts w:ascii="宋体" w:eastAsia="宋体" w:hAnsi="宋体" w:hint="eastAsia"/>
      <w:b w:val="0"/>
      <w:bCs w:val="0"/>
      <w:i w:val="0"/>
      <w:iCs w:val="0"/>
      <w:strike w:val="0"/>
      <w:dstrike w:val="0"/>
      <w:color w:val="000000"/>
      <w:sz w:val="24"/>
      <w:szCs w:val="24"/>
      <w:u w:val="none"/>
      <w:effect w:val="none"/>
    </w:rPr>
  </w:style>
  <w:style w:type="character" w:customStyle="1" w:styleId="font01">
    <w:name w:val="font01"/>
    <w:basedOn w:val="af9"/>
    <w:rsid w:val="003A777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ommentReference1">
    <w:name w:val="Comment Reference1"/>
    <w:basedOn w:val="af9"/>
    <w:rsid w:val="003A7779"/>
    <w:rPr>
      <w:rFonts w:ascii="Times New Roman" w:hAnsi="Times New Roman" w:cs="Times New Roman" w:hint="default"/>
      <w:sz w:val="21"/>
      <w:szCs w:val="21"/>
    </w:rPr>
  </w:style>
  <w:style w:type="character" w:customStyle="1" w:styleId="CharChar33">
    <w:name w:val="Char Char33"/>
    <w:rsid w:val="003A7779"/>
    <w:rPr>
      <w:rFonts w:ascii="仿宋_GB2312" w:eastAsia="仿宋_GB2312" w:hint="eastAsia"/>
      <w:kern w:val="2"/>
      <w:sz w:val="28"/>
    </w:rPr>
  </w:style>
  <w:style w:type="character" w:customStyle="1" w:styleId="dash5217-8868-00202--char">
    <w:name w:val="dash5217-8868-00202--char"/>
    <w:basedOn w:val="af9"/>
    <w:rsid w:val="003A7779"/>
  </w:style>
  <w:style w:type="character" w:customStyle="1" w:styleId="CharChar45">
    <w:name w:val="Char Char45"/>
    <w:rsid w:val="003A7779"/>
    <w:rPr>
      <w:rFonts w:ascii="仿宋_GB2312" w:eastAsia="仿宋_GB2312" w:hint="eastAsia"/>
      <w:kern w:val="2"/>
      <w:sz w:val="28"/>
      <w:lang w:val="en-US" w:eastAsia="zh-CN" w:bidi="ar-SA"/>
    </w:rPr>
  </w:style>
  <w:style w:type="character" w:customStyle="1" w:styleId="CharChar5">
    <w:name w:val="正文首行缩进 Char Char"/>
    <w:rsid w:val="003A7779"/>
    <w:rPr>
      <w:rFonts w:ascii="宋体" w:eastAsia="宋体" w:hAnsi="宋体" w:hint="eastAsia"/>
      <w:kern w:val="2"/>
      <w:sz w:val="21"/>
      <w:szCs w:val="24"/>
      <w:lang w:val="en-US" w:eastAsia="zh-CN" w:bidi="ar-SA"/>
    </w:rPr>
  </w:style>
  <w:style w:type="character" w:customStyle="1" w:styleId="dash5217-8868-00203--char">
    <w:name w:val="dash5217-8868-00203--char"/>
    <w:basedOn w:val="af9"/>
    <w:rsid w:val="003A7779"/>
  </w:style>
  <w:style w:type="character" w:customStyle="1" w:styleId="CharChar6">
    <w:name w:val="普通文字 Char Char"/>
    <w:basedOn w:val="af9"/>
    <w:rsid w:val="003A7779"/>
    <w:rPr>
      <w:rFonts w:ascii="宋体" w:eastAsia="宋体" w:hAnsi="Courier New" w:cs="Courier New" w:hint="eastAsia"/>
      <w:kern w:val="2"/>
      <w:sz w:val="21"/>
      <w:szCs w:val="21"/>
    </w:rPr>
  </w:style>
  <w:style w:type="character" w:customStyle="1" w:styleId="CharChar40">
    <w:name w:val="Char Char4"/>
    <w:basedOn w:val="af9"/>
    <w:rsid w:val="003A7779"/>
    <w:rPr>
      <w:rFonts w:ascii="宋体" w:eastAsia="宋体" w:hAnsi="Courier New" w:hint="eastAsia"/>
      <w:kern w:val="2"/>
      <w:sz w:val="21"/>
    </w:rPr>
  </w:style>
  <w:style w:type="character" w:customStyle="1" w:styleId="Charfd">
    <w:name w:val="正文文本 Char"/>
    <w:basedOn w:val="af9"/>
    <w:rsid w:val="003A7779"/>
    <w:rPr>
      <w:rFonts w:ascii="宋体" w:eastAsia="宋体" w:hAnsi="宋体" w:hint="eastAsia"/>
      <w:kern w:val="2"/>
      <w:sz w:val="21"/>
      <w:szCs w:val="24"/>
    </w:rPr>
  </w:style>
  <w:style w:type="character" w:customStyle="1" w:styleId="858D7CFB-ED40-4347-BF05-701D383B685F1">
    <w:name w:val="段[858D7CFB-ED40-4347-BF05-701D383B685F]1"/>
    <w:rsid w:val="003A7779"/>
    <w:rPr>
      <w:rFonts w:ascii="宋体" w:eastAsia="宋体" w:hAnsi="宋体" w:hint="eastAsia"/>
      <w:sz w:val="21"/>
      <w:lang w:val="en-US" w:eastAsia="zh-CN" w:bidi="ar-SA"/>
    </w:rPr>
  </w:style>
  <w:style w:type="character" w:customStyle="1" w:styleId="afffffffa">
    <w:name w:val="样式 (西文) 宋体 加粗"/>
    <w:basedOn w:val="af9"/>
    <w:rsid w:val="003A7779"/>
    <w:rPr>
      <w:rFonts w:ascii="宋体" w:eastAsia="宋体" w:hAnsi="宋体" w:hint="eastAsia"/>
      <w:b/>
      <w:bCs/>
      <w:sz w:val="21"/>
    </w:rPr>
  </w:style>
  <w:style w:type="character" w:customStyle="1" w:styleId="141">
    <w:name w:val="141"/>
    <w:basedOn w:val="af9"/>
    <w:rsid w:val="003A7779"/>
    <w:rPr>
      <w:rFonts w:ascii="ˎ̥" w:hAnsi="ˎ̥" w:hint="default"/>
      <w:i w:val="0"/>
      <w:iCs w:val="0"/>
      <w:color w:val="000000"/>
      <w:spacing w:val="0"/>
      <w:sz w:val="21"/>
      <w:szCs w:val="21"/>
    </w:rPr>
  </w:style>
  <w:style w:type="character" w:customStyle="1" w:styleId="CharChar11">
    <w:name w:val="Char Char11"/>
    <w:basedOn w:val="Char2"/>
    <w:locked/>
    <w:rsid w:val="003A7779"/>
    <w:rPr>
      <w:rFonts w:ascii="Times New Roman" w:eastAsia="宋体" w:hAnsi="Times New Roman" w:cs="Times New Roman"/>
      <w:kern w:val="2"/>
      <w:sz w:val="21"/>
      <w:szCs w:val="24"/>
    </w:rPr>
  </w:style>
  <w:style w:type="character" w:customStyle="1" w:styleId="CharChar14">
    <w:name w:val="Char Char14"/>
    <w:basedOn w:val="af9"/>
    <w:rsid w:val="003A7779"/>
    <w:rPr>
      <w:rFonts w:ascii="宋体" w:eastAsia="宋体" w:hAnsi="宋体" w:hint="eastAsia"/>
      <w:kern w:val="2"/>
      <w:sz w:val="18"/>
      <w:szCs w:val="18"/>
      <w:lang w:val="en-US" w:eastAsia="zh-CN" w:bidi="ar-SA"/>
    </w:rPr>
  </w:style>
  <w:style w:type="character" w:customStyle="1" w:styleId="9Char1">
    <w:name w:val="标题 9 Char1"/>
    <w:basedOn w:val="af9"/>
    <w:rsid w:val="003A7779"/>
    <w:rPr>
      <w:rFonts w:ascii="Cambria" w:eastAsia="宋体" w:hAnsi="Cambria" w:cs="Times New Roman" w:hint="default"/>
      <w:kern w:val="2"/>
      <w:sz w:val="21"/>
      <w:szCs w:val="21"/>
    </w:rPr>
  </w:style>
  <w:style w:type="character" w:customStyle="1" w:styleId="Charfe">
    <w:name w:val="批注框文本 Char"/>
    <w:basedOn w:val="af9"/>
    <w:rsid w:val="003A7779"/>
    <w:rPr>
      <w:rFonts w:ascii="Times New Roman" w:eastAsia="宋体" w:hAnsi="Times New Roman" w:cs="Times New Roman" w:hint="default"/>
      <w:sz w:val="18"/>
      <w:szCs w:val="18"/>
    </w:rPr>
  </w:style>
  <w:style w:type="character" w:customStyle="1" w:styleId="Charff">
    <w:name w:val="页眉 Char"/>
    <w:basedOn w:val="af9"/>
    <w:rsid w:val="003A7779"/>
    <w:rPr>
      <w:rFonts w:ascii="Times New Roman" w:eastAsia="宋体" w:hAnsi="Times New Roman" w:cs="Times New Roman" w:hint="default"/>
      <w:sz w:val="18"/>
      <w:szCs w:val="18"/>
    </w:rPr>
  </w:style>
  <w:style w:type="character" w:customStyle="1" w:styleId="ymy-zw1">
    <w:name w:val="ymy-zw1"/>
    <w:rsid w:val="003A7779"/>
    <w:rPr>
      <w:rFonts w:ascii="ˎ̥" w:hAnsi="ˎ̥" w:hint="default"/>
      <w:b w:val="0"/>
      <w:bCs w:val="0"/>
      <w:i w:val="0"/>
      <w:iCs w:val="0"/>
      <w:color w:val="000000"/>
      <w:spacing w:val="15"/>
      <w:sz w:val="18"/>
      <w:szCs w:val="18"/>
    </w:rPr>
  </w:style>
  <w:style w:type="character" w:customStyle="1" w:styleId="CharChar21">
    <w:name w:val="Char Char21"/>
    <w:basedOn w:val="af9"/>
    <w:rsid w:val="003A7779"/>
    <w:rPr>
      <w:rFonts w:ascii="宋体" w:eastAsia="宋体" w:hAnsi="宋体" w:hint="eastAsia"/>
      <w:kern w:val="2"/>
      <w:sz w:val="18"/>
      <w:szCs w:val="18"/>
      <w:lang w:val="en-US" w:eastAsia="zh-CN" w:bidi="ar-SA"/>
    </w:rPr>
  </w:style>
  <w:style w:type="character" w:customStyle="1" w:styleId="CharChar31">
    <w:name w:val="Char Char31"/>
    <w:rsid w:val="003A7779"/>
    <w:rPr>
      <w:rFonts w:ascii="Arial" w:eastAsia="黑体" w:hAnsi="Arial" w:cs="Arial" w:hint="default"/>
      <w:kern w:val="2"/>
      <w:sz w:val="21"/>
      <w:szCs w:val="21"/>
      <w:lang w:val="en-US" w:eastAsia="zh-CN" w:bidi="ar-SA"/>
    </w:rPr>
  </w:style>
  <w:style w:type="character" w:customStyle="1" w:styleId="CharChar13">
    <w:name w:val="Char Char13"/>
    <w:basedOn w:val="af9"/>
    <w:rsid w:val="003A7779"/>
    <w:rPr>
      <w:rFonts w:ascii="宋体" w:eastAsia="宋体" w:hAnsi="宋体" w:hint="eastAsia"/>
      <w:kern w:val="2"/>
      <w:sz w:val="28"/>
      <w:szCs w:val="24"/>
      <w:lang w:val="en-US" w:eastAsia="zh-CN" w:bidi="ar-SA"/>
    </w:rPr>
  </w:style>
  <w:style w:type="character" w:customStyle="1" w:styleId="Char17">
    <w:name w:val="纯文本 Char1"/>
    <w:aliases w:val="纯文本 Char Char"/>
    <w:rsid w:val="003A7779"/>
    <w:rPr>
      <w:rFonts w:ascii="宋体" w:eastAsia="宋体" w:hAnsi="Courier New" w:cs="Courier New" w:hint="eastAsia"/>
      <w:kern w:val="2"/>
      <w:sz w:val="21"/>
      <w:szCs w:val="21"/>
      <w:lang w:val="en-US" w:eastAsia="zh-CN" w:bidi="ar-SA"/>
    </w:rPr>
  </w:style>
  <w:style w:type="character" w:customStyle="1" w:styleId="Char18">
    <w:name w:val="日期 Char1"/>
    <w:basedOn w:val="af9"/>
    <w:rsid w:val="003A7779"/>
    <w:rPr>
      <w:rFonts w:ascii="Times New Roman" w:hAnsi="Times New Roman" w:cs="Times New Roman" w:hint="default"/>
      <w:kern w:val="2"/>
      <w:sz w:val="21"/>
      <w:szCs w:val="24"/>
    </w:rPr>
  </w:style>
  <w:style w:type="character" w:customStyle="1" w:styleId="CharChar32">
    <w:name w:val="Char Char32"/>
    <w:rsid w:val="003A7779"/>
    <w:rPr>
      <w:rFonts w:ascii="Arial" w:eastAsia="黑体" w:hAnsi="Arial" w:cs="Arial" w:hint="default"/>
      <w:b/>
      <w:bCs/>
      <w:kern w:val="2"/>
      <w:sz w:val="28"/>
      <w:szCs w:val="28"/>
      <w:lang w:val="en-US" w:eastAsia="zh-CN" w:bidi="ar-SA"/>
    </w:rPr>
  </w:style>
  <w:style w:type="character" w:customStyle="1" w:styleId="CharChar37">
    <w:name w:val="Char Char37"/>
    <w:basedOn w:val="af9"/>
    <w:rsid w:val="003A7779"/>
    <w:rPr>
      <w:rFonts w:ascii="宋体" w:eastAsia="宋体" w:hAnsi="宋体" w:hint="eastAsia"/>
      <w:kern w:val="2"/>
      <w:sz w:val="21"/>
      <w:szCs w:val="24"/>
      <w:lang w:val="en-US" w:eastAsia="zh-CN" w:bidi="ar-SA"/>
    </w:rPr>
  </w:style>
  <w:style w:type="character" w:customStyle="1" w:styleId="CharChar100">
    <w:name w:val="Char Char10"/>
    <w:basedOn w:val="af9"/>
    <w:rsid w:val="003A7779"/>
    <w:rPr>
      <w:rFonts w:ascii="宋体" w:eastAsia="宋体" w:hAnsi="宋体" w:hint="eastAsia"/>
      <w:kern w:val="2"/>
      <w:sz w:val="28"/>
      <w:szCs w:val="24"/>
      <w:lang w:val="en-US" w:eastAsia="zh-CN" w:bidi="ar-SA"/>
    </w:rPr>
  </w:style>
  <w:style w:type="character" w:customStyle="1" w:styleId="CharChar46">
    <w:name w:val="Char Char46"/>
    <w:rsid w:val="003A7779"/>
    <w:rPr>
      <w:rFonts w:ascii="宋体" w:eastAsia="宋体" w:hAnsi="宋体" w:hint="eastAsia"/>
      <w:kern w:val="2"/>
      <w:sz w:val="21"/>
      <w:szCs w:val="24"/>
      <w:lang w:val="en-US" w:eastAsia="zh-CN" w:bidi="ar-SA"/>
    </w:rPr>
  </w:style>
  <w:style w:type="character" w:customStyle="1" w:styleId="font71">
    <w:name w:val="font71"/>
    <w:basedOn w:val="af9"/>
    <w:rsid w:val="003A7779"/>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CharChar43">
    <w:name w:val="Char Char43"/>
    <w:rsid w:val="003A7779"/>
    <w:rPr>
      <w:rFonts w:ascii="Arial" w:eastAsia="黑体" w:hAnsi="Arial" w:cs="Arial" w:hint="default"/>
      <w:b/>
      <w:bCs/>
      <w:kern w:val="2"/>
      <w:sz w:val="28"/>
      <w:szCs w:val="28"/>
      <w:lang w:val="en-US" w:eastAsia="zh-CN" w:bidi="ar-SA"/>
    </w:rPr>
  </w:style>
  <w:style w:type="character" w:customStyle="1" w:styleId="100">
    <w:name w:val="10"/>
    <w:basedOn w:val="af9"/>
    <w:rsid w:val="003A7779"/>
    <w:rPr>
      <w:rFonts w:ascii="宋体" w:eastAsia="宋体" w:hAnsi="宋体" w:hint="eastAsia"/>
      <w:kern w:val="2"/>
      <w:sz w:val="24"/>
      <w:szCs w:val="24"/>
      <w:lang w:val="en-US" w:eastAsia="zh-CN" w:bidi="ar-SA"/>
    </w:rPr>
  </w:style>
  <w:style w:type="character" w:customStyle="1" w:styleId="apple-style-span">
    <w:name w:val="apple-style-span"/>
    <w:basedOn w:val="af9"/>
    <w:rsid w:val="003A7779"/>
  </w:style>
  <w:style w:type="character" w:customStyle="1" w:styleId="afffffffb">
    <w:name w:val="个人答复风格"/>
    <w:basedOn w:val="af9"/>
    <w:rsid w:val="003A7779"/>
    <w:rPr>
      <w:rFonts w:ascii="Arial" w:eastAsia="宋体" w:hAnsi="Arial" w:cs="Arial" w:hint="default"/>
      <w:color w:val="auto"/>
      <w:sz w:val="20"/>
    </w:rPr>
  </w:style>
  <w:style w:type="character" w:customStyle="1" w:styleId="CharChar8">
    <w:name w:val="批注框文本 Char Char"/>
    <w:rsid w:val="003A7779"/>
    <w:rPr>
      <w:rFonts w:ascii="宋体" w:eastAsia="宋体" w:hAnsi="宋体" w:hint="eastAsia"/>
      <w:kern w:val="2"/>
      <w:sz w:val="18"/>
      <w:szCs w:val="18"/>
      <w:lang w:val="en-US" w:eastAsia="zh-CN" w:bidi="ar-SA"/>
    </w:rPr>
  </w:style>
  <w:style w:type="character" w:customStyle="1" w:styleId="c">
    <w:name w:val="c"/>
    <w:basedOn w:val="af9"/>
    <w:rsid w:val="003A7779"/>
  </w:style>
  <w:style w:type="character" w:customStyle="1" w:styleId="apple-converted-space">
    <w:name w:val="apple-converted-space"/>
    <w:basedOn w:val="af9"/>
    <w:rsid w:val="003A7779"/>
  </w:style>
  <w:style w:type="character" w:customStyle="1" w:styleId="CharChar19">
    <w:name w:val="Char Char19"/>
    <w:rsid w:val="003A7779"/>
    <w:rPr>
      <w:rFonts w:ascii="宋体" w:eastAsia="宋体" w:hAnsi="宋体" w:hint="eastAsia"/>
      <w:kern w:val="2"/>
      <w:sz w:val="18"/>
      <w:szCs w:val="18"/>
      <w:lang w:val="en-US" w:eastAsia="zh-CN" w:bidi="ar-SA"/>
    </w:rPr>
  </w:style>
  <w:style w:type="character" w:customStyle="1" w:styleId="bttitle31">
    <w:name w:val="bt_title31"/>
    <w:basedOn w:val="af9"/>
    <w:rsid w:val="003A7779"/>
    <w:rPr>
      <w:b/>
      <w:bCs/>
      <w:color w:val="94272C"/>
      <w:sz w:val="27"/>
      <w:szCs w:val="27"/>
    </w:rPr>
  </w:style>
  <w:style w:type="character" w:customStyle="1" w:styleId="CharCharCharCharChar0">
    <w:name w:val="段 Char Char Char Char Char"/>
    <w:rsid w:val="003A7779"/>
    <w:rPr>
      <w:rFonts w:ascii="宋体" w:eastAsia="宋体" w:hAnsi="宋体" w:hint="eastAsia"/>
      <w:sz w:val="21"/>
      <w:lang w:bidi="ar-SA"/>
    </w:rPr>
  </w:style>
  <w:style w:type="character" w:customStyle="1" w:styleId="160">
    <w:name w:val="16"/>
    <w:basedOn w:val="af9"/>
    <w:rsid w:val="003A7779"/>
    <w:rPr>
      <w:rFonts w:ascii="Times New Roman" w:hAnsi="Times New Roman" w:cs="Times New Roman" w:hint="default"/>
      <w:sz w:val="20"/>
      <w:szCs w:val="20"/>
    </w:rPr>
  </w:style>
  <w:style w:type="character" w:customStyle="1" w:styleId="CharChar34">
    <w:name w:val="Char Char34"/>
    <w:rsid w:val="003A7779"/>
    <w:rPr>
      <w:rFonts w:ascii="Arial" w:eastAsia="黑体" w:hAnsi="Arial" w:cs="Arial" w:hint="default"/>
      <w:b/>
      <w:bCs/>
      <w:kern w:val="2"/>
      <w:sz w:val="28"/>
      <w:szCs w:val="28"/>
      <w:lang w:val="en-US" w:eastAsia="zh-CN" w:bidi="ar-SA"/>
    </w:rPr>
  </w:style>
  <w:style w:type="character" w:customStyle="1" w:styleId="151">
    <w:name w:val="15"/>
    <w:basedOn w:val="af9"/>
    <w:rsid w:val="003A7779"/>
    <w:rPr>
      <w:rFonts w:ascii="Times New Roman" w:hAnsi="Times New Roman" w:cs="宋体" w:hint="default"/>
      <w:sz w:val="24"/>
      <w:szCs w:val="24"/>
    </w:rPr>
  </w:style>
  <w:style w:type="character" w:customStyle="1" w:styleId="bluetxt1">
    <w:name w:val="bluetxt1"/>
    <w:basedOn w:val="af9"/>
    <w:rsid w:val="003A7779"/>
  </w:style>
  <w:style w:type="character" w:customStyle="1" w:styleId="hg2001">
    <w:name w:val="hg2001"/>
    <w:basedOn w:val="af9"/>
    <w:rsid w:val="003A7779"/>
  </w:style>
  <w:style w:type="character" w:customStyle="1" w:styleId="FooterChar">
    <w:name w:val="Footer Char"/>
    <w:basedOn w:val="af9"/>
    <w:locked/>
    <w:rsid w:val="003A7779"/>
    <w:rPr>
      <w:rFonts w:ascii="Times New Roman" w:eastAsia="宋体" w:hAnsi="Times New Roman" w:cs="Times New Roman" w:hint="default"/>
      <w:sz w:val="18"/>
      <w:szCs w:val="18"/>
    </w:rPr>
  </w:style>
  <w:style w:type="character" w:customStyle="1" w:styleId="1f3">
    <w:name w:val="页脚 字符1"/>
    <w:basedOn w:val="af9"/>
    <w:uiPriority w:val="99"/>
    <w:semiHidden/>
    <w:rsid w:val="003A7779"/>
    <w:rPr>
      <w:kern w:val="2"/>
      <w:sz w:val="18"/>
      <w:szCs w:val="18"/>
    </w:rPr>
  </w:style>
  <w:style w:type="character" w:customStyle="1" w:styleId="Char0">
    <w:name w:val="批注文字 Char"/>
    <w:basedOn w:val="af9"/>
    <w:link w:val="aff1"/>
    <w:semiHidden/>
    <w:locked/>
    <w:rsid w:val="003A7779"/>
    <w:rPr>
      <w:rFonts w:ascii="Times New Roman" w:eastAsia="宋体" w:hAnsi="Times New Roman" w:cs="Times New Roman"/>
      <w:szCs w:val="24"/>
    </w:rPr>
  </w:style>
  <w:style w:type="character" w:customStyle="1" w:styleId="1f4">
    <w:name w:val="批注主题 字符1"/>
    <w:basedOn w:val="Char0"/>
    <w:uiPriority w:val="99"/>
    <w:semiHidden/>
    <w:rsid w:val="003A7779"/>
    <w:rPr>
      <w:rFonts w:ascii="Times New Roman" w:eastAsia="宋体" w:hAnsi="Times New Roman" w:cs="Times New Roman"/>
      <w:b/>
      <w:bCs/>
      <w:szCs w:val="24"/>
    </w:rPr>
  </w:style>
  <w:style w:type="character" w:customStyle="1" w:styleId="1f5">
    <w:name w:val="页眉 字符1"/>
    <w:basedOn w:val="af9"/>
    <w:uiPriority w:val="99"/>
    <w:semiHidden/>
    <w:rsid w:val="003A7779"/>
    <w:rPr>
      <w:kern w:val="2"/>
      <w:sz w:val="18"/>
      <w:szCs w:val="18"/>
    </w:rPr>
  </w:style>
  <w:style w:type="character" w:customStyle="1" w:styleId="Char20">
    <w:name w:val="正文文本 Char2"/>
    <w:basedOn w:val="af9"/>
    <w:link w:val="aff9"/>
    <w:semiHidden/>
    <w:locked/>
    <w:rsid w:val="003A7779"/>
    <w:rPr>
      <w:rFonts w:ascii="Times New Roman" w:eastAsia="宋体" w:hAnsi="Times New Roman" w:cs="Times New Roman"/>
      <w:szCs w:val="24"/>
    </w:rPr>
  </w:style>
  <w:style w:type="character" w:customStyle="1" w:styleId="1f6">
    <w:name w:val="正文文本首行缩进 字符1"/>
    <w:basedOn w:val="Char20"/>
    <w:uiPriority w:val="99"/>
    <w:semiHidden/>
    <w:rsid w:val="003A7779"/>
    <w:rPr>
      <w:rFonts w:ascii="Times New Roman" w:eastAsia="宋体" w:hAnsi="Times New Roman" w:cs="Times New Roman"/>
      <w:szCs w:val="24"/>
    </w:rPr>
  </w:style>
  <w:style w:type="character" w:customStyle="1" w:styleId="1f7">
    <w:name w:val="文档结构图 字符1"/>
    <w:basedOn w:val="af9"/>
    <w:uiPriority w:val="99"/>
    <w:semiHidden/>
    <w:rsid w:val="003A7779"/>
    <w:rPr>
      <w:rFonts w:ascii="Microsoft YaHei UI" w:eastAsia="Microsoft YaHei UI" w:hAnsi="Microsoft YaHei UI" w:hint="eastAsia"/>
      <w:kern w:val="2"/>
      <w:sz w:val="18"/>
      <w:szCs w:val="18"/>
    </w:rPr>
  </w:style>
  <w:style w:type="character" w:customStyle="1" w:styleId="1f8">
    <w:name w:val="明显引用 字符1"/>
    <w:basedOn w:val="af9"/>
    <w:uiPriority w:val="30"/>
    <w:rsid w:val="003A7779"/>
    <w:rPr>
      <w:i/>
      <w:iCs/>
      <w:color w:val="4472C4" w:themeColor="accent1"/>
      <w:kern w:val="2"/>
      <w:sz w:val="21"/>
      <w:szCs w:val="24"/>
    </w:rPr>
  </w:style>
  <w:style w:type="character" w:customStyle="1" w:styleId="210">
    <w:name w:val="正文文本缩进 2 字符1"/>
    <w:basedOn w:val="af9"/>
    <w:uiPriority w:val="99"/>
    <w:semiHidden/>
    <w:rsid w:val="003A7779"/>
    <w:rPr>
      <w:kern w:val="2"/>
      <w:sz w:val="21"/>
      <w:szCs w:val="24"/>
    </w:rPr>
  </w:style>
  <w:style w:type="character" w:customStyle="1" w:styleId="211">
    <w:name w:val="正文文本 2 字符1"/>
    <w:basedOn w:val="af9"/>
    <w:uiPriority w:val="99"/>
    <w:semiHidden/>
    <w:rsid w:val="003A7779"/>
    <w:rPr>
      <w:kern w:val="2"/>
      <w:sz w:val="21"/>
      <w:szCs w:val="24"/>
    </w:rPr>
  </w:style>
  <w:style w:type="character" w:customStyle="1" w:styleId="1f9">
    <w:name w:val="纯文本 字符1"/>
    <w:basedOn w:val="af9"/>
    <w:uiPriority w:val="99"/>
    <w:semiHidden/>
    <w:rsid w:val="003A7779"/>
    <w:rPr>
      <w:rFonts w:asciiTheme="minorEastAsia" w:eastAsiaTheme="minorEastAsia" w:hAnsi="Courier New" w:cs="Courier New" w:hint="eastAsia"/>
      <w:kern w:val="2"/>
      <w:sz w:val="21"/>
      <w:szCs w:val="24"/>
    </w:rPr>
  </w:style>
  <w:style w:type="character" w:customStyle="1" w:styleId="HTML10">
    <w:name w:val="HTML 预设格式 字符1"/>
    <w:basedOn w:val="af9"/>
    <w:uiPriority w:val="99"/>
    <w:semiHidden/>
    <w:rsid w:val="003A7779"/>
    <w:rPr>
      <w:rFonts w:ascii="Courier New" w:hAnsi="Courier New" w:cs="Courier New" w:hint="default"/>
      <w:kern w:val="2"/>
    </w:rPr>
  </w:style>
  <w:style w:type="character" w:customStyle="1" w:styleId="1fa">
    <w:name w:val="正文文本缩进 字符1"/>
    <w:basedOn w:val="af9"/>
    <w:uiPriority w:val="99"/>
    <w:semiHidden/>
    <w:rsid w:val="003A7779"/>
    <w:rPr>
      <w:kern w:val="2"/>
      <w:sz w:val="21"/>
      <w:szCs w:val="24"/>
    </w:rPr>
  </w:style>
  <w:style w:type="character" w:customStyle="1" w:styleId="1fb">
    <w:name w:val="引用 字符1"/>
    <w:basedOn w:val="af9"/>
    <w:uiPriority w:val="29"/>
    <w:rsid w:val="003A7779"/>
    <w:rPr>
      <w:i/>
      <w:iCs/>
      <w:color w:val="404040" w:themeColor="text1" w:themeTint="BF"/>
      <w:kern w:val="2"/>
      <w:sz w:val="21"/>
      <w:szCs w:val="24"/>
    </w:rPr>
  </w:style>
  <w:style w:type="character" w:customStyle="1" w:styleId="HTML11">
    <w:name w:val="HTML 地址 字符1"/>
    <w:basedOn w:val="af9"/>
    <w:uiPriority w:val="99"/>
    <w:semiHidden/>
    <w:rsid w:val="003A7779"/>
    <w:rPr>
      <w:i/>
      <w:iCs/>
      <w:kern w:val="2"/>
      <w:sz w:val="21"/>
      <w:szCs w:val="24"/>
    </w:rPr>
  </w:style>
  <w:style w:type="character" w:customStyle="1" w:styleId="1fc">
    <w:name w:val="批注框文本 字符1"/>
    <w:basedOn w:val="af9"/>
    <w:uiPriority w:val="99"/>
    <w:semiHidden/>
    <w:rsid w:val="003A7779"/>
    <w:rPr>
      <w:kern w:val="2"/>
      <w:sz w:val="18"/>
      <w:szCs w:val="18"/>
    </w:rPr>
  </w:style>
  <w:style w:type="table" w:styleId="afffffffc">
    <w:name w:val="Table Professional"/>
    <w:basedOn w:val="afa"/>
    <w:semiHidden/>
    <w:unhideWhenUsed/>
    <w:rsid w:val="003A7779"/>
    <w:pPr>
      <w:widowControl w:val="0"/>
      <w:jc w:val="both"/>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fd">
    <w:name w:val="Table Grid"/>
    <w:basedOn w:val="afa"/>
    <w:rsid w:val="003A77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附录二级条标题"/>
    <w:basedOn w:val="ae"/>
    <w:next w:val="afffa"/>
    <w:rsid w:val="003A7779"/>
    <w:pPr>
      <w:numPr>
        <w:ilvl w:val="2"/>
      </w:numPr>
      <w:outlineLvl w:val="3"/>
    </w:pPr>
  </w:style>
  <w:style w:type="paragraph" w:customStyle="1" w:styleId="afffffffe">
    <w:name w:val="二级无"/>
    <w:basedOn w:val="afffffff"/>
    <w:rsid w:val="003A7779"/>
    <w:pPr>
      <w:tabs>
        <w:tab w:val="clear" w:pos="360"/>
        <w:tab w:val="left" w:pos="1260"/>
      </w:tabs>
      <w:ind w:left="1260" w:hanging="420"/>
    </w:pPr>
    <w:rPr>
      <w:rFonts w:ascii="宋体" w:eastAsia="宋体"/>
    </w:rPr>
  </w:style>
  <w:style w:type="paragraph" w:customStyle="1" w:styleId="affffffff">
    <w:name w:val="三级条标题"/>
    <w:basedOn w:val="afffffff"/>
    <w:next w:val="af8"/>
    <w:rsid w:val="003A7779"/>
    <w:pPr>
      <w:outlineLvl w:val="4"/>
    </w:pPr>
  </w:style>
  <w:style w:type="paragraph" w:customStyle="1" w:styleId="af0">
    <w:name w:val="附录三级条标题"/>
    <w:basedOn w:val="af"/>
    <w:next w:val="afffa"/>
    <w:rsid w:val="003A7779"/>
    <w:pPr>
      <w:numPr>
        <w:ilvl w:val="3"/>
      </w:numPr>
      <w:outlineLvl w:val="4"/>
    </w:pPr>
  </w:style>
  <w:style w:type="paragraph" w:customStyle="1" w:styleId="affffffff0">
    <w:name w:val="注：（正文）"/>
    <w:basedOn w:val="af6"/>
    <w:next w:val="afffa"/>
    <w:rsid w:val="003A7779"/>
    <w:pPr>
      <w:numPr>
        <w:numId w:val="0"/>
      </w:numPr>
      <w:tabs>
        <w:tab w:val="left" w:pos="278"/>
      </w:tabs>
      <w:ind w:left="278" w:hanging="165"/>
    </w:pPr>
  </w:style>
  <w:style w:type="paragraph" w:customStyle="1" w:styleId="affffffff1">
    <w:name w:val="四级条标题"/>
    <w:basedOn w:val="affffffff"/>
    <w:next w:val="af8"/>
    <w:rsid w:val="003A7779"/>
    <w:pPr>
      <w:outlineLvl w:val="5"/>
    </w:pPr>
  </w:style>
  <w:style w:type="paragraph" w:customStyle="1" w:styleId="af1">
    <w:name w:val="附录四级条标题"/>
    <w:basedOn w:val="af0"/>
    <w:next w:val="afffa"/>
    <w:rsid w:val="003A7779"/>
    <w:pPr>
      <w:numPr>
        <w:ilvl w:val="4"/>
      </w:numPr>
      <w:outlineLvl w:val="5"/>
    </w:pPr>
  </w:style>
  <w:style w:type="paragraph" w:customStyle="1" w:styleId="affffffff2">
    <w:name w:val="附录五级条标题"/>
    <w:basedOn w:val="af1"/>
    <w:next w:val="afffa"/>
    <w:rsid w:val="003A7779"/>
    <w:pPr>
      <w:numPr>
        <w:ilvl w:val="0"/>
        <w:numId w:val="0"/>
      </w:numPr>
      <w:outlineLvl w:val="6"/>
    </w:pPr>
  </w:style>
  <w:style w:type="paragraph" w:customStyle="1" w:styleId="affffffff3">
    <w:name w:val="五级条标题"/>
    <w:basedOn w:val="affffffff1"/>
    <w:next w:val="af8"/>
    <w:rsid w:val="003A7779"/>
    <w:pPr>
      <w:outlineLvl w:val="6"/>
    </w:pPr>
  </w:style>
  <w:style w:type="character" w:customStyle="1" w:styleId="MingLiU">
    <w:name w:val="正文文本 + MingLiU"/>
    <w:aliases w:val="10 pt"/>
    <w:basedOn w:val="CharChar21"/>
    <w:rsid w:val="003A7779"/>
    <w:rPr>
      <w:rFonts w:ascii="MingLiU" w:eastAsia="MingLiU" w:hAnsi="Calibri" w:cs="MingLiU" w:hint="eastAsia"/>
      <w:kern w:val="2"/>
      <w:sz w:val="20"/>
      <w:szCs w:val="20"/>
      <w:lang w:val="en-US" w:eastAsia="zh-CN" w:bidi="ar-SA"/>
    </w:rPr>
  </w:style>
</w:styles>
</file>

<file path=word/webSettings.xml><?xml version="1.0" encoding="utf-8"?>
<w:webSettings xmlns:r="http://schemas.openxmlformats.org/officeDocument/2006/relationships" xmlns:w="http://schemas.openxmlformats.org/wordprocessingml/2006/main">
  <w:divs>
    <w:div w:id="257255847">
      <w:bodyDiv w:val="1"/>
      <w:marLeft w:val="0"/>
      <w:marRight w:val="0"/>
      <w:marTop w:val="0"/>
      <w:marBottom w:val="0"/>
      <w:divBdr>
        <w:top w:val="none" w:sz="0" w:space="0" w:color="auto"/>
        <w:left w:val="none" w:sz="0" w:space="0" w:color="auto"/>
        <w:bottom w:val="none" w:sz="0" w:space="0" w:color="auto"/>
        <w:right w:val="none" w:sz="0" w:space="0" w:color="auto"/>
      </w:divBdr>
    </w:div>
    <w:div w:id="1097407785">
      <w:bodyDiv w:val="1"/>
      <w:marLeft w:val="0"/>
      <w:marRight w:val="0"/>
      <w:marTop w:val="0"/>
      <w:marBottom w:val="0"/>
      <w:divBdr>
        <w:top w:val="none" w:sz="0" w:space="0" w:color="auto"/>
        <w:left w:val="none" w:sz="0" w:space="0" w:color="auto"/>
        <w:bottom w:val="none" w:sz="0" w:space="0" w:color="auto"/>
        <w:right w:val="none" w:sz="0" w:space="0" w:color="auto"/>
      </w:divBdr>
    </w:div>
    <w:div w:id="1280994647">
      <w:bodyDiv w:val="1"/>
      <w:marLeft w:val="0"/>
      <w:marRight w:val="0"/>
      <w:marTop w:val="0"/>
      <w:marBottom w:val="0"/>
      <w:divBdr>
        <w:top w:val="none" w:sz="0" w:space="0" w:color="auto"/>
        <w:left w:val="none" w:sz="0" w:space="0" w:color="auto"/>
        <w:bottom w:val="none" w:sz="0" w:space="0" w:color="auto"/>
        <w:right w:val="none" w:sz="0" w:space="0" w:color="auto"/>
      </w:divBdr>
      <w:divsChild>
        <w:div w:id="1544245141">
          <w:marLeft w:val="0"/>
          <w:marRight w:val="0"/>
          <w:marTop w:val="0"/>
          <w:marBottom w:val="0"/>
          <w:divBdr>
            <w:top w:val="none" w:sz="0" w:space="0" w:color="auto"/>
            <w:left w:val="none" w:sz="0" w:space="0" w:color="auto"/>
            <w:bottom w:val="none" w:sz="0" w:space="0" w:color="auto"/>
            <w:right w:val="none" w:sz="0" w:space="0" w:color="auto"/>
          </w:divBdr>
        </w:div>
        <w:div w:id="394084993">
          <w:marLeft w:val="0"/>
          <w:marRight w:val="0"/>
          <w:marTop w:val="0"/>
          <w:marBottom w:val="0"/>
          <w:divBdr>
            <w:top w:val="none" w:sz="0" w:space="0" w:color="auto"/>
            <w:left w:val="none" w:sz="0" w:space="0" w:color="auto"/>
            <w:bottom w:val="none" w:sz="0" w:space="0" w:color="auto"/>
            <w:right w:val="none" w:sz="0" w:space="0" w:color="auto"/>
          </w:divBdr>
        </w:div>
        <w:div w:id="1709522895">
          <w:marLeft w:val="0"/>
          <w:marRight w:val="0"/>
          <w:marTop w:val="0"/>
          <w:marBottom w:val="0"/>
          <w:divBdr>
            <w:top w:val="none" w:sz="0" w:space="0" w:color="auto"/>
            <w:left w:val="none" w:sz="0" w:space="0" w:color="auto"/>
            <w:bottom w:val="none" w:sz="0" w:space="0" w:color="auto"/>
            <w:right w:val="none" w:sz="0" w:space="0" w:color="auto"/>
          </w:divBdr>
        </w:div>
        <w:div w:id="2109815076">
          <w:marLeft w:val="0"/>
          <w:marRight w:val="0"/>
          <w:marTop w:val="0"/>
          <w:marBottom w:val="0"/>
          <w:divBdr>
            <w:top w:val="none" w:sz="0" w:space="0" w:color="auto"/>
            <w:left w:val="none" w:sz="0" w:space="0" w:color="auto"/>
            <w:bottom w:val="none" w:sz="0" w:space="0" w:color="auto"/>
            <w:right w:val="none" w:sz="0" w:space="0" w:color="auto"/>
          </w:divBdr>
        </w:div>
        <w:div w:id="1087579775">
          <w:marLeft w:val="0"/>
          <w:marRight w:val="0"/>
          <w:marTop w:val="0"/>
          <w:marBottom w:val="0"/>
          <w:divBdr>
            <w:top w:val="none" w:sz="0" w:space="0" w:color="auto"/>
            <w:left w:val="none" w:sz="0" w:space="0" w:color="auto"/>
            <w:bottom w:val="none" w:sz="0" w:space="0" w:color="auto"/>
            <w:right w:val="none" w:sz="0" w:space="0" w:color="auto"/>
          </w:divBdr>
        </w:div>
        <w:div w:id="1878080943">
          <w:marLeft w:val="0"/>
          <w:marRight w:val="0"/>
          <w:marTop w:val="0"/>
          <w:marBottom w:val="0"/>
          <w:divBdr>
            <w:top w:val="none" w:sz="0" w:space="0" w:color="auto"/>
            <w:left w:val="none" w:sz="0" w:space="0" w:color="auto"/>
            <w:bottom w:val="none" w:sz="0" w:space="0" w:color="auto"/>
            <w:right w:val="none" w:sz="0" w:space="0" w:color="auto"/>
          </w:divBdr>
        </w:div>
        <w:div w:id="1915895135">
          <w:marLeft w:val="0"/>
          <w:marRight w:val="0"/>
          <w:marTop w:val="0"/>
          <w:marBottom w:val="0"/>
          <w:divBdr>
            <w:top w:val="none" w:sz="0" w:space="0" w:color="auto"/>
            <w:left w:val="none" w:sz="0" w:space="0" w:color="auto"/>
            <w:bottom w:val="none" w:sz="0" w:space="0" w:color="auto"/>
            <w:right w:val="none" w:sz="0" w:space="0" w:color="auto"/>
          </w:divBdr>
        </w:div>
        <w:div w:id="2001541882">
          <w:marLeft w:val="600"/>
          <w:marRight w:val="0"/>
          <w:marTop w:val="0"/>
          <w:marBottom w:val="0"/>
          <w:divBdr>
            <w:top w:val="none" w:sz="0" w:space="0" w:color="auto"/>
            <w:left w:val="none" w:sz="0" w:space="0" w:color="auto"/>
            <w:bottom w:val="none" w:sz="0" w:space="0" w:color="auto"/>
            <w:right w:val="none" w:sz="0" w:space="0" w:color="auto"/>
          </w:divBdr>
        </w:div>
        <w:div w:id="67924329">
          <w:marLeft w:val="0"/>
          <w:marRight w:val="0"/>
          <w:marTop w:val="0"/>
          <w:marBottom w:val="0"/>
          <w:divBdr>
            <w:top w:val="none" w:sz="0" w:space="0" w:color="auto"/>
            <w:left w:val="none" w:sz="0" w:space="0" w:color="auto"/>
            <w:bottom w:val="dashed" w:sz="6" w:space="0" w:color="D9D9D9"/>
            <w:right w:val="none" w:sz="0" w:space="0" w:color="auto"/>
          </w:divBdr>
          <w:divsChild>
            <w:div w:id="1758944676">
              <w:marLeft w:val="0"/>
              <w:marRight w:val="0"/>
              <w:marTop w:val="0"/>
              <w:marBottom w:val="0"/>
              <w:divBdr>
                <w:top w:val="none" w:sz="0" w:space="0" w:color="auto"/>
                <w:left w:val="none" w:sz="0" w:space="0" w:color="auto"/>
                <w:bottom w:val="none" w:sz="0" w:space="0" w:color="auto"/>
                <w:right w:val="none" w:sz="0" w:space="0" w:color="auto"/>
              </w:divBdr>
            </w:div>
            <w:div w:id="2012947559">
              <w:marLeft w:val="600"/>
              <w:marRight w:val="0"/>
              <w:marTop w:val="0"/>
              <w:marBottom w:val="0"/>
              <w:divBdr>
                <w:top w:val="none" w:sz="0" w:space="0" w:color="auto"/>
                <w:left w:val="none" w:sz="0" w:space="0" w:color="auto"/>
                <w:bottom w:val="none" w:sz="0" w:space="0" w:color="auto"/>
                <w:right w:val="none" w:sz="0" w:space="0" w:color="auto"/>
              </w:divBdr>
            </w:div>
          </w:divsChild>
        </w:div>
        <w:div w:id="1845314560">
          <w:marLeft w:val="7200"/>
          <w:marRight w:val="0"/>
          <w:marTop w:val="0"/>
          <w:marBottom w:val="0"/>
          <w:divBdr>
            <w:top w:val="none" w:sz="0" w:space="0" w:color="auto"/>
            <w:left w:val="none" w:sz="0" w:space="0" w:color="auto"/>
            <w:bottom w:val="none" w:sz="0" w:space="0" w:color="auto"/>
            <w:right w:val="none" w:sz="0" w:space="0" w:color="auto"/>
          </w:divBdr>
        </w:div>
        <w:div w:id="1056929798">
          <w:marLeft w:val="0"/>
          <w:marRight w:val="0"/>
          <w:marTop w:val="0"/>
          <w:marBottom w:val="0"/>
          <w:divBdr>
            <w:top w:val="none" w:sz="0" w:space="0" w:color="auto"/>
            <w:left w:val="none" w:sz="0" w:space="0" w:color="auto"/>
            <w:bottom w:val="none" w:sz="0" w:space="0" w:color="auto"/>
            <w:right w:val="none" w:sz="0" w:space="0" w:color="auto"/>
          </w:divBdr>
        </w:div>
        <w:div w:id="905144602">
          <w:marLeft w:val="0"/>
          <w:marRight w:val="0"/>
          <w:marTop w:val="0"/>
          <w:marBottom w:val="0"/>
          <w:divBdr>
            <w:top w:val="none" w:sz="0" w:space="0" w:color="auto"/>
            <w:left w:val="none" w:sz="0" w:space="0" w:color="auto"/>
            <w:bottom w:val="none" w:sz="0" w:space="0" w:color="auto"/>
            <w:right w:val="none" w:sz="0" w:space="0" w:color="auto"/>
          </w:divBdr>
        </w:div>
        <w:div w:id="64909458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it.gov.cn/n1146295/n1652858/n1652930/n4509607/c7886187/part/7886217.doc" TargetMode="External"/><Relationship Id="rId5" Type="http://schemas.openxmlformats.org/officeDocument/2006/relationships/hyperlink" Target="http://www.miit.gov.cn/n1146295/n1652858/n1652930/n4509607/c7886187/part/788621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15193</Words>
  <Characters>86601</Characters>
  <Application>Microsoft Office Word</Application>
  <DocSecurity>0</DocSecurity>
  <Lines>721</Lines>
  <Paragraphs>203</Paragraphs>
  <ScaleCrop>false</ScaleCrop>
  <Company/>
  <LinksUpToDate>false</LinksUpToDate>
  <CharactersWithSpaces>101591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xbany</cp:lastModifiedBy>
  <cp:revision>2</cp:revision>
  <dcterms:created xsi:type="dcterms:W3CDTF">2020-04-28T08:04:00Z</dcterms:created>
  <dcterms:modified xsi:type="dcterms:W3CDTF">2020-04-28T08:04:00Z</dcterms:modified>
</cp:coreProperties>
</file>